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84C" w:rsidRPr="007364DE" w:rsidRDefault="000C0F95" w:rsidP="00DE2BA4">
      <w:pPr>
        <w:tabs>
          <w:tab w:val="center" w:pos="5040"/>
        </w:tabs>
        <w:spacing w:line="360" w:lineRule="auto"/>
        <w:ind w:left="-709"/>
        <w:jc w:val="center"/>
        <w:rPr>
          <w:rFonts w:ascii="Bookman Old Style" w:hAnsi="Bookman Old Style" w:cs="Tahoma"/>
          <w:b/>
          <w:lang w:val="id-ID"/>
        </w:rPr>
      </w:pPr>
      <w:r>
        <w:rPr>
          <w:rFonts w:ascii="Bookman Old Style" w:hAnsi="Bookman Old Style" w:cs="Tahoma"/>
          <w:b/>
          <w:noProof/>
        </w:rPr>
        <mc:AlternateContent>
          <mc:Choice Requires="wps">
            <w:drawing>
              <wp:anchor distT="0" distB="0" distL="114300" distR="114300" simplePos="0" relativeHeight="251659264" behindDoc="0" locked="0" layoutInCell="1" allowOverlap="1">
                <wp:simplePos x="0" y="0"/>
                <wp:positionH relativeFrom="column">
                  <wp:posOffset>1916430</wp:posOffset>
                </wp:positionH>
                <wp:positionV relativeFrom="paragraph">
                  <wp:posOffset>-601980</wp:posOffset>
                </wp:positionV>
                <wp:extent cx="2222500" cy="1702435"/>
                <wp:effectExtent l="11430" t="7620" r="13970"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70243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ADA75" id="Rectangle 2" o:spid="_x0000_s1026" style="position:absolute;margin-left:150.9pt;margin-top:-47.4pt;width:175pt;height:1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" strokecolor="white [3212]"/>
            </w:pict>
          </mc:Fallback>
        </mc:AlternateContent>
      </w:r>
      <w:r w:rsidR="007364DE" w:rsidRPr="007364DE">
        <w:rPr>
          <w:rFonts w:ascii="Bookman Old Style" w:hAnsi="Bookman Old Style" w:cs="Tahoma"/>
          <w:b/>
          <w:noProof/>
        </w:rPr>
        <w:drawing>
          <wp:anchor distT="0" distB="137160" distL="114300" distR="114300" simplePos="0" relativeHeight="251658240" behindDoc="1" locked="0" layoutInCell="1" allowOverlap="1">
            <wp:simplePos x="0" y="0"/>
            <wp:positionH relativeFrom="column">
              <wp:posOffset>2413635</wp:posOffset>
            </wp:positionH>
            <wp:positionV relativeFrom="paragraph">
              <wp:posOffset>-404886</wp:posOffset>
            </wp:positionV>
            <wp:extent cx="1113399" cy="1104314"/>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13399" cy="1104314"/>
                    </a:xfrm>
                    <a:prstGeom prst="rect">
                      <a:avLst/>
                    </a:prstGeom>
                    <a:noFill/>
                    <a:ln w="9525">
                      <a:noFill/>
                      <a:miter lim="800000"/>
                      <a:headEnd/>
                      <a:tailEnd/>
                    </a:ln>
                  </pic:spPr>
                </pic:pic>
              </a:graphicData>
            </a:graphic>
          </wp:anchor>
        </w:drawing>
      </w:r>
    </w:p>
    <w:p w:rsidR="00B5184C" w:rsidRPr="007364DE" w:rsidRDefault="00B5184C" w:rsidP="00876549">
      <w:pPr>
        <w:tabs>
          <w:tab w:val="center" w:pos="5040"/>
        </w:tabs>
        <w:spacing w:line="360" w:lineRule="auto"/>
        <w:jc w:val="center"/>
        <w:rPr>
          <w:rFonts w:ascii="Bookman Old Style" w:hAnsi="Bookman Old Style" w:cs="Tahoma"/>
          <w:b/>
          <w:lang w:val="id-ID"/>
        </w:rPr>
      </w:pPr>
    </w:p>
    <w:p w:rsidR="00B5184C" w:rsidRPr="007364DE" w:rsidRDefault="00B5184C" w:rsidP="00876549">
      <w:pPr>
        <w:tabs>
          <w:tab w:val="center" w:pos="5040"/>
        </w:tabs>
        <w:spacing w:line="360" w:lineRule="auto"/>
        <w:jc w:val="center"/>
        <w:rPr>
          <w:rFonts w:ascii="Bookman Old Style" w:hAnsi="Bookman Old Style" w:cs="Tahoma"/>
          <w:b/>
          <w:lang w:val="id-ID"/>
        </w:rPr>
      </w:pPr>
    </w:p>
    <w:p w:rsidR="00B5184C" w:rsidRDefault="007364DE" w:rsidP="00876549">
      <w:pPr>
        <w:tabs>
          <w:tab w:val="center" w:pos="5040"/>
        </w:tabs>
        <w:spacing w:line="360" w:lineRule="auto"/>
        <w:jc w:val="center"/>
        <w:rPr>
          <w:rFonts w:ascii="Bookman Old Style" w:hAnsi="Bookman Old Style" w:cs="Tahoma"/>
          <w:b/>
        </w:rPr>
      </w:pPr>
      <w:r>
        <w:rPr>
          <w:rFonts w:ascii="Bookman Old Style" w:hAnsi="Bookman Old Style" w:cs="Tahoma"/>
          <w:b/>
        </w:rPr>
        <w:t>WALIKOTA MADIUN</w:t>
      </w:r>
    </w:p>
    <w:p w:rsidR="007364DE" w:rsidRPr="007364DE" w:rsidRDefault="007364DE" w:rsidP="00876549">
      <w:pPr>
        <w:tabs>
          <w:tab w:val="center" w:pos="5040"/>
        </w:tabs>
        <w:spacing w:line="360" w:lineRule="auto"/>
        <w:jc w:val="center"/>
        <w:rPr>
          <w:rFonts w:ascii="Bookman Old Style" w:hAnsi="Bookman Old Style" w:cs="Tahoma"/>
          <w:b/>
        </w:rPr>
      </w:pPr>
    </w:p>
    <w:p w:rsidR="00F406DE" w:rsidRPr="009161D3" w:rsidRDefault="00F406DE" w:rsidP="008C3B19">
      <w:pPr>
        <w:tabs>
          <w:tab w:val="center" w:pos="5040"/>
        </w:tabs>
        <w:spacing w:line="372" w:lineRule="auto"/>
        <w:jc w:val="center"/>
        <w:rPr>
          <w:rFonts w:ascii="Bookman Old Style" w:hAnsi="Bookman Old Style" w:cs="Tahoma"/>
          <w:b/>
          <w:color w:val="000000" w:themeColor="text1"/>
          <w:lang w:val="fi-FI"/>
        </w:rPr>
      </w:pPr>
      <w:r w:rsidRPr="007364DE">
        <w:rPr>
          <w:rFonts w:ascii="Bookman Old Style" w:hAnsi="Bookman Old Style" w:cs="Tahoma"/>
          <w:b/>
          <w:color w:val="000000" w:themeColor="text1"/>
          <w:lang w:val="fi-FI"/>
        </w:rPr>
        <w:t>PERATURAN</w:t>
      </w:r>
      <w:r w:rsidRPr="009161D3">
        <w:rPr>
          <w:rFonts w:ascii="Bookman Old Style" w:hAnsi="Bookman Old Style" w:cs="Tahoma"/>
          <w:b/>
          <w:color w:val="000000" w:themeColor="text1"/>
          <w:lang w:val="fi-FI"/>
        </w:rPr>
        <w:t xml:space="preserve"> WALIKOTA MADIUN</w:t>
      </w:r>
    </w:p>
    <w:p w:rsidR="00F406DE" w:rsidRPr="009161D3" w:rsidRDefault="00F406DE" w:rsidP="008C3B19">
      <w:pPr>
        <w:spacing w:line="372" w:lineRule="auto"/>
        <w:jc w:val="center"/>
        <w:outlineLvl w:val="0"/>
        <w:rPr>
          <w:rFonts w:ascii="Bookman Old Style" w:hAnsi="Bookman Old Style" w:cs="Tahoma"/>
          <w:b/>
          <w:color w:val="000000" w:themeColor="text1"/>
        </w:rPr>
      </w:pPr>
      <w:r w:rsidRPr="009161D3">
        <w:rPr>
          <w:rFonts w:ascii="Bookman Old Style" w:hAnsi="Bookman Old Style" w:cs="Tahoma"/>
          <w:b/>
          <w:color w:val="000000" w:themeColor="text1"/>
          <w:lang w:val="fi-FI"/>
        </w:rPr>
        <w:t xml:space="preserve">NOMOR </w:t>
      </w:r>
      <w:r w:rsidR="00C00CA1" w:rsidRPr="009161D3">
        <w:rPr>
          <w:rFonts w:ascii="Bookman Old Style" w:hAnsi="Bookman Old Style" w:cs="Tahoma"/>
          <w:b/>
          <w:color w:val="000000" w:themeColor="text1"/>
          <w:lang w:val="id-ID"/>
        </w:rPr>
        <w:t xml:space="preserve"> </w:t>
      </w:r>
      <w:r w:rsidR="001D76C3">
        <w:rPr>
          <w:rFonts w:ascii="Bookman Old Style" w:hAnsi="Bookman Old Style" w:cs="Tahoma"/>
          <w:b/>
          <w:color w:val="000000" w:themeColor="text1"/>
        </w:rPr>
        <w:t xml:space="preserve">     </w:t>
      </w:r>
      <w:r w:rsidR="005E6427" w:rsidRPr="009161D3">
        <w:rPr>
          <w:rFonts w:ascii="Bookman Old Style" w:hAnsi="Bookman Old Style" w:cs="Tahoma"/>
          <w:b/>
          <w:color w:val="000000" w:themeColor="text1"/>
        </w:rPr>
        <w:t xml:space="preserve">  </w:t>
      </w:r>
      <w:r w:rsidR="0037609E" w:rsidRPr="009161D3">
        <w:rPr>
          <w:rFonts w:ascii="Bookman Old Style" w:hAnsi="Bookman Old Style" w:cs="Tahoma"/>
          <w:b/>
          <w:color w:val="000000" w:themeColor="text1"/>
          <w:lang w:val="fi-FI"/>
        </w:rPr>
        <w:t>TAHUN</w:t>
      </w:r>
      <w:r w:rsidRPr="009161D3">
        <w:rPr>
          <w:rFonts w:ascii="Bookman Old Style" w:hAnsi="Bookman Old Style" w:cs="Tahoma"/>
          <w:b/>
          <w:color w:val="000000" w:themeColor="text1"/>
          <w:lang w:val="fi-FI"/>
        </w:rPr>
        <w:t xml:space="preserve"> 20</w:t>
      </w:r>
      <w:r w:rsidR="00A23211" w:rsidRPr="009161D3">
        <w:rPr>
          <w:rFonts w:ascii="Bookman Old Style" w:hAnsi="Bookman Old Style" w:cs="Tahoma"/>
          <w:b/>
          <w:color w:val="000000" w:themeColor="text1"/>
          <w:lang w:val="fi-FI"/>
        </w:rPr>
        <w:t>1</w:t>
      </w:r>
      <w:r w:rsidR="001A17AB">
        <w:rPr>
          <w:rFonts w:ascii="Bookman Old Style" w:hAnsi="Bookman Old Style" w:cs="Tahoma"/>
          <w:b/>
          <w:color w:val="000000" w:themeColor="text1"/>
        </w:rPr>
        <w:t>9</w:t>
      </w:r>
    </w:p>
    <w:p w:rsidR="00F406DE" w:rsidRPr="009161D3" w:rsidRDefault="00F406DE" w:rsidP="008C3B19">
      <w:pPr>
        <w:spacing w:line="372" w:lineRule="auto"/>
        <w:jc w:val="center"/>
        <w:outlineLvl w:val="0"/>
        <w:rPr>
          <w:rFonts w:ascii="Bookman Old Style" w:hAnsi="Bookman Old Style" w:cs="Tahoma"/>
          <w:b/>
          <w:color w:val="000000" w:themeColor="text1"/>
          <w:lang w:val="it-IT"/>
        </w:rPr>
      </w:pPr>
      <w:r w:rsidRPr="009161D3">
        <w:rPr>
          <w:rFonts w:ascii="Bookman Old Style" w:hAnsi="Bookman Old Style" w:cs="Tahoma"/>
          <w:b/>
          <w:color w:val="000000" w:themeColor="text1"/>
          <w:lang w:val="it-IT"/>
        </w:rPr>
        <w:t>TENTANG</w:t>
      </w:r>
    </w:p>
    <w:p w:rsidR="00F406DE" w:rsidRPr="009161D3" w:rsidRDefault="00F406DE" w:rsidP="008C3B19">
      <w:pPr>
        <w:spacing w:line="372" w:lineRule="auto"/>
        <w:jc w:val="center"/>
        <w:outlineLvl w:val="0"/>
        <w:rPr>
          <w:rFonts w:ascii="Bookman Old Style" w:hAnsi="Bookman Old Style" w:cs="Tahoma"/>
          <w:b/>
          <w:color w:val="000000" w:themeColor="text1"/>
          <w:lang w:val="it-IT"/>
        </w:rPr>
      </w:pPr>
      <w:r w:rsidRPr="009161D3">
        <w:rPr>
          <w:rFonts w:ascii="Bookman Old Style" w:hAnsi="Bookman Old Style" w:cs="Tahoma"/>
          <w:b/>
          <w:color w:val="000000" w:themeColor="text1"/>
          <w:lang w:val="it-IT"/>
        </w:rPr>
        <w:t xml:space="preserve">PETUNJUK OPERASIONAL KEGIATAN </w:t>
      </w:r>
    </w:p>
    <w:p w:rsidR="00F406DE" w:rsidRPr="009161D3" w:rsidRDefault="00F406DE" w:rsidP="008C3B19">
      <w:pPr>
        <w:spacing w:line="372" w:lineRule="auto"/>
        <w:jc w:val="center"/>
        <w:outlineLvl w:val="0"/>
        <w:rPr>
          <w:rFonts w:ascii="Bookman Old Style" w:hAnsi="Bookman Old Style" w:cs="Tahoma"/>
          <w:b/>
          <w:color w:val="000000" w:themeColor="text1"/>
          <w:lang w:val="id-ID"/>
        </w:rPr>
      </w:pPr>
      <w:r w:rsidRPr="009161D3">
        <w:rPr>
          <w:rFonts w:ascii="Bookman Old Style" w:hAnsi="Bookman Old Style" w:cs="Tahoma"/>
          <w:b/>
          <w:color w:val="000000" w:themeColor="text1"/>
          <w:lang w:val="it-IT"/>
        </w:rPr>
        <w:t>ANGGARAN PENDAPATAN DAN BELANJA DAERAH</w:t>
      </w:r>
    </w:p>
    <w:p w:rsidR="00D242CB" w:rsidRPr="001A17AB" w:rsidRDefault="001A17AB" w:rsidP="008C3B19">
      <w:pPr>
        <w:spacing w:line="372" w:lineRule="auto"/>
        <w:jc w:val="center"/>
        <w:outlineLvl w:val="0"/>
        <w:rPr>
          <w:rFonts w:ascii="Bookman Old Style" w:hAnsi="Bookman Old Style" w:cs="Tahoma"/>
          <w:b/>
          <w:color w:val="000000" w:themeColor="text1"/>
        </w:rPr>
      </w:pPr>
      <w:r>
        <w:rPr>
          <w:rFonts w:ascii="Bookman Old Style" w:hAnsi="Bookman Old Style" w:cs="Tahoma"/>
          <w:b/>
          <w:color w:val="000000" w:themeColor="text1"/>
          <w:lang w:val="id-ID"/>
        </w:rPr>
        <w:t>TAHUN ANGGARAN 20</w:t>
      </w:r>
      <w:r>
        <w:rPr>
          <w:rFonts w:ascii="Bookman Old Style" w:hAnsi="Bookman Old Style" w:cs="Tahoma"/>
          <w:b/>
          <w:color w:val="000000" w:themeColor="text1"/>
        </w:rPr>
        <w:t>20</w:t>
      </w:r>
    </w:p>
    <w:p w:rsidR="00F406DE" w:rsidRPr="009161D3" w:rsidRDefault="00F406DE" w:rsidP="008C3B19">
      <w:pPr>
        <w:spacing w:line="372" w:lineRule="auto"/>
        <w:jc w:val="center"/>
        <w:rPr>
          <w:rFonts w:ascii="Bookman Old Style" w:hAnsi="Bookman Old Style" w:cs="Tahoma"/>
          <w:b/>
          <w:color w:val="000000" w:themeColor="text1"/>
          <w:lang w:val="fi-FI"/>
        </w:rPr>
      </w:pPr>
    </w:p>
    <w:p w:rsidR="00E31B10" w:rsidRPr="009161D3" w:rsidRDefault="00E31B10" w:rsidP="008C3B19">
      <w:pPr>
        <w:spacing w:line="372" w:lineRule="auto"/>
        <w:jc w:val="center"/>
        <w:rPr>
          <w:rFonts w:ascii="Bookman Old Style" w:hAnsi="Bookman Old Style" w:cs="Tahoma"/>
          <w:b/>
          <w:color w:val="000000" w:themeColor="text1"/>
          <w:lang w:val="fi-FI"/>
        </w:rPr>
      </w:pPr>
      <w:r w:rsidRPr="009161D3">
        <w:rPr>
          <w:rFonts w:ascii="Bookman Old Style" w:hAnsi="Bookman Old Style" w:cs="Tahoma"/>
          <w:b/>
          <w:color w:val="000000" w:themeColor="text1"/>
          <w:lang w:val="fi-FI"/>
        </w:rPr>
        <w:t>WALIKOTA MADIUN,</w:t>
      </w:r>
    </w:p>
    <w:p w:rsidR="00E31B10" w:rsidRPr="009161D3" w:rsidRDefault="00E31B10" w:rsidP="008C3B19">
      <w:pPr>
        <w:spacing w:line="372" w:lineRule="auto"/>
        <w:jc w:val="center"/>
        <w:rPr>
          <w:rFonts w:ascii="Bookman Old Style" w:hAnsi="Bookman Old Style" w:cs="Tahoma"/>
          <w:b/>
          <w:color w:val="000000" w:themeColor="text1"/>
          <w:lang w:val="fi-FI"/>
        </w:rPr>
      </w:pPr>
    </w:p>
    <w:p w:rsidR="00A949C9" w:rsidRPr="009161D3" w:rsidRDefault="00E31B10" w:rsidP="008C3B19">
      <w:pPr>
        <w:tabs>
          <w:tab w:val="left" w:pos="1710"/>
          <w:tab w:val="left" w:pos="1980"/>
          <w:tab w:val="left" w:pos="2552"/>
        </w:tabs>
        <w:spacing w:line="372" w:lineRule="auto"/>
        <w:ind w:left="2552" w:hanging="2546"/>
        <w:jc w:val="both"/>
        <w:rPr>
          <w:rFonts w:ascii="Bookman Old Style" w:hAnsi="Bookman Old Style" w:cs="Tahoma"/>
          <w:color w:val="000000" w:themeColor="text1"/>
          <w:lang w:val="fi-FI"/>
        </w:rPr>
      </w:pPr>
      <w:r w:rsidRPr="009161D3">
        <w:rPr>
          <w:rFonts w:ascii="Bookman Old Style" w:hAnsi="Bookman Old Style" w:cs="Tahoma"/>
          <w:b/>
          <w:color w:val="000000" w:themeColor="text1"/>
          <w:lang w:val="fi-FI"/>
        </w:rPr>
        <w:t>Menimbang</w:t>
      </w:r>
      <w:r w:rsidRPr="009161D3">
        <w:rPr>
          <w:rFonts w:ascii="Bookman Old Style" w:hAnsi="Bookman Old Style" w:cs="Tahoma"/>
          <w:b/>
          <w:color w:val="000000" w:themeColor="text1"/>
          <w:lang w:val="fi-FI"/>
        </w:rPr>
        <w:tab/>
      </w:r>
      <w:r w:rsidRPr="009161D3">
        <w:rPr>
          <w:rFonts w:ascii="Bookman Old Style" w:hAnsi="Bookman Old Style" w:cs="Tahoma"/>
          <w:color w:val="000000" w:themeColor="text1"/>
          <w:lang w:val="fi-FI"/>
        </w:rPr>
        <w:t>:</w:t>
      </w:r>
      <w:r w:rsidRPr="009161D3">
        <w:rPr>
          <w:rFonts w:ascii="Bookman Old Style" w:hAnsi="Bookman Old Style" w:cs="Tahoma"/>
          <w:b/>
          <w:color w:val="000000" w:themeColor="text1"/>
          <w:lang w:val="fi-FI"/>
        </w:rPr>
        <w:tab/>
      </w:r>
      <w:r w:rsidRPr="009161D3">
        <w:rPr>
          <w:rFonts w:ascii="Bookman Old Style" w:hAnsi="Bookman Old Style" w:cs="Tahoma"/>
          <w:color w:val="000000" w:themeColor="text1"/>
          <w:lang w:val="fi-FI"/>
        </w:rPr>
        <w:t xml:space="preserve">a. </w:t>
      </w:r>
      <w:r w:rsidRPr="009161D3">
        <w:rPr>
          <w:rFonts w:ascii="Bookman Old Style" w:hAnsi="Bookman Old Style" w:cs="Tahoma"/>
          <w:b/>
          <w:color w:val="000000" w:themeColor="text1"/>
          <w:lang w:val="fi-FI"/>
        </w:rPr>
        <w:tab/>
      </w:r>
      <w:r w:rsidRPr="009161D3">
        <w:rPr>
          <w:rFonts w:ascii="Bookman Old Style" w:hAnsi="Bookman Old Style" w:cs="Tahoma"/>
          <w:color w:val="000000" w:themeColor="text1"/>
          <w:lang w:val="fi-FI"/>
        </w:rPr>
        <w:t>bahwa dalam rangka mewujudkan visi dan misi Pemerintah Kota Madiun dalam pelaksanaan kegiatan pembangunan yang transparan dan akuntabel sesuai kaidah pengelolaan keuangan</w:t>
      </w:r>
      <w:r w:rsidR="00013B0E">
        <w:rPr>
          <w:rFonts w:ascii="Bookman Old Style" w:hAnsi="Bookman Old Style" w:cs="Tahoma"/>
          <w:color w:val="000000" w:themeColor="text1"/>
          <w:lang w:val="fi-FI"/>
        </w:rPr>
        <w:t xml:space="preserve"> dan </w:t>
      </w:r>
      <w:r w:rsidR="00A949C9" w:rsidRPr="009161D3">
        <w:rPr>
          <w:rFonts w:ascii="Bookman Old Style" w:hAnsi="Bookman Old Style" w:cs="Tahoma"/>
          <w:color w:val="000000" w:themeColor="text1"/>
          <w:lang w:val="id-ID"/>
        </w:rPr>
        <w:t xml:space="preserve">untuk </w:t>
      </w:r>
      <w:r w:rsidR="00013B0E">
        <w:rPr>
          <w:rFonts w:ascii="Bookman Old Style" w:hAnsi="Bookman Old Style" w:cs="Tahoma"/>
          <w:color w:val="000000" w:themeColor="text1"/>
        </w:rPr>
        <w:t xml:space="preserve">memberikan pedoman </w:t>
      </w:r>
      <w:r w:rsidR="00A949C9" w:rsidRPr="009161D3">
        <w:rPr>
          <w:rFonts w:ascii="Bookman Old Style" w:hAnsi="Bookman Old Style" w:cs="Tahoma"/>
          <w:color w:val="000000" w:themeColor="text1"/>
          <w:lang w:val="id-ID"/>
        </w:rPr>
        <w:t xml:space="preserve">pelaksanaan kegiatan </w:t>
      </w:r>
      <w:r w:rsidR="00A949C9" w:rsidRPr="009161D3">
        <w:rPr>
          <w:rFonts w:ascii="Bookman Old Style" w:hAnsi="Bookman Old Style" w:cs="Tahoma"/>
          <w:color w:val="000000" w:themeColor="text1"/>
        </w:rPr>
        <w:t>Anggaran Pendapatan dan Be</w:t>
      </w:r>
      <w:r w:rsidR="001A17AB">
        <w:rPr>
          <w:rFonts w:ascii="Bookman Old Style" w:hAnsi="Bookman Old Style" w:cs="Tahoma"/>
          <w:color w:val="000000" w:themeColor="text1"/>
        </w:rPr>
        <w:t>lanja Daerah Tahun Anggaran 2020</w:t>
      </w:r>
      <w:r w:rsidR="00A949C9" w:rsidRPr="009161D3">
        <w:rPr>
          <w:rFonts w:ascii="Bookman Old Style" w:hAnsi="Bookman Old Style" w:cs="Tahoma"/>
          <w:color w:val="000000" w:themeColor="text1"/>
        </w:rPr>
        <w:t xml:space="preserve"> </w:t>
      </w:r>
      <w:r w:rsidR="00A949C9" w:rsidRPr="009161D3">
        <w:rPr>
          <w:rFonts w:ascii="Bookman Old Style" w:hAnsi="Bookman Old Style" w:cs="Tahoma"/>
          <w:color w:val="000000" w:themeColor="text1"/>
          <w:lang w:val="fi-FI"/>
        </w:rPr>
        <w:t xml:space="preserve">perlu menetapkan Petunjuk Operasional Kegiatan Anggaran Pendapatan dan Belanja Daerah </w:t>
      </w:r>
      <w:r w:rsidR="001A17AB">
        <w:rPr>
          <w:rFonts w:ascii="Bookman Old Style" w:hAnsi="Bookman Old Style" w:cs="Tahoma"/>
          <w:color w:val="000000" w:themeColor="text1"/>
          <w:lang w:val="id-ID"/>
        </w:rPr>
        <w:t>Tahun Anggaran 20</w:t>
      </w:r>
      <w:r w:rsidR="001A17AB">
        <w:rPr>
          <w:rFonts w:ascii="Bookman Old Style" w:hAnsi="Bookman Old Style" w:cs="Tahoma"/>
          <w:color w:val="000000" w:themeColor="text1"/>
        </w:rPr>
        <w:t>20</w:t>
      </w:r>
      <w:r w:rsidR="00A949C9" w:rsidRPr="009161D3">
        <w:rPr>
          <w:rFonts w:ascii="Bookman Old Style" w:hAnsi="Bookman Old Style" w:cs="Tahoma"/>
          <w:color w:val="000000" w:themeColor="text1"/>
          <w:lang w:val="fi-FI"/>
        </w:rPr>
        <w:t>;</w:t>
      </w:r>
    </w:p>
    <w:p w:rsidR="00E31B10" w:rsidRPr="009161D3" w:rsidRDefault="00E31B10" w:rsidP="008C3B19">
      <w:pPr>
        <w:numPr>
          <w:ilvl w:val="0"/>
          <w:numId w:val="1"/>
        </w:numPr>
        <w:tabs>
          <w:tab w:val="num" w:pos="2552"/>
        </w:tabs>
        <w:spacing w:line="372" w:lineRule="auto"/>
        <w:ind w:left="2552" w:hanging="565"/>
        <w:jc w:val="both"/>
        <w:rPr>
          <w:rFonts w:ascii="Bookman Old Style" w:hAnsi="Bookman Old Style" w:cs="Tahoma"/>
          <w:color w:val="000000" w:themeColor="text1"/>
          <w:lang w:val="fi-FI"/>
        </w:rPr>
      </w:pPr>
      <w:r w:rsidRPr="009161D3">
        <w:rPr>
          <w:rFonts w:ascii="Bookman Old Style" w:hAnsi="Bookman Old Style" w:cs="Tahoma"/>
          <w:color w:val="000000" w:themeColor="text1"/>
        </w:rPr>
        <w:t xml:space="preserve">bahwa berdasarkan pertimbangan sebagaimana dimaksud dalam huruf a, perlu menetapkan </w:t>
      </w:r>
      <w:r w:rsidRPr="009161D3">
        <w:rPr>
          <w:rFonts w:ascii="Bookman Old Style" w:hAnsi="Bookman Old Style" w:cs="Tahoma"/>
          <w:color w:val="000000" w:themeColor="text1"/>
          <w:lang w:val="id-ID"/>
        </w:rPr>
        <w:t xml:space="preserve">Peraturan </w:t>
      </w:r>
      <w:r w:rsidRPr="009161D3">
        <w:rPr>
          <w:rFonts w:ascii="Bookman Old Style" w:hAnsi="Bookman Old Style" w:cs="Tahoma"/>
          <w:color w:val="000000" w:themeColor="text1"/>
        </w:rPr>
        <w:t xml:space="preserve">Walikota Madiun tentang </w:t>
      </w:r>
      <w:bookmarkStart w:id="0" w:name="_GoBack"/>
      <w:r w:rsidRPr="009161D3">
        <w:rPr>
          <w:rFonts w:ascii="Bookman Old Style" w:hAnsi="Bookman Old Style" w:cs="Tahoma"/>
          <w:color w:val="000000" w:themeColor="text1"/>
          <w:lang w:val="id-ID"/>
        </w:rPr>
        <w:t>Petunjuk Operasional Kegiatan Anggaran Pendapatan dan B</w:t>
      </w:r>
      <w:r w:rsidR="001A17AB">
        <w:rPr>
          <w:rFonts w:ascii="Bookman Old Style" w:hAnsi="Bookman Old Style" w:cs="Tahoma"/>
          <w:color w:val="000000" w:themeColor="text1"/>
          <w:lang w:val="id-ID"/>
        </w:rPr>
        <w:t>elanja Daerah Tahun Anggaran 20</w:t>
      </w:r>
      <w:r w:rsidR="001A17AB">
        <w:rPr>
          <w:rFonts w:ascii="Bookman Old Style" w:hAnsi="Bookman Old Style" w:cs="Tahoma"/>
          <w:color w:val="000000" w:themeColor="text1"/>
        </w:rPr>
        <w:t>20</w:t>
      </w:r>
      <w:bookmarkEnd w:id="0"/>
      <w:r w:rsidRPr="009161D3">
        <w:rPr>
          <w:rFonts w:ascii="Bookman Old Style" w:hAnsi="Bookman Old Style" w:cs="Tahoma"/>
          <w:color w:val="000000" w:themeColor="text1"/>
        </w:rPr>
        <w:t>;</w:t>
      </w:r>
    </w:p>
    <w:p w:rsidR="00E31B10" w:rsidRPr="009161D3" w:rsidRDefault="00E31B10" w:rsidP="008C3B19">
      <w:pPr>
        <w:tabs>
          <w:tab w:val="left" w:pos="3150"/>
        </w:tabs>
        <w:spacing w:line="372" w:lineRule="auto"/>
        <w:ind w:left="2608"/>
        <w:jc w:val="both"/>
        <w:rPr>
          <w:rFonts w:ascii="Bookman Old Style" w:hAnsi="Bookman Old Style" w:cs="Tahoma"/>
          <w:b/>
          <w:color w:val="000000" w:themeColor="text1"/>
          <w:lang w:val="fi-FI"/>
        </w:rPr>
      </w:pPr>
    </w:p>
    <w:p w:rsidR="00E31B10" w:rsidRPr="009161D3" w:rsidRDefault="00E31B10" w:rsidP="008C3B19">
      <w:pPr>
        <w:tabs>
          <w:tab w:val="left" w:pos="1710"/>
          <w:tab w:val="left" w:pos="1980"/>
          <w:tab w:val="left" w:pos="2520"/>
        </w:tabs>
        <w:spacing w:line="372" w:lineRule="auto"/>
        <w:ind w:left="2520" w:hanging="2520"/>
        <w:jc w:val="both"/>
        <w:rPr>
          <w:rFonts w:ascii="Bookman Old Style" w:hAnsi="Bookman Old Style" w:cs="Tahoma"/>
          <w:color w:val="000000" w:themeColor="text1"/>
        </w:rPr>
      </w:pPr>
      <w:r w:rsidRPr="009161D3">
        <w:rPr>
          <w:rFonts w:ascii="Bookman Old Style" w:hAnsi="Bookman Old Style" w:cs="Tahoma"/>
          <w:b/>
          <w:color w:val="000000" w:themeColor="text1"/>
        </w:rPr>
        <w:t>Mengingat</w:t>
      </w:r>
      <w:r w:rsidRPr="009161D3">
        <w:rPr>
          <w:rFonts w:ascii="Bookman Old Style" w:hAnsi="Bookman Old Style" w:cs="Tahoma"/>
          <w:b/>
          <w:color w:val="000000" w:themeColor="text1"/>
        </w:rPr>
        <w:tab/>
      </w:r>
      <w:r w:rsidRPr="009161D3">
        <w:rPr>
          <w:rFonts w:ascii="Bookman Old Style" w:hAnsi="Bookman Old Style" w:cs="Tahoma"/>
          <w:color w:val="000000" w:themeColor="text1"/>
        </w:rPr>
        <w:t>:</w:t>
      </w:r>
      <w:r w:rsidRPr="009161D3">
        <w:rPr>
          <w:rFonts w:ascii="Bookman Old Style" w:hAnsi="Bookman Old Style" w:cs="Tahoma"/>
          <w:b/>
          <w:color w:val="000000" w:themeColor="text1"/>
        </w:rPr>
        <w:tab/>
      </w:r>
      <w:r w:rsidRPr="009161D3">
        <w:rPr>
          <w:rFonts w:ascii="Bookman Old Style" w:hAnsi="Bookman Old Style" w:cs="Tahoma"/>
          <w:color w:val="000000" w:themeColor="text1"/>
        </w:rPr>
        <w:t>1.</w:t>
      </w:r>
      <w:r w:rsidRPr="009161D3">
        <w:rPr>
          <w:rFonts w:ascii="Bookman Old Style" w:hAnsi="Bookman Old Style" w:cs="Tahoma"/>
          <w:color w:val="000000" w:themeColor="text1"/>
        </w:rPr>
        <w:tab/>
        <w:t>Undang-Undang Nomor 28 Tahun 1999 tentang Penyelenggara Negara yang Bersih dan Bebas dari Korupsi, Kolusi dan Nepotisme;</w:t>
      </w:r>
    </w:p>
    <w:p w:rsidR="00E31B10" w:rsidRPr="009161D3" w:rsidRDefault="00E31B10" w:rsidP="008C3B19">
      <w:pPr>
        <w:numPr>
          <w:ilvl w:val="0"/>
          <w:numId w:val="2"/>
        </w:numPr>
        <w:tabs>
          <w:tab w:val="clear" w:pos="360"/>
          <w:tab w:val="left" w:pos="2520"/>
        </w:tabs>
        <w:spacing w:line="372" w:lineRule="auto"/>
        <w:ind w:left="2520" w:hanging="54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Undang-Undang Nomor 17 Tahun 2003 tentang Keuangan Negara;</w:t>
      </w:r>
    </w:p>
    <w:p w:rsidR="00E31B10" w:rsidRPr="009161D3" w:rsidRDefault="00E31B10" w:rsidP="008C3B19">
      <w:pPr>
        <w:numPr>
          <w:ilvl w:val="0"/>
          <w:numId w:val="2"/>
        </w:numPr>
        <w:tabs>
          <w:tab w:val="clear" w:pos="360"/>
          <w:tab w:val="left" w:pos="2520"/>
        </w:tabs>
        <w:spacing w:line="372"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Undang-Undang Nomor 1 Tahun 2004 tentang Perbendaharaan Negara; </w:t>
      </w:r>
    </w:p>
    <w:p w:rsidR="00E31B10" w:rsidRPr="009161D3" w:rsidRDefault="00E31B10" w:rsidP="00423EE2">
      <w:pPr>
        <w:numPr>
          <w:ilvl w:val="0"/>
          <w:numId w:val="2"/>
        </w:numPr>
        <w:tabs>
          <w:tab w:val="clear" w:pos="360"/>
          <w:tab w:val="left" w:pos="1800"/>
          <w:tab w:val="left" w:pos="2160"/>
          <w:tab w:val="left" w:pos="2520"/>
          <w:tab w:val="left" w:pos="2552"/>
        </w:tabs>
        <w:spacing w:line="288" w:lineRule="auto"/>
        <w:ind w:left="2534" w:hanging="547"/>
        <w:jc w:val="both"/>
        <w:rPr>
          <w:rFonts w:ascii="Bookman Old Style" w:hAnsi="Bookman Old Style" w:cs="Tahoma"/>
          <w:noProof/>
          <w:color w:val="000000" w:themeColor="text1"/>
          <w:lang w:val="sv-SE"/>
        </w:rPr>
      </w:pPr>
      <w:r w:rsidRPr="009161D3">
        <w:rPr>
          <w:rFonts w:ascii="Bookman Old Style" w:hAnsi="Bookman Old Style" w:cs="Tahoma"/>
          <w:noProof/>
          <w:color w:val="000000" w:themeColor="text1"/>
          <w:lang w:val="sv-SE"/>
        </w:rPr>
        <w:lastRenderedPageBreak/>
        <w:t>Undang</w:t>
      </w:r>
      <w:r w:rsidRPr="009161D3">
        <w:rPr>
          <w:rFonts w:ascii="Bookman Old Style" w:hAnsi="Bookman Old Style" w:cs="Tahoma"/>
          <w:color w:val="000000" w:themeColor="text1"/>
          <w:lang w:val="sv-SE"/>
        </w:rPr>
        <w:t>-</w:t>
      </w:r>
      <w:r w:rsidRPr="009161D3">
        <w:rPr>
          <w:rFonts w:ascii="Bookman Old Style" w:hAnsi="Bookman Old Style" w:cs="Tahoma"/>
          <w:noProof/>
          <w:color w:val="000000" w:themeColor="text1"/>
          <w:lang w:val="sv-SE"/>
        </w:rPr>
        <w:t>Undang Nomor 1</w:t>
      </w:r>
      <w:r w:rsidRPr="009161D3">
        <w:rPr>
          <w:rFonts w:ascii="Bookman Old Style" w:hAnsi="Bookman Old Style" w:cs="Tahoma"/>
          <w:noProof/>
          <w:color w:val="000000" w:themeColor="text1"/>
          <w:lang w:val="id-ID"/>
        </w:rPr>
        <w:t>2</w:t>
      </w:r>
      <w:r w:rsidRPr="009161D3">
        <w:rPr>
          <w:rFonts w:ascii="Bookman Old Style" w:hAnsi="Bookman Old Style" w:cs="Tahoma"/>
          <w:noProof/>
          <w:color w:val="000000" w:themeColor="text1"/>
          <w:lang w:val="sv-SE"/>
        </w:rPr>
        <w:t xml:space="preserve"> Tahun 20</w:t>
      </w:r>
      <w:r w:rsidRPr="009161D3">
        <w:rPr>
          <w:rFonts w:ascii="Bookman Old Style" w:hAnsi="Bookman Old Style" w:cs="Tahoma"/>
          <w:noProof/>
          <w:color w:val="000000" w:themeColor="text1"/>
          <w:lang w:val="id-ID"/>
        </w:rPr>
        <w:t>11</w:t>
      </w:r>
      <w:r w:rsidRPr="009161D3">
        <w:rPr>
          <w:rFonts w:ascii="Bookman Old Style" w:hAnsi="Bookman Old Style" w:cs="Tahoma"/>
          <w:noProof/>
          <w:color w:val="000000" w:themeColor="text1"/>
          <w:lang w:val="sv-SE"/>
        </w:rPr>
        <w:t xml:space="preserve"> tentang Pembentukan Peraturan Perundang-undangan</w:t>
      </w:r>
      <w:r w:rsidR="00013B0E">
        <w:rPr>
          <w:rFonts w:ascii="Bookman Old Style" w:hAnsi="Bookman Old Style" w:cs="Tahoma"/>
          <w:noProof/>
          <w:color w:val="000000" w:themeColor="text1"/>
          <w:lang w:val="sv-SE"/>
        </w:rPr>
        <w:t xml:space="preserve"> sebagaimana telah diubah dengan Undang-Undang Nomor 15 Tahun 2019</w:t>
      </w:r>
      <w:r w:rsidRPr="009161D3">
        <w:rPr>
          <w:rFonts w:ascii="Bookman Old Style" w:hAnsi="Bookman Old Style" w:cs="Tahoma"/>
          <w:noProof/>
          <w:color w:val="000000" w:themeColor="text1"/>
          <w:lang w:val="sv-SE"/>
        </w:rPr>
        <w:t>;</w:t>
      </w:r>
    </w:p>
    <w:p w:rsidR="00E31B10" w:rsidRPr="009161D3" w:rsidRDefault="00E31B10" w:rsidP="00423EE2">
      <w:pPr>
        <w:numPr>
          <w:ilvl w:val="0"/>
          <w:numId w:val="2"/>
        </w:numPr>
        <w:tabs>
          <w:tab w:val="clear" w:pos="360"/>
          <w:tab w:val="left" w:pos="1800"/>
          <w:tab w:val="left" w:pos="2160"/>
          <w:tab w:val="left" w:pos="2520"/>
          <w:tab w:val="left" w:pos="2552"/>
        </w:tabs>
        <w:spacing w:line="288" w:lineRule="auto"/>
        <w:ind w:left="2534" w:hanging="547"/>
        <w:jc w:val="both"/>
        <w:rPr>
          <w:rFonts w:ascii="Bookman Old Style" w:hAnsi="Bookman Old Style" w:cs="Tahoma"/>
          <w:noProof/>
          <w:color w:val="000000" w:themeColor="text1"/>
          <w:lang w:val="sv-SE"/>
        </w:rPr>
      </w:pPr>
      <w:r w:rsidRPr="009161D3">
        <w:rPr>
          <w:rFonts w:ascii="Bookman Old Style" w:hAnsi="Bookman Old Style" w:cs="Tahoma"/>
          <w:noProof/>
          <w:color w:val="000000" w:themeColor="text1"/>
          <w:lang w:val="sv-SE"/>
        </w:rPr>
        <w:t xml:space="preserve">Undang-Undang </w:t>
      </w:r>
      <w:r w:rsidRPr="009161D3">
        <w:rPr>
          <w:rFonts w:ascii="Bookman Old Style" w:hAnsi="Bookman Old Style" w:cs="Tahoma"/>
          <w:color w:val="000000" w:themeColor="text1"/>
          <w:lang w:val="sv-SE"/>
        </w:rPr>
        <w:t>Nomor 23 Tahun 2014 tentang Pemerintahan Daerah sebagaimana telah diubah beberapa kali terakhir dengan Undang-Undang Nomor 9 Tahun 2015;</w:t>
      </w:r>
    </w:p>
    <w:p w:rsidR="00E31B10" w:rsidRPr="009161D3" w:rsidRDefault="00E31B10" w:rsidP="00423EE2">
      <w:pPr>
        <w:numPr>
          <w:ilvl w:val="0"/>
          <w:numId w:val="2"/>
        </w:numPr>
        <w:tabs>
          <w:tab w:val="clear" w:pos="360"/>
          <w:tab w:val="left" w:pos="2520"/>
        </w:tabs>
        <w:spacing w:line="288" w:lineRule="auto"/>
        <w:ind w:left="2534" w:hanging="547"/>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Peraturan Pemerintah Nomor 7 Tahun 2008 tentang Dekonsentrasi dan Tugas Pembantuan;</w:t>
      </w:r>
    </w:p>
    <w:p w:rsidR="00E31B10" w:rsidRPr="009161D3" w:rsidRDefault="00E31B10" w:rsidP="00423EE2">
      <w:pPr>
        <w:numPr>
          <w:ilvl w:val="0"/>
          <w:numId w:val="2"/>
        </w:numPr>
        <w:tabs>
          <w:tab w:val="clear" w:pos="360"/>
          <w:tab w:val="left" w:pos="2520"/>
        </w:tabs>
        <w:spacing w:line="288" w:lineRule="auto"/>
        <w:ind w:left="2534" w:hanging="547"/>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Peraturan Pemerintah Nomor 27 Tahun 2014 tentang Pengelolaan Barang Milik Negara/Daerah;</w:t>
      </w:r>
    </w:p>
    <w:p w:rsidR="00E31B10" w:rsidRDefault="00E31B10" w:rsidP="00423EE2">
      <w:pPr>
        <w:numPr>
          <w:ilvl w:val="0"/>
          <w:numId w:val="2"/>
        </w:numPr>
        <w:tabs>
          <w:tab w:val="clear" w:pos="360"/>
          <w:tab w:val="left" w:pos="2520"/>
        </w:tabs>
        <w:spacing w:line="288" w:lineRule="auto"/>
        <w:ind w:left="2534" w:hanging="547"/>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 xml:space="preserve">Peraturan Pemerintah Nomor </w:t>
      </w:r>
      <w:r w:rsidRPr="009161D3">
        <w:rPr>
          <w:rFonts w:ascii="Bookman Old Style" w:hAnsi="Bookman Old Style" w:cs="Tahoma"/>
          <w:color w:val="000000" w:themeColor="text1"/>
          <w:lang w:val="id-ID"/>
        </w:rPr>
        <w:t>18</w:t>
      </w:r>
      <w:r w:rsidRPr="009161D3">
        <w:rPr>
          <w:rFonts w:ascii="Bookman Old Style" w:hAnsi="Bookman Old Style" w:cs="Tahoma"/>
          <w:color w:val="000000" w:themeColor="text1"/>
          <w:lang w:val="sv-SE"/>
        </w:rPr>
        <w:t xml:space="preserve"> Tahun 201</w:t>
      </w:r>
      <w:r w:rsidRPr="009161D3">
        <w:rPr>
          <w:rFonts w:ascii="Bookman Old Style" w:hAnsi="Bookman Old Style" w:cs="Tahoma"/>
          <w:color w:val="000000" w:themeColor="text1"/>
          <w:lang w:val="id-ID"/>
        </w:rPr>
        <w:t>6</w:t>
      </w:r>
      <w:r w:rsidRPr="009161D3">
        <w:rPr>
          <w:rFonts w:ascii="Bookman Old Style" w:hAnsi="Bookman Old Style" w:cs="Tahoma"/>
          <w:color w:val="000000" w:themeColor="text1"/>
          <w:lang w:val="sv-SE"/>
        </w:rPr>
        <w:t xml:space="preserve"> tentang </w:t>
      </w:r>
      <w:r w:rsidRPr="009161D3">
        <w:rPr>
          <w:rFonts w:ascii="Bookman Old Style" w:hAnsi="Bookman Old Style" w:cs="Tahoma"/>
          <w:color w:val="000000" w:themeColor="text1"/>
          <w:lang w:val="id-ID"/>
        </w:rPr>
        <w:t>Perangkat Daerah</w:t>
      </w:r>
      <w:r w:rsidRPr="009161D3">
        <w:rPr>
          <w:rFonts w:ascii="Bookman Old Style" w:hAnsi="Bookman Old Style" w:cs="Tahoma"/>
          <w:color w:val="000000" w:themeColor="text1"/>
          <w:lang w:val="sv-SE"/>
        </w:rPr>
        <w:t xml:space="preserve">; </w:t>
      </w:r>
    </w:p>
    <w:p w:rsidR="00CB5C1D" w:rsidRPr="009161D3" w:rsidRDefault="00CB5C1D" w:rsidP="00423EE2">
      <w:pPr>
        <w:numPr>
          <w:ilvl w:val="0"/>
          <w:numId w:val="2"/>
        </w:numPr>
        <w:tabs>
          <w:tab w:val="clear" w:pos="360"/>
          <w:tab w:val="left" w:pos="2520"/>
        </w:tabs>
        <w:spacing w:line="288" w:lineRule="auto"/>
        <w:ind w:left="2534" w:hanging="547"/>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 xml:space="preserve">Peraturan Pemerintah Nomor </w:t>
      </w:r>
      <w:r>
        <w:rPr>
          <w:rFonts w:ascii="Bookman Old Style" w:hAnsi="Bookman Old Style" w:cs="Tahoma"/>
          <w:color w:val="000000" w:themeColor="text1"/>
          <w:lang w:val="sv-SE"/>
        </w:rPr>
        <w:t>12</w:t>
      </w:r>
      <w:r w:rsidRPr="009161D3">
        <w:rPr>
          <w:rFonts w:ascii="Bookman Old Style" w:hAnsi="Bookman Old Style" w:cs="Tahoma"/>
          <w:color w:val="000000" w:themeColor="text1"/>
          <w:lang w:val="sv-SE"/>
        </w:rPr>
        <w:t xml:space="preserve"> Tahun 20</w:t>
      </w:r>
      <w:r>
        <w:rPr>
          <w:rFonts w:ascii="Bookman Old Style" w:hAnsi="Bookman Old Style" w:cs="Tahoma"/>
          <w:color w:val="000000" w:themeColor="text1"/>
          <w:lang w:val="sv-SE"/>
        </w:rPr>
        <w:t>19</w:t>
      </w:r>
      <w:r w:rsidRPr="009161D3">
        <w:rPr>
          <w:rFonts w:ascii="Bookman Old Style" w:hAnsi="Bookman Old Style" w:cs="Tahoma"/>
          <w:color w:val="000000" w:themeColor="text1"/>
          <w:lang w:val="sv-SE"/>
        </w:rPr>
        <w:t xml:space="preserve"> tentang Pedoman Pengelolaan Keuangan Daerah;</w:t>
      </w:r>
    </w:p>
    <w:p w:rsidR="00E31B10" w:rsidRPr="009161D3" w:rsidRDefault="00E31B10" w:rsidP="00423EE2">
      <w:pPr>
        <w:numPr>
          <w:ilvl w:val="0"/>
          <w:numId w:val="2"/>
        </w:numPr>
        <w:tabs>
          <w:tab w:val="clear" w:pos="360"/>
          <w:tab w:val="left" w:pos="2520"/>
        </w:tabs>
        <w:spacing w:line="288" w:lineRule="auto"/>
        <w:ind w:left="2534" w:hanging="547"/>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id-ID"/>
        </w:rPr>
        <w:t>Peraturan Presiden Nomor 73 Tahun 2011 tentang Pembangunan Bangunan Gedung Negara</w:t>
      </w:r>
      <w:r w:rsidRPr="009161D3">
        <w:rPr>
          <w:rFonts w:ascii="Bookman Old Style" w:hAnsi="Bookman Old Style" w:cs="Tahoma"/>
          <w:color w:val="000000" w:themeColor="text1"/>
          <w:lang w:val="sv-SE"/>
        </w:rPr>
        <w:t>;</w:t>
      </w:r>
    </w:p>
    <w:p w:rsidR="00E31B10" w:rsidRPr="009161D3" w:rsidRDefault="00E31B10" w:rsidP="00423EE2">
      <w:pPr>
        <w:numPr>
          <w:ilvl w:val="0"/>
          <w:numId w:val="2"/>
        </w:numPr>
        <w:tabs>
          <w:tab w:val="clear" w:pos="360"/>
          <w:tab w:val="left" w:pos="2520"/>
        </w:tabs>
        <w:spacing w:line="288" w:lineRule="auto"/>
        <w:ind w:left="2534" w:hanging="547"/>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 xml:space="preserve">Peraturan Presiden Nomor </w:t>
      </w:r>
      <w:r w:rsidRPr="009161D3">
        <w:rPr>
          <w:rFonts w:ascii="Bookman Old Style" w:hAnsi="Bookman Old Style" w:cs="Tahoma"/>
          <w:color w:val="000000" w:themeColor="text1"/>
          <w:lang w:val="id-ID"/>
        </w:rPr>
        <w:t>16</w:t>
      </w:r>
      <w:r w:rsidRPr="009161D3">
        <w:rPr>
          <w:rFonts w:ascii="Bookman Old Style" w:hAnsi="Bookman Old Style" w:cs="Tahoma"/>
          <w:color w:val="000000" w:themeColor="text1"/>
          <w:lang w:val="sv-SE"/>
        </w:rPr>
        <w:t xml:space="preserve"> Tahun 201</w:t>
      </w:r>
      <w:r w:rsidRPr="009161D3">
        <w:rPr>
          <w:rFonts w:ascii="Bookman Old Style" w:hAnsi="Bookman Old Style" w:cs="Tahoma"/>
          <w:color w:val="000000" w:themeColor="text1"/>
          <w:lang w:val="id-ID"/>
        </w:rPr>
        <w:t>8</w:t>
      </w:r>
      <w:r w:rsidRPr="009161D3">
        <w:rPr>
          <w:rFonts w:ascii="Bookman Old Style" w:hAnsi="Bookman Old Style" w:cs="Tahoma"/>
          <w:color w:val="000000" w:themeColor="text1"/>
          <w:lang w:val="sv-SE"/>
        </w:rPr>
        <w:t xml:space="preserve"> tentang Pengadaan Barang dan Jasa Pemerintah;</w:t>
      </w:r>
    </w:p>
    <w:p w:rsidR="00E31B10" w:rsidRPr="009161D3" w:rsidRDefault="00E31B10" w:rsidP="00423EE2">
      <w:pPr>
        <w:numPr>
          <w:ilvl w:val="0"/>
          <w:numId w:val="2"/>
        </w:numPr>
        <w:tabs>
          <w:tab w:val="clear" w:pos="360"/>
          <w:tab w:val="left" w:pos="2520"/>
        </w:tabs>
        <w:spacing w:line="288" w:lineRule="auto"/>
        <w:ind w:left="2534" w:hanging="547"/>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Peraturan Menteri Dalam Negeri Nomor 13 Tahun 2006 tentang Pedoman Pengelolaan Keuangan Daerah sebagaimana telah</w:t>
      </w:r>
      <w:r w:rsidRPr="009161D3">
        <w:rPr>
          <w:rFonts w:ascii="Bookman Old Style" w:hAnsi="Bookman Old Style" w:cs="Tahoma"/>
          <w:color w:val="000000" w:themeColor="text1"/>
          <w:lang w:val="id-ID"/>
        </w:rPr>
        <w:t xml:space="preserve"> </w:t>
      </w:r>
      <w:r w:rsidRPr="009161D3">
        <w:rPr>
          <w:rFonts w:ascii="Bookman Old Style" w:hAnsi="Bookman Old Style" w:cs="Tahoma"/>
          <w:color w:val="000000" w:themeColor="text1"/>
          <w:lang w:val="sv-SE"/>
        </w:rPr>
        <w:t>diubah</w:t>
      </w:r>
      <w:r w:rsidRPr="009161D3">
        <w:rPr>
          <w:rFonts w:ascii="Bookman Old Style" w:hAnsi="Bookman Old Style" w:cs="Tahoma"/>
          <w:color w:val="000000" w:themeColor="text1"/>
          <w:lang w:val="id-ID"/>
        </w:rPr>
        <w:t xml:space="preserve"> beberapa kali</w:t>
      </w:r>
      <w:r w:rsidRPr="009161D3">
        <w:rPr>
          <w:rFonts w:ascii="Bookman Old Style" w:hAnsi="Bookman Old Style" w:cs="Tahoma"/>
          <w:color w:val="000000" w:themeColor="text1"/>
          <w:lang w:val="sv-SE"/>
        </w:rPr>
        <w:t xml:space="preserve"> </w:t>
      </w:r>
      <w:r w:rsidRPr="009161D3">
        <w:rPr>
          <w:rFonts w:ascii="Bookman Old Style" w:hAnsi="Bookman Old Style" w:cs="Tahoma"/>
          <w:color w:val="000000" w:themeColor="text1"/>
          <w:lang w:val="id-ID"/>
        </w:rPr>
        <w:t>terakhir</w:t>
      </w:r>
      <w:r w:rsidRPr="009161D3">
        <w:rPr>
          <w:rFonts w:ascii="Bookman Old Style" w:hAnsi="Bookman Old Style" w:cs="Tahoma"/>
          <w:color w:val="000000" w:themeColor="text1"/>
          <w:lang w:val="sv-SE"/>
        </w:rPr>
        <w:t xml:space="preserve"> dengan Peraturan Menteri Dalam Negeri Nomor</w:t>
      </w:r>
      <w:r w:rsidRPr="009161D3">
        <w:rPr>
          <w:rFonts w:ascii="Bookman Old Style" w:hAnsi="Bookman Old Style" w:cs="Tahoma"/>
          <w:color w:val="000000" w:themeColor="text1"/>
          <w:lang w:val="id-ID"/>
        </w:rPr>
        <w:t xml:space="preserve"> 2</w:t>
      </w:r>
      <w:r w:rsidRPr="009161D3">
        <w:rPr>
          <w:rFonts w:ascii="Bookman Old Style" w:hAnsi="Bookman Old Style" w:cs="Tahoma"/>
          <w:color w:val="000000" w:themeColor="text1"/>
          <w:lang w:val="sv-SE"/>
        </w:rPr>
        <w:t>1 Tahun 2</w:t>
      </w:r>
      <w:r w:rsidRPr="009161D3">
        <w:rPr>
          <w:rFonts w:ascii="Bookman Old Style" w:hAnsi="Bookman Old Style" w:cs="Tahoma"/>
          <w:color w:val="000000" w:themeColor="text1"/>
          <w:lang w:val="id-ID"/>
        </w:rPr>
        <w:t>01</w:t>
      </w:r>
      <w:r w:rsidRPr="009161D3">
        <w:rPr>
          <w:rFonts w:ascii="Bookman Old Style" w:hAnsi="Bookman Old Style" w:cs="Tahoma"/>
          <w:color w:val="000000" w:themeColor="text1"/>
          <w:lang w:val="sv-SE"/>
        </w:rPr>
        <w:t>1</w:t>
      </w:r>
      <w:r w:rsidRPr="009161D3">
        <w:rPr>
          <w:rFonts w:ascii="Bookman Old Style" w:hAnsi="Bookman Old Style" w:cs="Tahoma"/>
          <w:color w:val="000000" w:themeColor="text1"/>
          <w:lang w:val="id-ID"/>
        </w:rPr>
        <w:t>;</w:t>
      </w:r>
    </w:p>
    <w:p w:rsidR="00013B0E" w:rsidRDefault="00013B0E" w:rsidP="00423EE2">
      <w:pPr>
        <w:numPr>
          <w:ilvl w:val="0"/>
          <w:numId w:val="2"/>
        </w:numPr>
        <w:tabs>
          <w:tab w:val="clear" w:pos="360"/>
          <w:tab w:val="left" w:pos="2520"/>
        </w:tabs>
        <w:spacing w:line="288" w:lineRule="auto"/>
        <w:ind w:left="2534" w:hanging="547"/>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id-ID"/>
        </w:rPr>
        <w:t>Peraturan</w:t>
      </w:r>
      <w:r w:rsidRPr="009161D3">
        <w:rPr>
          <w:rFonts w:ascii="Bookman Old Style" w:hAnsi="Bookman Old Style" w:cs="Tahoma"/>
          <w:color w:val="000000" w:themeColor="text1"/>
          <w:lang w:val="sv-SE"/>
        </w:rPr>
        <w:t xml:space="preserve"> Menteri Pe</w:t>
      </w:r>
      <w:r w:rsidRPr="009161D3">
        <w:rPr>
          <w:rFonts w:ascii="Bookman Old Style" w:hAnsi="Bookman Old Style" w:cs="Tahoma"/>
          <w:color w:val="000000" w:themeColor="text1"/>
          <w:lang w:val="id-ID"/>
        </w:rPr>
        <w:t>kerjaan Umum Nomor</w:t>
      </w:r>
      <w:r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lang w:val="sv-SE"/>
        </w:rPr>
        <w:t>:</w:t>
      </w:r>
      <w:r w:rsidRPr="009161D3">
        <w:rPr>
          <w:rFonts w:ascii="Bookman Old Style" w:hAnsi="Bookman Old Style" w:cs="Tahoma"/>
          <w:color w:val="000000" w:themeColor="text1"/>
          <w:lang w:val="id-ID"/>
        </w:rPr>
        <w:t xml:space="preserve"> </w:t>
      </w:r>
      <w:r w:rsidRPr="009161D3">
        <w:rPr>
          <w:rFonts w:ascii="Bookman Old Style" w:hAnsi="Bookman Old Style" w:cs="Tahoma"/>
          <w:color w:val="000000" w:themeColor="text1"/>
          <w:lang w:val="sv-SE"/>
        </w:rPr>
        <w:t>06/PRT/M/2008 tentang Pedoman Pengawasan Penyelenggaraan dan Pelaksanaan Pemeriksaan Konstruksi;</w:t>
      </w:r>
    </w:p>
    <w:p w:rsidR="00E31B10" w:rsidRPr="009161D3" w:rsidRDefault="00E31B10" w:rsidP="00423EE2">
      <w:pPr>
        <w:numPr>
          <w:ilvl w:val="0"/>
          <w:numId w:val="2"/>
        </w:numPr>
        <w:tabs>
          <w:tab w:val="clear" w:pos="360"/>
          <w:tab w:val="left" w:pos="2520"/>
        </w:tabs>
        <w:spacing w:line="288" w:lineRule="auto"/>
        <w:ind w:left="2534" w:hanging="547"/>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Peraturan Menteri Dalam Negeri Nomor</w:t>
      </w:r>
      <w:r w:rsidRPr="009161D3">
        <w:rPr>
          <w:rFonts w:ascii="Bookman Old Style" w:hAnsi="Bookman Old Style" w:cs="Tahoma"/>
          <w:color w:val="000000" w:themeColor="text1"/>
          <w:lang w:val="id-ID"/>
        </w:rPr>
        <w:t xml:space="preserve"> 19</w:t>
      </w:r>
      <w:r w:rsidRPr="009161D3">
        <w:rPr>
          <w:rFonts w:ascii="Bookman Old Style" w:hAnsi="Bookman Old Style" w:cs="Tahoma"/>
          <w:color w:val="000000" w:themeColor="text1"/>
          <w:lang w:val="sv-SE"/>
        </w:rPr>
        <w:t xml:space="preserve"> Tahun 2</w:t>
      </w:r>
      <w:r w:rsidRPr="009161D3">
        <w:rPr>
          <w:rFonts w:ascii="Bookman Old Style" w:hAnsi="Bookman Old Style" w:cs="Tahoma"/>
          <w:color w:val="000000" w:themeColor="text1"/>
          <w:lang w:val="id-ID"/>
        </w:rPr>
        <w:t>01</w:t>
      </w:r>
      <w:r w:rsidRPr="009161D3">
        <w:rPr>
          <w:rFonts w:ascii="Bookman Old Style" w:hAnsi="Bookman Old Style" w:cs="Tahoma"/>
          <w:color w:val="000000" w:themeColor="text1"/>
          <w:lang w:val="sv-SE"/>
        </w:rPr>
        <w:t>6 tentang Pedoman Pengelolaan Barang Milik Daerah</w:t>
      </w:r>
      <w:r w:rsidRPr="009161D3">
        <w:rPr>
          <w:rFonts w:ascii="Bookman Old Style" w:hAnsi="Bookman Old Style" w:cs="Tahoma"/>
          <w:color w:val="000000" w:themeColor="text1"/>
          <w:lang w:val="id-ID"/>
        </w:rPr>
        <w:t xml:space="preserve">; </w:t>
      </w:r>
    </w:p>
    <w:p w:rsidR="00E31B10" w:rsidRPr="009161D3" w:rsidRDefault="00E31B10" w:rsidP="00423EE2">
      <w:pPr>
        <w:numPr>
          <w:ilvl w:val="0"/>
          <w:numId w:val="2"/>
        </w:numPr>
        <w:tabs>
          <w:tab w:val="clear" w:pos="360"/>
          <w:tab w:val="left" w:pos="2520"/>
        </w:tabs>
        <w:spacing w:line="288" w:lineRule="auto"/>
        <w:ind w:left="2534" w:hanging="547"/>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id-ID"/>
        </w:rPr>
        <w:t>Peraturan</w:t>
      </w:r>
      <w:r w:rsidRPr="009161D3">
        <w:rPr>
          <w:rFonts w:ascii="Bookman Old Style" w:hAnsi="Bookman Old Style" w:cs="Tahoma"/>
          <w:color w:val="000000" w:themeColor="text1"/>
          <w:lang w:val="sv-SE"/>
        </w:rPr>
        <w:t xml:space="preserve"> Menteri Pe</w:t>
      </w:r>
      <w:r w:rsidRPr="009161D3">
        <w:rPr>
          <w:rFonts w:ascii="Bookman Old Style" w:hAnsi="Bookman Old Style" w:cs="Tahoma"/>
          <w:color w:val="000000" w:themeColor="text1"/>
          <w:lang w:val="id-ID"/>
        </w:rPr>
        <w:t>kerjaan Umum Nomor</w:t>
      </w:r>
      <w:r w:rsidR="00765669"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lang w:val="sv-SE"/>
        </w:rPr>
        <w:t>:</w:t>
      </w:r>
      <w:r w:rsidRPr="009161D3">
        <w:rPr>
          <w:rFonts w:ascii="Bookman Old Style" w:hAnsi="Bookman Old Style" w:cs="Tahoma"/>
          <w:color w:val="000000" w:themeColor="text1"/>
          <w:lang w:val="id-ID"/>
        </w:rPr>
        <w:t xml:space="preserve"> </w:t>
      </w:r>
      <w:r w:rsidR="006B3D01" w:rsidRPr="009161D3">
        <w:rPr>
          <w:rFonts w:ascii="Bookman Old Style" w:hAnsi="Bookman Old Style" w:cs="Tahoma"/>
          <w:color w:val="000000" w:themeColor="text1"/>
          <w:lang w:val="sv-SE"/>
        </w:rPr>
        <w:t>22</w:t>
      </w:r>
      <w:r w:rsidRPr="009161D3">
        <w:rPr>
          <w:rFonts w:ascii="Bookman Old Style" w:hAnsi="Bookman Old Style" w:cs="Tahoma"/>
          <w:color w:val="000000" w:themeColor="text1"/>
          <w:lang w:val="sv-SE"/>
        </w:rPr>
        <w:t>/PRT/M/20</w:t>
      </w:r>
      <w:r w:rsidR="006B3D01" w:rsidRPr="009161D3">
        <w:rPr>
          <w:rFonts w:ascii="Bookman Old Style" w:hAnsi="Bookman Old Style" w:cs="Tahoma"/>
          <w:color w:val="000000" w:themeColor="text1"/>
          <w:lang w:val="sv-SE"/>
        </w:rPr>
        <w:t>18</w:t>
      </w:r>
      <w:r w:rsidRPr="009161D3">
        <w:rPr>
          <w:rFonts w:ascii="Bookman Old Style" w:hAnsi="Bookman Old Style" w:cs="Tahoma"/>
          <w:color w:val="000000" w:themeColor="text1"/>
          <w:lang w:val="sv-SE"/>
        </w:rPr>
        <w:t xml:space="preserve"> tentang Pembangunan Bangunan Gedung Negara;</w:t>
      </w:r>
    </w:p>
    <w:p w:rsidR="004D6667" w:rsidRPr="00AB04A3" w:rsidRDefault="004D6667" w:rsidP="00423EE2">
      <w:pPr>
        <w:numPr>
          <w:ilvl w:val="0"/>
          <w:numId w:val="2"/>
        </w:numPr>
        <w:tabs>
          <w:tab w:val="clear" w:pos="360"/>
          <w:tab w:val="left" w:pos="2520"/>
        </w:tabs>
        <w:spacing w:line="288" w:lineRule="auto"/>
        <w:ind w:left="2534" w:hanging="547"/>
        <w:jc w:val="both"/>
        <w:rPr>
          <w:rFonts w:ascii="Bookman Old Style" w:hAnsi="Bookman Old Style" w:cs="Tahoma"/>
          <w:color w:val="000000" w:themeColor="text1"/>
          <w:lang w:val="sv-SE"/>
        </w:rPr>
      </w:pPr>
      <w:r w:rsidRPr="00AB04A3">
        <w:rPr>
          <w:rFonts w:ascii="Bookman Old Style" w:hAnsi="Bookman Old Style" w:cs="Tahoma"/>
          <w:color w:val="000000" w:themeColor="text1"/>
          <w:lang w:val="sv-SE"/>
        </w:rPr>
        <w:t>Peraturan Lembaga Kebijakan Pengadaan Barang/Jasa Pemerintah Nomor 7 Tahun 2018 tentang Pedoman Perencanaan Pengadaan Barang/Jasa</w:t>
      </w:r>
      <w:r w:rsidR="00423EE2" w:rsidRPr="00AB04A3">
        <w:rPr>
          <w:rFonts w:ascii="Bookman Old Style" w:hAnsi="Bookman Old Style" w:cs="Tahoma"/>
          <w:color w:val="000000" w:themeColor="text1"/>
          <w:lang w:val="sv-SE"/>
        </w:rPr>
        <w:t>;</w:t>
      </w:r>
    </w:p>
    <w:p w:rsidR="00E31B10" w:rsidRPr="00AB04A3" w:rsidRDefault="00E31B10" w:rsidP="00423EE2">
      <w:pPr>
        <w:numPr>
          <w:ilvl w:val="0"/>
          <w:numId w:val="2"/>
        </w:numPr>
        <w:tabs>
          <w:tab w:val="clear" w:pos="360"/>
          <w:tab w:val="left" w:pos="2520"/>
        </w:tabs>
        <w:spacing w:line="288" w:lineRule="auto"/>
        <w:ind w:left="2534" w:hanging="547"/>
        <w:jc w:val="both"/>
        <w:rPr>
          <w:rFonts w:ascii="Bookman Old Style" w:hAnsi="Bookman Old Style" w:cs="Tahoma"/>
          <w:color w:val="000000" w:themeColor="text1"/>
          <w:lang w:val="sv-SE"/>
        </w:rPr>
      </w:pPr>
      <w:r w:rsidRPr="00AB04A3">
        <w:rPr>
          <w:rFonts w:ascii="Bookman Old Style" w:hAnsi="Bookman Old Style" w:cs="Tahoma"/>
          <w:color w:val="000000" w:themeColor="text1"/>
          <w:lang w:val="sv-SE"/>
        </w:rPr>
        <w:t>Peraturan Lembaga Kebijakan Pengadaan Barang</w:t>
      </w:r>
      <w:r w:rsidR="00663517" w:rsidRPr="00AB04A3">
        <w:rPr>
          <w:rFonts w:ascii="Bookman Old Style" w:hAnsi="Bookman Old Style" w:cs="Tahoma"/>
          <w:color w:val="000000" w:themeColor="text1"/>
          <w:lang w:val="sv-SE"/>
        </w:rPr>
        <w:t xml:space="preserve">/Jasa </w:t>
      </w:r>
      <w:r w:rsidR="00EE72CC" w:rsidRPr="00AB04A3">
        <w:rPr>
          <w:rFonts w:ascii="Bookman Old Style" w:hAnsi="Bookman Old Style" w:cs="Tahoma"/>
          <w:color w:val="000000" w:themeColor="text1"/>
          <w:lang w:val="sv-SE"/>
        </w:rPr>
        <w:t>Pemerintah Nomor 8 Tahun 2018 tentang Pedoman Swakelola;</w:t>
      </w:r>
    </w:p>
    <w:p w:rsidR="00EE72CC" w:rsidRPr="00AB04A3" w:rsidRDefault="00EE72CC" w:rsidP="00423EE2">
      <w:pPr>
        <w:numPr>
          <w:ilvl w:val="0"/>
          <w:numId w:val="2"/>
        </w:numPr>
        <w:tabs>
          <w:tab w:val="clear" w:pos="360"/>
          <w:tab w:val="left" w:pos="2520"/>
        </w:tabs>
        <w:spacing w:line="288" w:lineRule="auto"/>
        <w:ind w:left="2534" w:hanging="547"/>
        <w:jc w:val="both"/>
        <w:rPr>
          <w:rFonts w:ascii="Bookman Old Style" w:hAnsi="Bookman Old Style" w:cs="Tahoma"/>
          <w:color w:val="000000" w:themeColor="text1"/>
          <w:lang w:val="sv-SE"/>
        </w:rPr>
      </w:pPr>
      <w:r w:rsidRPr="00AB04A3">
        <w:rPr>
          <w:rFonts w:ascii="Bookman Old Style" w:hAnsi="Bookman Old Style" w:cs="Tahoma"/>
          <w:color w:val="000000" w:themeColor="text1"/>
          <w:lang w:val="sv-SE"/>
        </w:rPr>
        <w:t>Peraturan Lembaga Kebijakan Pengadaan Barang/Jasa Pemerintah Nomor 9 Tahun 2018 tentang Pedoman Pelaksanaan Pengadaan Barang/Jasa Melalui Penyedia;</w:t>
      </w:r>
    </w:p>
    <w:p w:rsidR="00423EE2" w:rsidRPr="00AB04A3" w:rsidRDefault="00423EE2" w:rsidP="00423EE2">
      <w:pPr>
        <w:numPr>
          <w:ilvl w:val="0"/>
          <w:numId w:val="2"/>
        </w:numPr>
        <w:tabs>
          <w:tab w:val="clear" w:pos="360"/>
          <w:tab w:val="left" w:pos="2520"/>
        </w:tabs>
        <w:spacing w:line="288" w:lineRule="auto"/>
        <w:ind w:left="2534" w:hanging="547"/>
        <w:jc w:val="both"/>
        <w:rPr>
          <w:rFonts w:ascii="Bookman Old Style" w:hAnsi="Bookman Old Style" w:cs="Tahoma"/>
          <w:color w:val="000000" w:themeColor="text1"/>
          <w:lang w:val="sv-SE"/>
        </w:rPr>
      </w:pPr>
      <w:r w:rsidRPr="00AB04A3">
        <w:rPr>
          <w:rFonts w:ascii="Bookman Old Style" w:hAnsi="Bookman Old Style" w:cs="Tahoma"/>
          <w:color w:val="000000" w:themeColor="text1"/>
          <w:lang w:val="sv-SE"/>
        </w:rPr>
        <w:t>Peraturan Lembaga Kebijakan Pengadaan Barang/Jasa Pemerintah Nomor 12 Tahun 2018 tentang Pedoman Pengadaan Barang/Jasa  Yang Dikecualikan Pada Pengadaan Barang/Jasa Pemerintah;</w:t>
      </w:r>
    </w:p>
    <w:p w:rsidR="00423EE2" w:rsidRPr="00AB04A3" w:rsidRDefault="00423EE2" w:rsidP="00423EE2">
      <w:pPr>
        <w:numPr>
          <w:ilvl w:val="0"/>
          <w:numId w:val="2"/>
        </w:numPr>
        <w:tabs>
          <w:tab w:val="clear" w:pos="360"/>
          <w:tab w:val="left" w:pos="2520"/>
        </w:tabs>
        <w:spacing w:line="324" w:lineRule="auto"/>
        <w:ind w:left="2520" w:hanging="540"/>
        <w:jc w:val="both"/>
        <w:rPr>
          <w:rFonts w:ascii="Bookman Old Style" w:hAnsi="Bookman Old Style" w:cs="Tahoma"/>
          <w:color w:val="000000" w:themeColor="text1"/>
          <w:lang w:val="sv-SE"/>
        </w:rPr>
      </w:pPr>
      <w:r w:rsidRPr="00AB04A3">
        <w:rPr>
          <w:rFonts w:ascii="Bookman Old Style" w:hAnsi="Bookman Old Style" w:cs="Tahoma"/>
          <w:color w:val="000000" w:themeColor="text1"/>
          <w:lang w:val="sv-SE"/>
        </w:rPr>
        <w:lastRenderedPageBreak/>
        <w:t>Peraturan Lembaga Kebijakan Pengadaan Barang/Jasa Pemerintah Nomor 13 Tahun 2018 tentang Pengadaan Barang/Jasa Dalam Penanganan Keadaan Darurat;</w:t>
      </w:r>
    </w:p>
    <w:p w:rsidR="00EE72CC" w:rsidRPr="00AB04A3" w:rsidRDefault="00EE72CC" w:rsidP="00423EE2">
      <w:pPr>
        <w:numPr>
          <w:ilvl w:val="0"/>
          <w:numId w:val="2"/>
        </w:numPr>
        <w:tabs>
          <w:tab w:val="clear" w:pos="360"/>
          <w:tab w:val="left" w:pos="2520"/>
        </w:tabs>
        <w:spacing w:line="324" w:lineRule="auto"/>
        <w:ind w:left="2520" w:hanging="540"/>
        <w:jc w:val="both"/>
        <w:rPr>
          <w:rFonts w:ascii="Bookman Old Style" w:hAnsi="Bookman Old Style" w:cs="Tahoma"/>
          <w:color w:val="000000" w:themeColor="text1"/>
          <w:lang w:val="sv-SE"/>
        </w:rPr>
      </w:pPr>
      <w:r w:rsidRPr="00AB04A3">
        <w:rPr>
          <w:rFonts w:ascii="Bookman Old Style" w:hAnsi="Bookman Old Style" w:cs="Tahoma"/>
          <w:color w:val="000000" w:themeColor="text1"/>
          <w:lang w:val="sv-SE"/>
        </w:rPr>
        <w:t>Peraturan Lembaga Kebijakan Pengadaan Barang/Jasa Pemerintah Nomor 15 Tahun 2018 tentang Pelaku Pengadaan Barang/Jasa;</w:t>
      </w:r>
    </w:p>
    <w:p w:rsidR="00EE72CC" w:rsidRPr="00AB04A3" w:rsidRDefault="00EE72CC" w:rsidP="00423EE2">
      <w:pPr>
        <w:numPr>
          <w:ilvl w:val="0"/>
          <w:numId w:val="2"/>
        </w:numPr>
        <w:tabs>
          <w:tab w:val="clear" w:pos="360"/>
          <w:tab w:val="left" w:pos="2520"/>
        </w:tabs>
        <w:spacing w:line="324" w:lineRule="auto"/>
        <w:ind w:left="2520" w:hanging="540"/>
        <w:jc w:val="both"/>
        <w:rPr>
          <w:rFonts w:ascii="Bookman Old Style" w:hAnsi="Bookman Old Style" w:cs="Tahoma"/>
          <w:color w:val="000000" w:themeColor="text1"/>
          <w:lang w:val="sv-SE"/>
        </w:rPr>
      </w:pPr>
      <w:r w:rsidRPr="00AB04A3">
        <w:rPr>
          <w:rFonts w:ascii="Bookman Old Style" w:hAnsi="Bookman Old Style" w:cs="Tahoma"/>
          <w:color w:val="000000" w:themeColor="text1"/>
          <w:lang w:val="sv-SE"/>
        </w:rPr>
        <w:t>Peraturan Lembaga Kebijakan Pengadaan Barang/Jasa Pemerintah Nomor 17 Tahun 2018 tentang Sanksi Daftar Hitam Dalam Pengadaan Barang/Jasa Pemerintah;</w:t>
      </w:r>
    </w:p>
    <w:p w:rsidR="00E31B10" w:rsidRPr="00AB04A3" w:rsidRDefault="00E31B10" w:rsidP="00423EE2">
      <w:pPr>
        <w:numPr>
          <w:ilvl w:val="0"/>
          <w:numId w:val="2"/>
        </w:numPr>
        <w:tabs>
          <w:tab w:val="clear" w:pos="360"/>
          <w:tab w:val="left" w:pos="2520"/>
        </w:tabs>
        <w:spacing w:line="324" w:lineRule="auto"/>
        <w:ind w:left="2520" w:hanging="540"/>
        <w:jc w:val="both"/>
        <w:rPr>
          <w:rFonts w:ascii="Bookman Old Style" w:hAnsi="Bookman Old Style" w:cs="Tahoma"/>
          <w:color w:val="000000" w:themeColor="text1"/>
          <w:lang w:val="sv-SE"/>
        </w:rPr>
      </w:pPr>
      <w:r w:rsidRPr="00AB04A3">
        <w:rPr>
          <w:rFonts w:ascii="Bookman Old Style" w:hAnsi="Bookman Old Style" w:cs="Tahoma"/>
          <w:color w:val="000000" w:themeColor="text1"/>
          <w:lang w:val="sv-SE"/>
        </w:rPr>
        <w:t xml:space="preserve">Peraturan Daerah Kota Madiun Nomor </w:t>
      </w:r>
      <w:r w:rsidRPr="00AB04A3">
        <w:rPr>
          <w:rFonts w:ascii="Bookman Old Style" w:hAnsi="Bookman Old Style" w:cs="Tahoma"/>
          <w:color w:val="000000" w:themeColor="text1"/>
          <w:lang w:val="id-ID"/>
        </w:rPr>
        <w:t>08</w:t>
      </w:r>
      <w:r w:rsidRPr="00AB04A3">
        <w:rPr>
          <w:rFonts w:ascii="Bookman Old Style" w:hAnsi="Bookman Old Style" w:cs="Tahoma"/>
          <w:color w:val="000000" w:themeColor="text1"/>
          <w:lang w:val="sv-SE"/>
        </w:rPr>
        <w:t xml:space="preserve"> Tahun 20</w:t>
      </w:r>
      <w:r w:rsidRPr="00AB04A3">
        <w:rPr>
          <w:rFonts w:ascii="Bookman Old Style" w:hAnsi="Bookman Old Style" w:cs="Tahoma"/>
          <w:color w:val="000000" w:themeColor="text1"/>
          <w:lang w:val="id-ID"/>
        </w:rPr>
        <w:t>11</w:t>
      </w:r>
      <w:r w:rsidRPr="00AB04A3">
        <w:rPr>
          <w:rFonts w:ascii="Bookman Old Style" w:hAnsi="Bookman Old Style" w:cs="Tahoma"/>
          <w:color w:val="000000" w:themeColor="text1"/>
          <w:lang w:val="sv-SE"/>
        </w:rPr>
        <w:t xml:space="preserve"> tentang </w:t>
      </w:r>
      <w:r w:rsidRPr="00AB04A3">
        <w:rPr>
          <w:rFonts w:ascii="Bookman Old Style" w:hAnsi="Bookman Old Style" w:cs="Tahoma"/>
          <w:color w:val="000000" w:themeColor="text1"/>
          <w:lang w:val="id-ID"/>
        </w:rPr>
        <w:t>Pokok-pokok Pengelolaan Keuangan Daerah;</w:t>
      </w:r>
    </w:p>
    <w:p w:rsidR="00E31B10" w:rsidRPr="00AB04A3" w:rsidRDefault="00E31B10" w:rsidP="00423EE2">
      <w:pPr>
        <w:numPr>
          <w:ilvl w:val="0"/>
          <w:numId w:val="2"/>
        </w:numPr>
        <w:tabs>
          <w:tab w:val="clear" w:pos="360"/>
          <w:tab w:val="left" w:pos="2520"/>
        </w:tabs>
        <w:spacing w:line="324" w:lineRule="auto"/>
        <w:ind w:left="2520" w:hanging="540"/>
        <w:jc w:val="both"/>
        <w:rPr>
          <w:rFonts w:ascii="Bookman Old Style" w:hAnsi="Bookman Old Style" w:cs="Tahoma"/>
          <w:color w:val="000000" w:themeColor="text1"/>
          <w:lang w:val="sv-SE"/>
        </w:rPr>
      </w:pPr>
      <w:r w:rsidRPr="00AB04A3">
        <w:rPr>
          <w:rFonts w:ascii="Bookman Old Style" w:hAnsi="Bookman Old Style" w:cs="Tahoma"/>
          <w:color w:val="000000" w:themeColor="text1"/>
          <w:lang w:val="sv-SE"/>
        </w:rPr>
        <w:t xml:space="preserve">Peraturan Daerah Kota Madiun Nomor </w:t>
      </w:r>
      <w:r w:rsidRPr="00AB04A3">
        <w:rPr>
          <w:rFonts w:ascii="Bookman Old Style" w:hAnsi="Bookman Old Style" w:cs="Tahoma"/>
          <w:color w:val="000000" w:themeColor="text1"/>
          <w:lang w:val="id-ID"/>
        </w:rPr>
        <w:t>8</w:t>
      </w:r>
      <w:r w:rsidRPr="00AB04A3">
        <w:rPr>
          <w:rFonts w:ascii="Bookman Old Style" w:hAnsi="Bookman Old Style" w:cs="Tahoma"/>
          <w:color w:val="000000" w:themeColor="text1"/>
          <w:lang w:val="sv-SE"/>
        </w:rPr>
        <w:t xml:space="preserve"> Tahun 20</w:t>
      </w:r>
      <w:r w:rsidRPr="00AB04A3">
        <w:rPr>
          <w:rFonts w:ascii="Bookman Old Style" w:hAnsi="Bookman Old Style" w:cs="Tahoma"/>
          <w:color w:val="000000" w:themeColor="text1"/>
          <w:lang w:val="id-ID"/>
        </w:rPr>
        <w:t>15</w:t>
      </w:r>
      <w:r w:rsidRPr="00AB04A3">
        <w:rPr>
          <w:rFonts w:ascii="Bookman Old Style" w:hAnsi="Bookman Old Style" w:cs="Tahoma"/>
          <w:color w:val="000000" w:themeColor="text1"/>
          <w:lang w:val="sv-SE"/>
        </w:rPr>
        <w:t xml:space="preserve"> tentang </w:t>
      </w:r>
      <w:r w:rsidRPr="00AB04A3">
        <w:rPr>
          <w:rFonts w:ascii="Bookman Old Style" w:hAnsi="Bookman Old Style" w:cs="Tahoma"/>
          <w:color w:val="000000" w:themeColor="text1"/>
          <w:lang w:val="id-ID"/>
        </w:rPr>
        <w:t xml:space="preserve">Pengelolaan Barang Milik Daerah; </w:t>
      </w:r>
    </w:p>
    <w:p w:rsidR="00E31B10" w:rsidRPr="00AB04A3" w:rsidRDefault="00E31B10" w:rsidP="00423EE2">
      <w:pPr>
        <w:numPr>
          <w:ilvl w:val="0"/>
          <w:numId w:val="2"/>
        </w:numPr>
        <w:tabs>
          <w:tab w:val="clear" w:pos="360"/>
          <w:tab w:val="left" w:pos="2520"/>
        </w:tabs>
        <w:spacing w:line="324" w:lineRule="auto"/>
        <w:ind w:left="2520" w:hanging="540"/>
        <w:jc w:val="both"/>
        <w:rPr>
          <w:rFonts w:ascii="Bookman Old Style" w:hAnsi="Bookman Old Style" w:cs="Tahoma"/>
          <w:color w:val="000000" w:themeColor="text1"/>
          <w:lang w:val="sv-SE"/>
        </w:rPr>
      </w:pPr>
      <w:r w:rsidRPr="00AB04A3">
        <w:rPr>
          <w:rFonts w:ascii="Bookman Old Style" w:hAnsi="Bookman Old Style" w:cs="Tahoma"/>
          <w:color w:val="000000" w:themeColor="text1"/>
          <w:lang w:val="id-ID"/>
        </w:rPr>
        <w:t>Peraturan Daerah Kota Madiun Nomor 3 Tahun 2016 tentang Susunan dan Pembentukan Perangkat Daerah;</w:t>
      </w:r>
    </w:p>
    <w:p w:rsidR="00E31B10" w:rsidRPr="00AB04A3" w:rsidRDefault="00E31B10" w:rsidP="00423EE2">
      <w:pPr>
        <w:numPr>
          <w:ilvl w:val="0"/>
          <w:numId w:val="2"/>
        </w:numPr>
        <w:tabs>
          <w:tab w:val="clear" w:pos="360"/>
          <w:tab w:val="left" w:pos="2520"/>
        </w:tabs>
        <w:spacing w:line="324" w:lineRule="auto"/>
        <w:ind w:left="2520" w:hanging="540"/>
        <w:jc w:val="both"/>
        <w:rPr>
          <w:rFonts w:ascii="Bookman Old Style" w:hAnsi="Bookman Old Style" w:cs="Tahoma"/>
          <w:color w:val="000000" w:themeColor="text1"/>
          <w:lang w:val="sv-SE"/>
        </w:rPr>
      </w:pPr>
      <w:r w:rsidRPr="00AB04A3">
        <w:rPr>
          <w:rFonts w:ascii="Bookman Old Style" w:hAnsi="Bookman Old Style" w:cs="Tahoma"/>
          <w:color w:val="000000" w:themeColor="text1"/>
          <w:lang w:val="fi-FI"/>
        </w:rPr>
        <w:t xml:space="preserve">Peraturan Daerah Kota Madiun Nomor 6 Tahun 2017 </w:t>
      </w:r>
      <w:r w:rsidR="00765669" w:rsidRPr="00AB04A3">
        <w:rPr>
          <w:rFonts w:ascii="Bookman Old Style" w:hAnsi="Bookman Old Style" w:cs="Tahoma"/>
          <w:color w:val="000000" w:themeColor="text1"/>
          <w:lang w:val="fi-FI"/>
        </w:rPr>
        <w:t xml:space="preserve">tentang </w:t>
      </w:r>
      <w:r w:rsidRPr="00AB04A3">
        <w:rPr>
          <w:rFonts w:ascii="Bookman Old Style" w:hAnsi="Bookman Old Style" w:cs="Tahoma"/>
          <w:color w:val="000000" w:themeColor="text1"/>
          <w:lang w:val="fi-FI"/>
        </w:rPr>
        <w:t>Pedoman Pembentukan Produk Hukum Daerah;</w:t>
      </w:r>
    </w:p>
    <w:p w:rsidR="00321822" w:rsidRPr="00077AC0" w:rsidRDefault="00E31B10" w:rsidP="00423EE2">
      <w:pPr>
        <w:numPr>
          <w:ilvl w:val="0"/>
          <w:numId w:val="2"/>
        </w:numPr>
        <w:tabs>
          <w:tab w:val="clear" w:pos="360"/>
          <w:tab w:val="left" w:pos="2520"/>
        </w:tabs>
        <w:spacing w:line="324" w:lineRule="auto"/>
        <w:ind w:left="2520" w:hanging="540"/>
        <w:jc w:val="both"/>
        <w:rPr>
          <w:rFonts w:ascii="Bookman Old Style" w:hAnsi="Bookman Old Style" w:cs="Tahoma"/>
          <w:color w:val="000000" w:themeColor="text1"/>
          <w:lang w:val="sv-SE"/>
        </w:rPr>
      </w:pPr>
      <w:r w:rsidRPr="00AB04A3">
        <w:rPr>
          <w:rFonts w:ascii="Bookman Old Style" w:hAnsi="Bookman Old Style" w:cs="Tahoma"/>
          <w:color w:val="000000" w:themeColor="text1"/>
          <w:lang w:val="sv-SE"/>
        </w:rPr>
        <w:t>Peratura</w:t>
      </w:r>
      <w:r w:rsidRPr="00AB04A3">
        <w:rPr>
          <w:rFonts w:ascii="Bookman Old Style" w:hAnsi="Bookman Old Style" w:cs="Tahoma"/>
          <w:color w:val="000000" w:themeColor="text1"/>
          <w:lang w:val="id-ID"/>
        </w:rPr>
        <w:t>n Waliko</w:t>
      </w:r>
      <w:r w:rsidRPr="00AB04A3">
        <w:rPr>
          <w:rFonts w:ascii="Bookman Old Style" w:hAnsi="Bookman Old Style" w:cs="Tahoma"/>
          <w:color w:val="000000" w:themeColor="text1"/>
          <w:lang w:val="sv-SE"/>
        </w:rPr>
        <w:t>ta Madiun Nomo</w:t>
      </w:r>
      <w:r w:rsidRPr="00AB04A3">
        <w:rPr>
          <w:rFonts w:ascii="Bookman Old Style" w:hAnsi="Bookman Old Style" w:cs="Tahoma"/>
          <w:color w:val="000000" w:themeColor="text1"/>
          <w:lang w:val="id-ID"/>
        </w:rPr>
        <w:t>r</w:t>
      </w:r>
      <w:r w:rsidR="00013B0E">
        <w:rPr>
          <w:rFonts w:ascii="Bookman Old Style" w:hAnsi="Bookman Old Style" w:cs="Tahoma"/>
          <w:color w:val="000000" w:themeColor="text1"/>
        </w:rPr>
        <w:t xml:space="preserve"> 42 </w:t>
      </w:r>
      <w:r w:rsidRPr="00AB04A3">
        <w:rPr>
          <w:rFonts w:ascii="Bookman Old Style" w:hAnsi="Bookman Old Style" w:cs="Tahoma"/>
          <w:color w:val="000000" w:themeColor="text1"/>
          <w:lang w:val="sv-SE"/>
        </w:rPr>
        <w:t>Tahu</w:t>
      </w:r>
      <w:r w:rsidRPr="00AB04A3">
        <w:rPr>
          <w:rFonts w:ascii="Bookman Old Style" w:hAnsi="Bookman Old Style" w:cs="Tahoma"/>
          <w:color w:val="000000" w:themeColor="text1"/>
          <w:lang w:val="id-ID"/>
        </w:rPr>
        <w:t>n</w:t>
      </w:r>
      <w:r w:rsidR="00077AC0" w:rsidRPr="00AB04A3">
        <w:rPr>
          <w:rFonts w:ascii="Bookman Old Style" w:hAnsi="Bookman Old Style" w:cs="Tahoma"/>
          <w:color w:val="000000" w:themeColor="text1"/>
        </w:rPr>
        <w:t xml:space="preserve"> 2019</w:t>
      </w:r>
      <w:r w:rsidR="002E3215" w:rsidRPr="00AB04A3">
        <w:rPr>
          <w:rFonts w:ascii="Bookman Old Style" w:hAnsi="Bookman Old Style" w:cs="Tahoma"/>
          <w:color w:val="000000" w:themeColor="text1"/>
        </w:rPr>
        <w:t xml:space="preserve"> </w:t>
      </w:r>
      <w:r w:rsidRPr="00AB04A3">
        <w:rPr>
          <w:rFonts w:ascii="Bookman Old Style" w:hAnsi="Bookman Old Style" w:cs="Tahoma"/>
          <w:color w:val="000000" w:themeColor="text1"/>
          <w:lang w:val="sv-SE"/>
        </w:rPr>
        <w:t>tentan</w:t>
      </w:r>
      <w:r w:rsidRPr="00AB04A3">
        <w:rPr>
          <w:rFonts w:ascii="Bookman Old Style" w:hAnsi="Bookman Old Style" w:cs="Tahoma"/>
          <w:color w:val="000000" w:themeColor="text1"/>
          <w:lang w:val="id-ID"/>
        </w:rPr>
        <w:t xml:space="preserve">g Standar Biaya Umum dan Standar Biaya </w:t>
      </w:r>
      <w:r w:rsidR="00A949C9" w:rsidRPr="00AB04A3">
        <w:rPr>
          <w:rFonts w:ascii="Bookman Old Style" w:hAnsi="Bookman Old Style" w:cs="Tahoma"/>
          <w:color w:val="000000" w:themeColor="text1"/>
        </w:rPr>
        <w:t xml:space="preserve">              </w:t>
      </w:r>
      <w:r w:rsidRPr="00AB04A3">
        <w:rPr>
          <w:rFonts w:ascii="Bookman Old Style" w:hAnsi="Bookman Old Style" w:cs="Tahoma"/>
          <w:color w:val="000000" w:themeColor="text1"/>
          <w:lang w:val="id-ID"/>
        </w:rPr>
        <w:t>Khusus di Lingkungan Pemerinta</w:t>
      </w:r>
      <w:r w:rsidRPr="00AB04A3">
        <w:rPr>
          <w:rFonts w:ascii="Bookman Old Style" w:hAnsi="Bookman Old Style" w:cs="Tahoma"/>
          <w:color w:val="000000" w:themeColor="text1"/>
          <w:lang w:val="sv-SE"/>
        </w:rPr>
        <w:t>h Kota Madi</w:t>
      </w:r>
      <w:r w:rsidRPr="00AB04A3">
        <w:rPr>
          <w:rFonts w:ascii="Bookman Old Style" w:hAnsi="Bookman Old Style" w:cs="Tahoma"/>
          <w:color w:val="000000" w:themeColor="text1"/>
          <w:lang w:val="id-ID"/>
        </w:rPr>
        <w:t xml:space="preserve">un Tahun Anggaran </w:t>
      </w:r>
      <w:r w:rsidR="00321822" w:rsidRPr="00AB04A3">
        <w:rPr>
          <w:rFonts w:ascii="Bookman Old Style" w:hAnsi="Bookman Old Style" w:cs="Tahoma"/>
          <w:color w:val="000000" w:themeColor="text1"/>
        </w:rPr>
        <w:t>20</w:t>
      </w:r>
      <w:r w:rsidR="00077AC0" w:rsidRPr="00AB04A3">
        <w:rPr>
          <w:rFonts w:ascii="Bookman Old Style" w:hAnsi="Bookman Old Style" w:cs="Tahoma"/>
          <w:color w:val="000000" w:themeColor="text1"/>
        </w:rPr>
        <w:t>20</w:t>
      </w:r>
      <w:r w:rsidR="00321822" w:rsidRPr="00AB04A3">
        <w:rPr>
          <w:rFonts w:ascii="Bookman Old Style" w:hAnsi="Bookman Old Style" w:cs="Tahoma"/>
          <w:color w:val="000000" w:themeColor="text1"/>
        </w:rPr>
        <w:t>;</w:t>
      </w:r>
    </w:p>
    <w:p w:rsidR="00E31B10" w:rsidRPr="009161D3" w:rsidRDefault="00E31B10" w:rsidP="00423EE2">
      <w:pPr>
        <w:tabs>
          <w:tab w:val="left" w:pos="2520"/>
        </w:tabs>
        <w:spacing w:line="324" w:lineRule="auto"/>
        <w:ind w:left="2520"/>
        <w:jc w:val="both"/>
        <w:rPr>
          <w:rFonts w:ascii="Bookman Old Style" w:hAnsi="Bookman Old Style" w:cs="Tahoma"/>
          <w:color w:val="000000" w:themeColor="text1"/>
          <w:lang w:val="sv-SE"/>
        </w:rPr>
      </w:pPr>
    </w:p>
    <w:p w:rsidR="00E31B10" w:rsidRPr="009161D3" w:rsidRDefault="00E31B10" w:rsidP="00423EE2">
      <w:pPr>
        <w:tabs>
          <w:tab w:val="left" w:pos="1701"/>
          <w:tab w:val="left" w:pos="1985"/>
        </w:tabs>
        <w:spacing w:line="324" w:lineRule="auto"/>
        <w:ind w:left="2320" w:hanging="2320"/>
        <w:jc w:val="center"/>
        <w:rPr>
          <w:rFonts w:ascii="Bookman Old Style" w:hAnsi="Bookman Old Style" w:cs="Tahoma"/>
          <w:b/>
          <w:color w:val="000000" w:themeColor="text1"/>
          <w:lang w:val="sv-SE"/>
        </w:rPr>
      </w:pPr>
      <w:r w:rsidRPr="009161D3">
        <w:rPr>
          <w:rFonts w:ascii="Bookman Old Style" w:hAnsi="Bookman Old Style" w:cs="Tahoma"/>
          <w:b/>
          <w:color w:val="000000" w:themeColor="text1"/>
          <w:lang w:val="sv-SE"/>
        </w:rPr>
        <w:t>MEMUTUSKAN :</w:t>
      </w:r>
    </w:p>
    <w:p w:rsidR="00E31B10" w:rsidRPr="009161D3" w:rsidRDefault="00E31B10" w:rsidP="00423EE2">
      <w:pPr>
        <w:tabs>
          <w:tab w:val="left" w:pos="1701"/>
          <w:tab w:val="left" w:pos="1985"/>
        </w:tabs>
        <w:spacing w:line="324" w:lineRule="auto"/>
        <w:ind w:left="2320" w:hanging="2320"/>
        <w:jc w:val="center"/>
        <w:rPr>
          <w:rFonts w:ascii="Bookman Old Style" w:hAnsi="Bookman Old Style" w:cs="Tahoma"/>
          <w:b/>
          <w:color w:val="000000" w:themeColor="text1"/>
          <w:lang w:val="sv-SE"/>
        </w:rPr>
      </w:pPr>
    </w:p>
    <w:p w:rsidR="00E31B10" w:rsidRPr="009161D3" w:rsidRDefault="00E31B10" w:rsidP="00423EE2">
      <w:pPr>
        <w:tabs>
          <w:tab w:val="left" w:pos="1701"/>
          <w:tab w:val="left" w:pos="1985"/>
        </w:tabs>
        <w:spacing w:line="324" w:lineRule="auto"/>
        <w:ind w:left="1985" w:hanging="1985"/>
        <w:jc w:val="both"/>
        <w:outlineLvl w:val="0"/>
        <w:rPr>
          <w:rFonts w:ascii="Bookman Old Style" w:hAnsi="Bookman Old Style" w:cs="Tahoma"/>
          <w:b/>
          <w:color w:val="000000" w:themeColor="text1"/>
          <w:lang w:val="sv-SE"/>
        </w:rPr>
      </w:pPr>
      <w:r w:rsidRPr="009161D3">
        <w:rPr>
          <w:rFonts w:ascii="Bookman Old Style" w:hAnsi="Bookman Old Style" w:cs="Tahoma"/>
          <w:b/>
          <w:color w:val="000000" w:themeColor="text1"/>
          <w:lang w:val="sv-SE"/>
        </w:rPr>
        <w:t>Menetapkan</w:t>
      </w:r>
      <w:r w:rsidRPr="009161D3">
        <w:rPr>
          <w:rFonts w:ascii="Bookman Old Style" w:hAnsi="Bookman Old Style" w:cs="Tahoma"/>
          <w:b/>
          <w:color w:val="000000" w:themeColor="text1"/>
          <w:lang w:val="sv-SE"/>
        </w:rPr>
        <w:tab/>
        <w:t>:</w:t>
      </w:r>
      <w:r w:rsidRPr="009161D3">
        <w:rPr>
          <w:rFonts w:ascii="Bookman Old Style" w:hAnsi="Bookman Old Style" w:cs="Tahoma"/>
          <w:b/>
          <w:color w:val="000000" w:themeColor="text1"/>
          <w:lang w:val="sv-SE"/>
        </w:rPr>
        <w:tab/>
      </w:r>
      <w:r w:rsidRPr="009161D3">
        <w:rPr>
          <w:rFonts w:ascii="Bookman Old Style" w:hAnsi="Bookman Old Style" w:cs="Tahoma"/>
          <w:b/>
          <w:color w:val="000000" w:themeColor="text1"/>
          <w:lang w:val="id-ID"/>
        </w:rPr>
        <w:t xml:space="preserve">PERATURAN WALIKOTA MADIUN TENTANG </w:t>
      </w:r>
      <w:r w:rsidRPr="009161D3">
        <w:rPr>
          <w:rFonts w:ascii="Bookman Old Style" w:hAnsi="Bookman Old Style" w:cs="Tahoma"/>
          <w:b/>
          <w:caps/>
          <w:color w:val="000000" w:themeColor="text1"/>
          <w:lang w:val="id-ID"/>
        </w:rPr>
        <w:t>Petunjuk Operasional Kegiatan Anggaran Pendapatan dan Belanja Daerah Tahun Anggaran 20</w:t>
      </w:r>
      <w:r w:rsidR="001A17AB">
        <w:rPr>
          <w:rFonts w:ascii="Bookman Old Style" w:hAnsi="Bookman Old Style" w:cs="Tahoma"/>
          <w:b/>
          <w:caps/>
          <w:color w:val="000000" w:themeColor="text1"/>
        </w:rPr>
        <w:t>20</w:t>
      </w:r>
      <w:r w:rsidRPr="009161D3">
        <w:rPr>
          <w:rFonts w:ascii="Bookman Old Style" w:hAnsi="Bookman Old Style" w:cs="Tahoma"/>
          <w:b/>
          <w:color w:val="000000" w:themeColor="text1"/>
          <w:lang w:val="sv-SE"/>
        </w:rPr>
        <w:t xml:space="preserve">. </w:t>
      </w:r>
    </w:p>
    <w:p w:rsidR="00E31B10" w:rsidRPr="009161D3" w:rsidRDefault="00E31B10" w:rsidP="00423EE2">
      <w:pPr>
        <w:tabs>
          <w:tab w:val="left" w:pos="1701"/>
          <w:tab w:val="left" w:pos="1985"/>
        </w:tabs>
        <w:spacing w:line="324" w:lineRule="auto"/>
        <w:jc w:val="both"/>
        <w:outlineLvl w:val="0"/>
        <w:rPr>
          <w:rFonts w:ascii="Bookman Old Style" w:hAnsi="Bookman Old Style" w:cs="Tahoma"/>
          <w:b/>
          <w:color w:val="000000" w:themeColor="text1"/>
          <w:lang w:val="sv-SE"/>
        </w:rPr>
      </w:pPr>
    </w:p>
    <w:p w:rsidR="00FB7F6F" w:rsidRDefault="00FB7F6F" w:rsidP="00423EE2">
      <w:pPr>
        <w:spacing w:line="324" w:lineRule="auto"/>
        <w:ind w:left="1991"/>
        <w:jc w:val="center"/>
        <w:rPr>
          <w:rFonts w:ascii="Bookman Old Style" w:hAnsi="Bookman Old Style" w:cs="Tahoma"/>
          <w:b/>
          <w:color w:val="000000" w:themeColor="text1"/>
          <w:lang w:val="pt-BR"/>
        </w:rPr>
      </w:pPr>
      <w:r>
        <w:rPr>
          <w:rFonts w:ascii="Bookman Old Style" w:hAnsi="Bookman Old Style" w:cs="Tahoma"/>
          <w:b/>
          <w:color w:val="000000" w:themeColor="text1"/>
          <w:lang w:val="pt-BR"/>
        </w:rPr>
        <w:t>BAB I</w:t>
      </w:r>
    </w:p>
    <w:p w:rsidR="00FB7F6F" w:rsidRDefault="00FB7F6F" w:rsidP="00423EE2">
      <w:pPr>
        <w:spacing w:line="324" w:lineRule="auto"/>
        <w:ind w:left="1991"/>
        <w:jc w:val="center"/>
        <w:rPr>
          <w:rFonts w:ascii="Bookman Old Style" w:hAnsi="Bookman Old Style" w:cs="Tahoma"/>
          <w:b/>
          <w:color w:val="000000" w:themeColor="text1"/>
          <w:lang w:val="pt-BR"/>
        </w:rPr>
      </w:pPr>
      <w:r>
        <w:rPr>
          <w:rFonts w:ascii="Bookman Old Style" w:hAnsi="Bookman Old Style" w:cs="Tahoma"/>
          <w:b/>
          <w:color w:val="000000" w:themeColor="text1"/>
          <w:lang w:val="pt-BR"/>
        </w:rPr>
        <w:t>KETENTUAN UMUM</w:t>
      </w:r>
    </w:p>
    <w:p w:rsidR="00E31B10" w:rsidRPr="009161D3" w:rsidRDefault="00E31B10" w:rsidP="00423EE2">
      <w:pPr>
        <w:spacing w:line="324" w:lineRule="auto"/>
        <w:ind w:left="1991"/>
        <w:jc w:val="center"/>
        <w:rPr>
          <w:rFonts w:ascii="Bookman Old Style" w:hAnsi="Bookman Old Style" w:cs="Tahoma"/>
          <w:b/>
          <w:color w:val="000000" w:themeColor="text1"/>
          <w:lang w:val="pt-BR"/>
        </w:rPr>
      </w:pPr>
      <w:r w:rsidRPr="009161D3">
        <w:rPr>
          <w:rFonts w:ascii="Bookman Old Style" w:hAnsi="Bookman Old Style" w:cs="Tahoma"/>
          <w:b/>
          <w:color w:val="000000" w:themeColor="text1"/>
          <w:lang w:val="pt-BR"/>
        </w:rPr>
        <w:t>Pasal 1</w:t>
      </w:r>
    </w:p>
    <w:p w:rsidR="00E31B10" w:rsidRPr="009161D3" w:rsidRDefault="00E31B10" w:rsidP="00423EE2">
      <w:pPr>
        <w:spacing w:line="324" w:lineRule="auto"/>
        <w:rPr>
          <w:rFonts w:ascii="Bookman Old Style" w:hAnsi="Bookman Old Style" w:cs="Tahoma"/>
          <w:b/>
          <w:color w:val="000000" w:themeColor="text1"/>
          <w:lang w:val="pt-BR"/>
        </w:rPr>
      </w:pPr>
    </w:p>
    <w:p w:rsidR="00E31B10" w:rsidRPr="009161D3" w:rsidRDefault="00E31B10" w:rsidP="00423EE2">
      <w:pPr>
        <w:spacing w:line="324" w:lineRule="auto"/>
        <w:ind w:left="1980"/>
        <w:jc w:val="both"/>
        <w:rPr>
          <w:rFonts w:ascii="Bookman Old Style" w:hAnsi="Bookman Old Style" w:cs="Tahoma"/>
          <w:color w:val="000000" w:themeColor="text1"/>
          <w:lang w:val="pt-BR"/>
        </w:rPr>
      </w:pPr>
      <w:r w:rsidRPr="009161D3">
        <w:rPr>
          <w:rFonts w:ascii="Bookman Old Style" w:hAnsi="Bookman Old Style" w:cs="Tahoma"/>
          <w:color w:val="000000" w:themeColor="text1"/>
          <w:lang w:val="pt-BR"/>
        </w:rPr>
        <w:t>Dalam Peraturan Walikota ini yang dimaksud dengan:</w:t>
      </w:r>
    </w:p>
    <w:p w:rsidR="00E31B10" w:rsidRPr="009161D3" w:rsidRDefault="00E31B10" w:rsidP="00423EE2">
      <w:pPr>
        <w:numPr>
          <w:ilvl w:val="0"/>
          <w:numId w:val="22"/>
        </w:numPr>
        <w:tabs>
          <w:tab w:val="clear" w:pos="2520"/>
        </w:tabs>
        <w:spacing w:line="324" w:lineRule="auto"/>
        <w:ind w:hanging="540"/>
        <w:jc w:val="both"/>
        <w:rPr>
          <w:rFonts w:ascii="Bookman Old Style" w:hAnsi="Bookman Old Style" w:cs="Tahoma"/>
          <w:color w:val="000000" w:themeColor="text1"/>
        </w:rPr>
      </w:pPr>
      <w:r w:rsidRPr="009161D3">
        <w:rPr>
          <w:rFonts w:ascii="Bookman Old Style" w:hAnsi="Bookman Old Style" w:cs="Tahoma"/>
          <w:color w:val="000000" w:themeColor="text1"/>
        </w:rPr>
        <w:t>Daerah adalah Kota Madiun.</w:t>
      </w:r>
    </w:p>
    <w:p w:rsidR="00E31B10" w:rsidRPr="009161D3" w:rsidRDefault="00E31B10" w:rsidP="00423EE2">
      <w:pPr>
        <w:numPr>
          <w:ilvl w:val="0"/>
          <w:numId w:val="22"/>
        </w:numPr>
        <w:tabs>
          <w:tab w:val="clear" w:pos="2520"/>
        </w:tabs>
        <w:spacing w:line="324" w:lineRule="auto"/>
        <w:ind w:hanging="540"/>
        <w:jc w:val="both"/>
        <w:rPr>
          <w:rFonts w:ascii="Bookman Old Style" w:hAnsi="Bookman Old Style" w:cs="Tahoma"/>
          <w:color w:val="000000" w:themeColor="text1"/>
        </w:rPr>
      </w:pPr>
      <w:r w:rsidRPr="009161D3">
        <w:rPr>
          <w:rFonts w:ascii="Bookman Old Style" w:hAnsi="Bookman Old Style" w:cs="Tahoma"/>
          <w:color w:val="000000" w:themeColor="text1"/>
        </w:rPr>
        <w:t>Pemerintah adalah Pemerintah Pusat.</w:t>
      </w:r>
    </w:p>
    <w:p w:rsidR="00E31B10" w:rsidRPr="009161D3" w:rsidRDefault="00E31B10" w:rsidP="00423EE2">
      <w:pPr>
        <w:numPr>
          <w:ilvl w:val="0"/>
          <w:numId w:val="22"/>
        </w:numPr>
        <w:tabs>
          <w:tab w:val="clear" w:pos="2520"/>
        </w:tabs>
        <w:spacing w:line="324" w:lineRule="auto"/>
        <w:ind w:left="2518" w:hanging="539"/>
        <w:jc w:val="both"/>
        <w:rPr>
          <w:rFonts w:ascii="Bookman Old Style" w:hAnsi="Bookman Old Style" w:cs="Tahoma"/>
          <w:color w:val="000000" w:themeColor="text1"/>
        </w:rPr>
      </w:pPr>
      <w:r w:rsidRPr="009161D3">
        <w:rPr>
          <w:rFonts w:ascii="Bookman Old Style" w:hAnsi="Bookman Old Style" w:cs="Tahoma"/>
          <w:color w:val="000000" w:themeColor="text1"/>
          <w:lang w:val="fi-FI"/>
        </w:rPr>
        <w:t>Pemerintah Daerah adalah Pemerintah Kota Madiun.</w:t>
      </w:r>
    </w:p>
    <w:p w:rsidR="00E31B10" w:rsidRPr="009161D3" w:rsidRDefault="00E31B10" w:rsidP="00423EE2">
      <w:pPr>
        <w:numPr>
          <w:ilvl w:val="0"/>
          <w:numId w:val="22"/>
        </w:numPr>
        <w:tabs>
          <w:tab w:val="clear" w:pos="2520"/>
        </w:tabs>
        <w:spacing w:line="324" w:lineRule="auto"/>
        <w:ind w:left="2518" w:hanging="539"/>
        <w:jc w:val="both"/>
        <w:rPr>
          <w:rFonts w:ascii="Bookman Old Style" w:hAnsi="Bookman Old Style" w:cs="Tahoma"/>
          <w:color w:val="000000" w:themeColor="text1"/>
        </w:rPr>
      </w:pPr>
      <w:r w:rsidRPr="009161D3">
        <w:rPr>
          <w:rFonts w:ascii="Bookman Old Style" w:hAnsi="Bookman Old Style" w:cs="Tahoma"/>
          <w:color w:val="000000" w:themeColor="text1"/>
        </w:rPr>
        <w:t>Walikota adalah Walikota Madiun.</w:t>
      </w:r>
    </w:p>
    <w:p w:rsidR="00E31B10" w:rsidRPr="009161D3" w:rsidRDefault="00E31B10" w:rsidP="00423EE2">
      <w:pPr>
        <w:numPr>
          <w:ilvl w:val="0"/>
          <w:numId w:val="22"/>
        </w:numPr>
        <w:tabs>
          <w:tab w:val="clear" w:pos="2520"/>
        </w:tabs>
        <w:spacing w:line="324" w:lineRule="auto"/>
        <w:ind w:left="2518" w:hanging="539"/>
        <w:jc w:val="both"/>
        <w:rPr>
          <w:rFonts w:ascii="Bookman Old Style" w:hAnsi="Bookman Old Style" w:cs="Tahoma"/>
          <w:color w:val="000000" w:themeColor="text1"/>
        </w:rPr>
      </w:pPr>
      <w:r w:rsidRPr="009161D3">
        <w:rPr>
          <w:rFonts w:ascii="Bookman Old Style" w:hAnsi="Bookman Old Style" w:cs="Tahoma"/>
          <w:color w:val="000000" w:themeColor="text1"/>
        </w:rPr>
        <w:t>Dewan Perwakilan Rakyat Daerah, yang selanjutnya disingkat DPRD, adalah Dewan Perwakilan Rakyat Daerah Kota Madiun.</w:t>
      </w:r>
    </w:p>
    <w:p w:rsidR="00E31B10" w:rsidRPr="009161D3" w:rsidRDefault="00E31B10" w:rsidP="00876549">
      <w:pPr>
        <w:numPr>
          <w:ilvl w:val="0"/>
          <w:numId w:val="22"/>
        </w:numPr>
        <w:tabs>
          <w:tab w:val="clear" w:pos="2520"/>
        </w:tabs>
        <w:spacing w:line="372" w:lineRule="auto"/>
        <w:ind w:left="2518" w:hanging="539"/>
        <w:jc w:val="both"/>
        <w:rPr>
          <w:rFonts w:ascii="Bookman Old Style" w:hAnsi="Bookman Old Style" w:cs="Tahoma"/>
          <w:color w:val="000000" w:themeColor="text1"/>
        </w:rPr>
      </w:pPr>
      <w:r w:rsidRPr="009161D3">
        <w:rPr>
          <w:rFonts w:ascii="Bookman Old Style" w:hAnsi="Bookman Old Style" w:cs="Tahoma"/>
          <w:color w:val="000000" w:themeColor="text1"/>
          <w:lang w:val="sv-SE"/>
        </w:rPr>
        <w:lastRenderedPageBreak/>
        <w:t>Sekretariat Daerah adalah Sekretariat Daerah Kota Madiun.</w:t>
      </w:r>
    </w:p>
    <w:p w:rsidR="00E31B10" w:rsidRPr="009161D3" w:rsidRDefault="00E31B10" w:rsidP="00876549">
      <w:pPr>
        <w:numPr>
          <w:ilvl w:val="0"/>
          <w:numId w:val="22"/>
        </w:numPr>
        <w:tabs>
          <w:tab w:val="clear" w:pos="2520"/>
        </w:tabs>
        <w:spacing w:line="372" w:lineRule="auto"/>
        <w:ind w:left="2518" w:hanging="539"/>
        <w:jc w:val="both"/>
        <w:rPr>
          <w:rFonts w:ascii="Bookman Old Style" w:hAnsi="Bookman Old Style" w:cs="Tahoma"/>
          <w:color w:val="000000" w:themeColor="text1"/>
        </w:rPr>
      </w:pPr>
      <w:r w:rsidRPr="009161D3">
        <w:rPr>
          <w:rFonts w:ascii="Bookman Old Style" w:hAnsi="Bookman Old Style" w:cs="Tahoma"/>
          <w:color w:val="000000" w:themeColor="text1"/>
          <w:lang w:val="sv-SE"/>
        </w:rPr>
        <w:t>Inspektorat adalah Inspektorat Kota Madiun.</w:t>
      </w:r>
    </w:p>
    <w:p w:rsidR="00E31B10" w:rsidRPr="009161D3" w:rsidRDefault="00E31B10" w:rsidP="00876549">
      <w:pPr>
        <w:numPr>
          <w:ilvl w:val="0"/>
          <w:numId w:val="22"/>
        </w:numPr>
        <w:tabs>
          <w:tab w:val="clear" w:pos="2520"/>
        </w:tabs>
        <w:spacing w:line="372" w:lineRule="auto"/>
        <w:ind w:left="2518" w:hanging="539"/>
        <w:jc w:val="both"/>
        <w:rPr>
          <w:rFonts w:ascii="Bookman Old Style" w:hAnsi="Bookman Old Style" w:cs="Tahoma"/>
          <w:color w:val="000000" w:themeColor="text1"/>
        </w:rPr>
      </w:pPr>
      <w:r w:rsidRPr="009161D3">
        <w:rPr>
          <w:rFonts w:ascii="Bookman Old Style" w:hAnsi="Bookman Old Style" w:cs="Tahoma"/>
          <w:color w:val="000000" w:themeColor="text1"/>
          <w:lang w:val="sv-SE"/>
        </w:rPr>
        <w:t>Badan Perencanaan Pembangunan Daerah</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yang selanjutnya </w:t>
      </w:r>
      <w:r w:rsidR="00321822" w:rsidRPr="009161D3">
        <w:rPr>
          <w:rFonts w:ascii="Bookman Old Style" w:hAnsi="Bookman Old Style" w:cs="Tahoma"/>
          <w:color w:val="000000" w:themeColor="text1"/>
        </w:rPr>
        <w:t>disebut</w:t>
      </w:r>
      <w:r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lang w:val="sv-SE"/>
        </w:rPr>
        <w:t>Bappeda</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adalah Badan Perencanaan Pembangunan Daerah Kota Madiun.</w:t>
      </w:r>
    </w:p>
    <w:p w:rsidR="00E31B10" w:rsidRPr="009161D3" w:rsidRDefault="00E31B10" w:rsidP="00876549">
      <w:pPr>
        <w:numPr>
          <w:ilvl w:val="0"/>
          <w:numId w:val="22"/>
        </w:numPr>
        <w:tabs>
          <w:tab w:val="clear" w:pos="2520"/>
        </w:tabs>
        <w:spacing w:line="372" w:lineRule="auto"/>
        <w:ind w:left="2518" w:hanging="539"/>
        <w:jc w:val="both"/>
        <w:rPr>
          <w:rFonts w:ascii="Bookman Old Style" w:hAnsi="Bookman Old Style" w:cs="Tahoma"/>
          <w:color w:val="000000" w:themeColor="text1"/>
        </w:rPr>
      </w:pPr>
      <w:r w:rsidRPr="009161D3">
        <w:rPr>
          <w:rFonts w:ascii="Bookman Old Style" w:hAnsi="Bookman Old Style" w:cs="Tahoma"/>
          <w:color w:val="000000" w:themeColor="text1"/>
          <w:lang w:val="id-ID"/>
        </w:rPr>
        <w:t xml:space="preserve">Badan </w:t>
      </w:r>
      <w:r w:rsidRPr="009161D3">
        <w:rPr>
          <w:rFonts w:ascii="Bookman Old Style" w:hAnsi="Bookman Old Style" w:cs="Tahoma"/>
          <w:color w:val="000000" w:themeColor="text1"/>
          <w:lang w:val="sv-SE"/>
        </w:rPr>
        <w:t>Pengelolaan Keuangan dan Aset Daerah</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yang selanjutnya disingkat </w:t>
      </w:r>
      <w:r w:rsidRPr="009161D3">
        <w:rPr>
          <w:rFonts w:ascii="Bookman Old Style" w:hAnsi="Bookman Old Style" w:cs="Tahoma"/>
          <w:color w:val="000000" w:themeColor="text1"/>
          <w:lang w:val="id-ID"/>
        </w:rPr>
        <w:t>BPKAD,</w:t>
      </w:r>
      <w:r w:rsidRPr="009161D3">
        <w:rPr>
          <w:rFonts w:ascii="Bookman Old Style" w:hAnsi="Bookman Old Style" w:cs="Tahoma"/>
          <w:color w:val="000000" w:themeColor="text1"/>
          <w:lang w:val="sv-SE"/>
        </w:rPr>
        <w:t xml:space="preserve"> adalah </w:t>
      </w:r>
      <w:r w:rsidRPr="009161D3">
        <w:rPr>
          <w:rFonts w:ascii="Bookman Old Style" w:hAnsi="Bookman Old Style" w:cs="Tahoma"/>
          <w:color w:val="000000" w:themeColor="text1"/>
          <w:lang w:val="id-ID"/>
        </w:rPr>
        <w:t>Badan</w:t>
      </w:r>
      <w:r w:rsidRPr="009161D3">
        <w:rPr>
          <w:rFonts w:ascii="Bookman Old Style" w:hAnsi="Bookman Old Style" w:cs="Tahoma"/>
          <w:color w:val="000000" w:themeColor="text1"/>
          <w:lang w:val="sv-SE"/>
        </w:rPr>
        <w:t xml:space="preserve"> Pengelolaan Keuangan dan Aset Daerah Kota Madiun.</w:t>
      </w:r>
    </w:p>
    <w:p w:rsidR="00E31B10" w:rsidRPr="009161D3" w:rsidRDefault="00E31B10" w:rsidP="00876549">
      <w:pPr>
        <w:numPr>
          <w:ilvl w:val="0"/>
          <w:numId w:val="22"/>
        </w:numPr>
        <w:tabs>
          <w:tab w:val="clear" w:pos="2520"/>
        </w:tabs>
        <w:spacing w:line="372" w:lineRule="auto"/>
        <w:ind w:left="2518" w:hanging="539"/>
        <w:jc w:val="both"/>
        <w:rPr>
          <w:rFonts w:ascii="Bookman Old Style" w:hAnsi="Bookman Old Style" w:cs="Tahoma"/>
          <w:color w:val="000000" w:themeColor="text1"/>
        </w:rPr>
      </w:pPr>
      <w:r w:rsidRPr="009161D3">
        <w:rPr>
          <w:rFonts w:ascii="Bookman Old Style" w:hAnsi="Bookman Old Style" w:cs="Tahoma"/>
          <w:color w:val="000000" w:themeColor="text1"/>
          <w:lang w:val="id-ID"/>
        </w:rPr>
        <w:t>Dinas Pekerjaan Umum dan Tata Ruang adalah Dinas Pekerjaan Umum dan Tata Ruang Kota Madiun.</w:t>
      </w:r>
    </w:p>
    <w:p w:rsidR="00E31B10" w:rsidRPr="009161D3" w:rsidRDefault="00E31B10" w:rsidP="00876549">
      <w:pPr>
        <w:numPr>
          <w:ilvl w:val="0"/>
          <w:numId w:val="22"/>
        </w:numPr>
        <w:tabs>
          <w:tab w:val="clear" w:pos="2520"/>
        </w:tabs>
        <w:spacing w:line="372" w:lineRule="auto"/>
        <w:ind w:left="2518" w:hanging="539"/>
        <w:jc w:val="both"/>
        <w:rPr>
          <w:rFonts w:ascii="Bookman Old Style" w:hAnsi="Bookman Old Style" w:cs="Tahoma"/>
          <w:color w:val="000000" w:themeColor="text1"/>
        </w:rPr>
      </w:pPr>
      <w:r w:rsidRPr="009161D3">
        <w:rPr>
          <w:rFonts w:ascii="Bookman Old Style" w:hAnsi="Bookman Old Style" w:cs="Tahoma"/>
          <w:color w:val="000000" w:themeColor="text1"/>
          <w:lang w:val="sv-SE"/>
        </w:rPr>
        <w:t>Bagian Administrasi Pembangunan adalah Bagian Administrasi Pembangunan Sekretariat Daerah Kota Madiun.</w:t>
      </w:r>
    </w:p>
    <w:p w:rsidR="00E31B10" w:rsidRPr="009161D3" w:rsidRDefault="00E31B10" w:rsidP="00876549">
      <w:pPr>
        <w:numPr>
          <w:ilvl w:val="0"/>
          <w:numId w:val="22"/>
        </w:numPr>
        <w:tabs>
          <w:tab w:val="clear" w:pos="2520"/>
        </w:tabs>
        <w:spacing w:line="372" w:lineRule="auto"/>
        <w:ind w:left="2518" w:hanging="539"/>
        <w:jc w:val="both"/>
        <w:rPr>
          <w:rFonts w:ascii="Bookman Old Style" w:hAnsi="Bookman Old Style" w:cs="Tahoma"/>
          <w:color w:val="000000" w:themeColor="text1"/>
        </w:rPr>
      </w:pPr>
      <w:r w:rsidRPr="009161D3">
        <w:rPr>
          <w:rFonts w:ascii="Bookman Old Style" w:hAnsi="Bookman Old Style" w:cs="Tahoma"/>
          <w:color w:val="000000" w:themeColor="text1"/>
          <w:lang w:val="id-ID"/>
        </w:rPr>
        <w:t>Badan Penanggulangan Bencana Daerah, yang selanjutnya disingkat BPBD, adalah Badan Penanggulangan Bencana Daerah Kota Madiun.</w:t>
      </w:r>
    </w:p>
    <w:p w:rsidR="00E31B10" w:rsidRPr="009161D3" w:rsidRDefault="00E31B10" w:rsidP="00876549">
      <w:pPr>
        <w:numPr>
          <w:ilvl w:val="0"/>
          <w:numId w:val="22"/>
        </w:numPr>
        <w:tabs>
          <w:tab w:val="clear" w:pos="2520"/>
        </w:tabs>
        <w:spacing w:line="372" w:lineRule="auto"/>
        <w:ind w:left="2518" w:hanging="539"/>
        <w:jc w:val="both"/>
        <w:rPr>
          <w:rFonts w:ascii="Bookman Old Style" w:hAnsi="Bookman Old Style" w:cs="Tahoma"/>
          <w:color w:val="000000" w:themeColor="text1"/>
        </w:rPr>
      </w:pPr>
      <w:r w:rsidRPr="009161D3">
        <w:rPr>
          <w:rFonts w:ascii="Bookman Old Style" w:hAnsi="Bookman Old Style" w:cs="Tahoma"/>
          <w:color w:val="000000" w:themeColor="text1"/>
          <w:lang w:val="sv-SE"/>
        </w:rPr>
        <w:t>Anggaran Pendapatan dan Belanja Daerah</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yang selanjutnya disingkat APBD</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adalah rencana keuangan tahunan pemerintahan daerah yang dibahas dan disetujui bersama oleh pemerintah daerah dan DPRD, dan ditetapkan dengan </w:t>
      </w:r>
      <w:r w:rsidRPr="009161D3">
        <w:rPr>
          <w:rFonts w:ascii="Bookman Old Style" w:hAnsi="Bookman Old Style" w:cs="Tahoma"/>
          <w:color w:val="000000" w:themeColor="text1"/>
          <w:lang w:val="id-ID"/>
        </w:rPr>
        <w:t>P</w:t>
      </w:r>
      <w:r w:rsidRPr="009161D3">
        <w:rPr>
          <w:rFonts w:ascii="Bookman Old Style" w:hAnsi="Bookman Old Style" w:cs="Tahoma"/>
          <w:color w:val="000000" w:themeColor="text1"/>
          <w:lang w:val="sv-SE"/>
        </w:rPr>
        <w:t xml:space="preserve">eraturan </w:t>
      </w:r>
      <w:r w:rsidRPr="009161D3">
        <w:rPr>
          <w:rFonts w:ascii="Bookman Old Style" w:hAnsi="Bookman Old Style" w:cs="Tahoma"/>
          <w:color w:val="000000" w:themeColor="text1"/>
          <w:lang w:val="id-ID"/>
        </w:rPr>
        <w:t>D</w:t>
      </w:r>
      <w:r w:rsidRPr="009161D3">
        <w:rPr>
          <w:rFonts w:ascii="Bookman Old Style" w:hAnsi="Bookman Old Style" w:cs="Tahoma"/>
          <w:color w:val="000000" w:themeColor="text1"/>
          <w:lang w:val="sv-SE"/>
        </w:rPr>
        <w:t>aerah.</w:t>
      </w:r>
    </w:p>
    <w:p w:rsidR="009F2576" w:rsidRPr="009161D3" w:rsidRDefault="00E31B10" w:rsidP="00876549">
      <w:pPr>
        <w:numPr>
          <w:ilvl w:val="0"/>
          <w:numId w:val="22"/>
        </w:numPr>
        <w:tabs>
          <w:tab w:val="clear" w:pos="2520"/>
        </w:tabs>
        <w:spacing w:line="372" w:lineRule="auto"/>
        <w:ind w:left="2518" w:hanging="539"/>
        <w:jc w:val="both"/>
        <w:rPr>
          <w:rFonts w:ascii="Bookman Old Style" w:hAnsi="Bookman Old Style" w:cs="Tahoma"/>
          <w:color w:val="000000" w:themeColor="text1"/>
        </w:rPr>
      </w:pPr>
      <w:r w:rsidRPr="009161D3">
        <w:rPr>
          <w:rFonts w:ascii="Bookman Old Style" w:hAnsi="Bookman Old Style" w:cs="Tahoma"/>
          <w:color w:val="000000" w:themeColor="text1"/>
          <w:lang w:val="sv-SE"/>
        </w:rPr>
        <w:t>Perubahan Anggaran Pendapatan dan Belanja Daerah</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yang selanjutnya disebut Perubahan APBD</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adalah </w:t>
      </w:r>
      <w:r w:rsidRPr="009161D3">
        <w:rPr>
          <w:rFonts w:ascii="Bookman Old Style" w:hAnsi="Bookman Old Style" w:cs="Tahoma"/>
          <w:color w:val="000000" w:themeColor="text1"/>
          <w:lang w:val="id-ID"/>
        </w:rPr>
        <w:t>P</w:t>
      </w:r>
      <w:r w:rsidRPr="009161D3">
        <w:rPr>
          <w:rFonts w:ascii="Bookman Old Style" w:hAnsi="Bookman Old Style" w:cs="Tahoma"/>
          <w:color w:val="000000" w:themeColor="text1"/>
          <w:lang w:val="sv-SE"/>
        </w:rPr>
        <w:t>erubahan Anggaran Pendapatan dan Belanja Daerah Kota Madiun yang ditetapkan dengan Peraturan Daerah.</w:t>
      </w:r>
    </w:p>
    <w:p w:rsidR="00E31B10" w:rsidRPr="009161D3" w:rsidRDefault="00E31B10" w:rsidP="00876549">
      <w:pPr>
        <w:numPr>
          <w:ilvl w:val="0"/>
          <w:numId w:val="22"/>
        </w:numPr>
        <w:tabs>
          <w:tab w:val="clear" w:pos="2520"/>
        </w:tabs>
        <w:spacing w:line="372" w:lineRule="auto"/>
        <w:ind w:left="2518" w:hanging="539"/>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Satuan Kerja Perangkat Daerah</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yang selanjutnya disingkat</w:t>
      </w:r>
      <w:r w:rsidRPr="009161D3">
        <w:rPr>
          <w:rFonts w:ascii="Bookman Old Style" w:hAnsi="Bookman Old Style" w:cs="Tahoma"/>
          <w:color w:val="000000" w:themeColor="text1"/>
          <w:lang w:val="id-ID"/>
        </w:rPr>
        <w:t xml:space="preserve"> S</w:t>
      </w:r>
      <w:r w:rsidRPr="009161D3">
        <w:rPr>
          <w:rFonts w:ascii="Bookman Old Style" w:hAnsi="Bookman Old Style" w:cs="Tahoma"/>
          <w:color w:val="000000" w:themeColor="text1"/>
          <w:lang w:val="sv-SE"/>
        </w:rPr>
        <w:t>KPD</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adalah perangkat daerah pada Pemerintah Daerah selaku pengguna anggaran/pengguna baran</w:t>
      </w:r>
      <w:r w:rsidRPr="009161D3">
        <w:rPr>
          <w:rFonts w:ascii="Bookman Old Style" w:hAnsi="Bookman Old Style" w:cs="Tahoma"/>
          <w:color w:val="000000" w:themeColor="text1"/>
          <w:lang w:val="id-ID"/>
        </w:rPr>
        <w:t>g.</w:t>
      </w:r>
    </w:p>
    <w:p w:rsidR="00E31B10" w:rsidRPr="009161D3" w:rsidRDefault="00E31B10" w:rsidP="00876549">
      <w:pPr>
        <w:numPr>
          <w:ilvl w:val="0"/>
          <w:numId w:val="22"/>
        </w:numPr>
        <w:tabs>
          <w:tab w:val="clear" w:pos="2520"/>
        </w:tabs>
        <w:spacing w:line="360" w:lineRule="auto"/>
        <w:ind w:left="2517" w:hanging="54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Satuan Kerja Pengelola Keuangan Daerah</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yang selanjutnya disingkat SKPKD</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adalah perangkat daerah pada Pemerintah Daerah selaku pengguna anggaran/pengguna barang, yang juga melaksanakan pengelolaan keuangan daerah.</w:t>
      </w:r>
    </w:p>
    <w:p w:rsidR="00E31B10" w:rsidRPr="009161D3" w:rsidRDefault="00E31B10" w:rsidP="00876549">
      <w:pPr>
        <w:numPr>
          <w:ilvl w:val="0"/>
          <w:numId w:val="22"/>
        </w:numPr>
        <w:tabs>
          <w:tab w:val="clear" w:pos="2520"/>
        </w:tabs>
        <w:spacing w:line="360" w:lineRule="auto"/>
        <w:ind w:left="2517" w:hanging="540"/>
        <w:jc w:val="both"/>
        <w:rPr>
          <w:rFonts w:ascii="Bookman Old Style" w:hAnsi="Bookman Old Style" w:cs="Tahoma"/>
          <w:color w:val="000000" w:themeColor="text1"/>
        </w:rPr>
      </w:pPr>
      <w:r w:rsidRPr="009161D3">
        <w:rPr>
          <w:rFonts w:ascii="Bookman Old Style" w:hAnsi="Bookman Old Style" w:cs="Tahoma"/>
          <w:color w:val="000000" w:themeColor="text1"/>
          <w:lang w:val="sv-SE"/>
        </w:rPr>
        <w:lastRenderedPageBreak/>
        <w:t>Belanja Daerah adalah</w:t>
      </w:r>
      <w:r w:rsidRPr="009161D3">
        <w:rPr>
          <w:rFonts w:ascii="Bookman Old Style" w:hAnsi="Bookman Old Style" w:cs="Tahoma"/>
          <w:color w:val="000000" w:themeColor="text1"/>
          <w:lang w:val="id-ID"/>
        </w:rPr>
        <w:t xml:space="preserve"> kewajiban </w:t>
      </w:r>
      <w:r w:rsidRPr="009161D3">
        <w:rPr>
          <w:rFonts w:ascii="Bookman Old Style" w:hAnsi="Bookman Old Style" w:cs="Tahoma"/>
          <w:color w:val="000000" w:themeColor="text1"/>
        </w:rPr>
        <w:t>P</w:t>
      </w:r>
      <w:r w:rsidRPr="009161D3">
        <w:rPr>
          <w:rFonts w:ascii="Bookman Old Style" w:hAnsi="Bookman Old Style" w:cs="Tahoma"/>
          <w:color w:val="000000" w:themeColor="text1"/>
          <w:lang w:val="id-ID"/>
        </w:rPr>
        <w:t xml:space="preserve">emerintah </w:t>
      </w:r>
      <w:r w:rsidRPr="009161D3">
        <w:rPr>
          <w:rFonts w:ascii="Bookman Old Style" w:hAnsi="Bookman Old Style" w:cs="Tahoma"/>
          <w:color w:val="000000" w:themeColor="text1"/>
        </w:rPr>
        <w:t>D</w:t>
      </w:r>
      <w:r w:rsidRPr="009161D3">
        <w:rPr>
          <w:rFonts w:ascii="Bookman Old Style" w:hAnsi="Bookman Old Style" w:cs="Tahoma"/>
          <w:color w:val="000000" w:themeColor="text1"/>
          <w:lang w:val="id-ID"/>
        </w:rPr>
        <w:t>aerah yang diakui sebagai pengurang nilai kekayaan bersi</w:t>
      </w:r>
      <w:r w:rsidRPr="009161D3">
        <w:rPr>
          <w:rFonts w:ascii="Bookman Old Style" w:hAnsi="Bookman Old Style" w:cs="Tahoma"/>
          <w:color w:val="000000" w:themeColor="text1"/>
          <w:lang w:val="sv-SE"/>
        </w:rPr>
        <w:t>h</w:t>
      </w:r>
      <w:r w:rsidRPr="009161D3">
        <w:rPr>
          <w:rFonts w:ascii="Bookman Old Style" w:hAnsi="Bookman Old Style" w:cs="Tahoma"/>
          <w:color w:val="000000" w:themeColor="text1"/>
          <w:lang w:val="id-ID"/>
        </w:rPr>
        <w:t>.</w:t>
      </w:r>
    </w:p>
    <w:p w:rsidR="009F2576" w:rsidRPr="009161D3" w:rsidRDefault="00E31B10" w:rsidP="00876549">
      <w:pPr>
        <w:numPr>
          <w:ilvl w:val="0"/>
          <w:numId w:val="22"/>
        </w:numPr>
        <w:tabs>
          <w:tab w:val="clear" w:pos="2520"/>
        </w:tabs>
        <w:spacing w:line="360" w:lineRule="auto"/>
        <w:ind w:left="2517" w:hanging="540"/>
        <w:jc w:val="both"/>
        <w:rPr>
          <w:rFonts w:ascii="Bookman Old Style" w:hAnsi="Bookman Old Style" w:cs="Tahoma"/>
          <w:color w:val="000000" w:themeColor="text1"/>
        </w:rPr>
      </w:pPr>
      <w:r w:rsidRPr="009161D3">
        <w:rPr>
          <w:rFonts w:ascii="Bookman Old Style" w:hAnsi="Bookman Old Style" w:cs="Tahoma"/>
          <w:color w:val="000000" w:themeColor="text1"/>
          <w:lang w:val="sv-SE"/>
        </w:rPr>
        <w:t>Belanja Langsung adalah belanja yang dianggarkan terkait secara langsung dengan pelaksanaan program dan kegiatan</w:t>
      </w:r>
      <w:r w:rsidRPr="009161D3">
        <w:rPr>
          <w:rFonts w:ascii="Bookman Old Style" w:hAnsi="Bookman Old Style" w:cs="Tahoma"/>
          <w:color w:val="000000" w:themeColor="text1"/>
          <w:lang w:val="id-ID"/>
        </w:rPr>
        <w:t>.</w:t>
      </w:r>
    </w:p>
    <w:p w:rsidR="00E31B10" w:rsidRPr="009161D3" w:rsidRDefault="00E31B10" w:rsidP="00876549">
      <w:pPr>
        <w:numPr>
          <w:ilvl w:val="0"/>
          <w:numId w:val="22"/>
        </w:numPr>
        <w:tabs>
          <w:tab w:val="clear" w:pos="2520"/>
        </w:tabs>
        <w:spacing w:line="360" w:lineRule="auto"/>
        <w:ind w:left="2517" w:hanging="540"/>
        <w:jc w:val="both"/>
        <w:rPr>
          <w:rFonts w:ascii="Bookman Old Style" w:hAnsi="Bookman Old Style" w:cs="Tahoma"/>
          <w:color w:val="000000" w:themeColor="text1"/>
        </w:rPr>
      </w:pPr>
      <w:r w:rsidRPr="009161D3">
        <w:rPr>
          <w:rFonts w:ascii="Bookman Old Style" w:hAnsi="Bookman Old Style" w:cs="Tahoma"/>
          <w:color w:val="000000" w:themeColor="text1"/>
          <w:lang w:val="id-ID"/>
        </w:rPr>
        <w:t>R</w:t>
      </w:r>
      <w:r w:rsidRPr="009161D3">
        <w:rPr>
          <w:rFonts w:ascii="Bookman Old Style" w:hAnsi="Bookman Old Style" w:cs="Tahoma"/>
          <w:color w:val="000000" w:themeColor="text1"/>
          <w:lang w:val="sv-SE"/>
        </w:rPr>
        <w:t xml:space="preserve">encana </w:t>
      </w:r>
      <w:r w:rsidRPr="009161D3">
        <w:rPr>
          <w:rFonts w:ascii="Bookman Old Style" w:hAnsi="Bookman Old Style" w:cs="Tahoma"/>
          <w:color w:val="000000" w:themeColor="text1"/>
          <w:lang w:val="id-ID"/>
        </w:rPr>
        <w:t>Pembangunan Tahunan Daerah, yang selanjutnya disebut Rencana Kerja Pemerintah Daerah (RKPD), adalah dokumen perencanaan daerah untuk periode 1 (satu) tahun</w:t>
      </w:r>
      <w:r w:rsidRPr="009161D3">
        <w:rPr>
          <w:rFonts w:ascii="Bookman Old Style" w:hAnsi="Bookman Old Style" w:cs="Tahoma"/>
          <w:color w:val="000000" w:themeColor="text1"/>
          <w:lang w:val="sv-SE"/>
        </w:rPr>
        <w:t xml:space="preserve">. </w:t>
      </w:r>
    </w:p>
    <w:p w:rsidR="00E31B10" w:rsidRPr="009161D3" w:rsidRDefault="00E31B10" w:rsidP="00876549">
      <w:pPr>
        <w:numPr>
          <w:ilvl w:val="0"/>
          <w:numId w:val="22"/>
        </w:numPr>
        <w:spacing w:line="360" w:lineRule="auto"/>
        <w:ind w:left="2517" w:hanging="567"/>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Kebijakan Umum APBD</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yang selanjutnya disingkat KUA</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adalah </w:t>
      </w:r>
      <w:r w:rsidRPr="009161D3">
        <w:rPr>
          <w:rFonts w:ascii="Bookman Old Style" w:hAnsi="Bookman Old Style" w:cs="Tahoma"/>
          <w:color w:val="000000" w:themeColor="text1"/>
          <w:lang w:val="id-ID"/>
        </w:rPr>
        <w:t>d</w:t>
      </w:r>
      <w:r w:rsidRPr="009161D3">
        <w:rPr>
          <w:rFonts w:ascii="Bookman Old Style" w:hAnsi="Bookman Old Style" w:cs="Tahoma"/>
          <w:color w:val="000000" w:themeColor="text1"/>
          <w:lang w:val="sv-SE"/>
        </w:rPr>
        <w:t xml:space="preserve">okumen yang memuat kebijakan bidang pendapatan, belanja, dan pembiayaan serta asumsi yang mendasarinya untuk periode 1 (satu) tahun. </w:t>
      </w:r>
    </w:p>
    <w:p w:rsidR="00E31B10" w:rsidRPr="009161D3" w:rsidRDefault="00E31B10" w:rsidP="00876549">
      <w:pPr>
        <w:numPr>
          <w:ilvl w:val="0"/>
          <w:numId w:val="22"/>
        </w:numPr>
        <w:tabs>
          <w:tab w:val="clear" w:pos="2520"/>
        </w:tabs>
        <w:spacing w:line="360" w:lineRule="auto"/>
        <w:ind w:left="2517" w:hanging="54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Prioritas dan Plafon Anggaran Sementara</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yang selanjutnya disingkat PPAS</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adalah rancangan program prioritas dan patokan batas maksimal anggaran yang diberikan kepada SKPD untuk setiap program sebagai acuan dalam penyusunan RKA-SKP</w:t>
      </w:r>
      <w:r w:rsidRPr="009161D3">
        <w:rPr>
          <w:rFonts w:ascii="Bookman Old Style" w:hAnsi="Bookman Old Style" w:cs="Tahoma"/>
          <w:color w:val="000000" w:themeColor="text1"/>
          <w:lang w:val="id-ID"/>
        </w:rPr>
        <w:t>D setelah disepakati dengan DPR</w:t>
      </w:r>
      <w:r w:rsidRPr="009161D3">
        <w:rPr>
          <w:rFonts w:ascii="Bookman Old Style" w:hAnsi="Bookman Old Style" w:cs="Tahoma"/>
          <w:color w:val="000000" w:themeColor="text1"/>
          <w:lang w:val="sv-SE"/>
        </w:rPr>
        <w:t xml:space="preserve">D. </w:t>
      </w:r>
    </w:p>
    <w:p w:rsidR="00E31B10" w:rsidRPr="009161D3" w:rsidRDefault="00E31B10" w:rsidP="00876549">
      <w:pPr>
        <w:numPr>
          <w:ilvl w:val="0"/>
          <w:numId w:val="22"/>
        </w:numPr>
        <w:tabs>
          <w:tab w:val="clear" w:pos="2520"/>
        </w:tabs>
        <w:spacing w:line="360" w:lineRule="auto"/>
        <w:ind w:left="2517" w:hanging="54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Rencana Kerja dan Anggaran SKPD</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yang selanjutnya disingkat RKA-SKPD</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adalah dokumen perencanaan dan penganggaran yang berisi rencana pendapatan, rencana belanja program dan kegiatan SKPD serta rencana pembiayaan sebagai dasar penyusunan APBD.</w:t>
      </w:r>
      <w:r w:rsidRPr="009161D3">
        <w:rPr>
          <w:rFonts w:ascii="Bookman Old Style" w:hAnsi="Bookman Old Style" w:cs="Tahoma"/>
          <w:color w:val="000000" w:themeColor="text1"/>
          <w:lang w:val="id-ID"/>
        </w:rPr>
        <w:t xml:space="preserve"> </w:t>
      </w:r>
    </w:p>
    <w:p w:rsidR="00E31B10" w:rsidRPr="009161D3" w:rsidRDefault="00E31B10" w:rsidP="00876549">
      <w:pPr>
        <w:numPr>
          <w:ilvl w:val="0"/>
          <w:numId w:val="22"/>
        </w:numPr>
        <w:tabs>
          <w:tab w:val="clear" w:pos="2520"/>
        </w:tabs>
        <w:spacing w:line="360" w:lineRule="auto"/>
        <w:ind w:left="2517" w:hanging="54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Tim Anggaran Pemerintah Daerah</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yang selanjutnya disingkat TAPD</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adalah tim yang dibentuk dengan Keputusan Walikota dan dipimpin oleh Sekretaris Daerah yang mempunyai tugas menyiapkan serta melaksanakan kebijakan</w:t>
      </w:r>
      <w:r w:rsidRPr="009161D3">
        <w:rPr>
          <w:rFonts w:ascii="Bookman Old Style" w:hAnsi="Bookman Old Style" w:cs="Tahoma"/>
          <w:color w:val="000000" w:themeColor="text1"/>
          <w:lang w:val="id-ID"/>
        </w:rPr>
        <w:t xml:space="preserve"> Walikot</w:t>
      </w:r>
      <w:r w:rsidRPr="009161D3">
        <w:rPr>
          <w:rFonts w:ascii="Bookman Old Style" w:hAnsi="Bookman Old Style" w:cs="Tahoma"/>
          <w:color w:val="000000" w:themeColor="text1"/>
          <w:lang w:val="sv-SE"/>
        </w:rPr>
        <w:t>a dalam rangka penyusunan APB</w:t>
      </w:r>
      <w:r w:rsidRPr="009161D3">
        <w:rPr>
          <w:rFonts w:ascii="Bookman Old Style" w:hAnsi="Bookman Old Style" w:cs="Tahoma"/>
          <w:color w:val="000000" w:themeColor="text1"/>
          <w:lang w:val="id-ID"/>
        </w:rPr>
        <w:t>D, perubahan APBD, pertanggungjawaban pelaksanaan APBD yang anggotanya terdiri dari pejabat perencana daerah, PPKD dan pejabat lainnya sesuai kebutuha</w:t>
      </w:r>
      <w:r w:rsidRPr="009161D3">
        <w:rPr>
          <w:rFonts w:ascii="Bookman Old Style" w:hAnsi="Bookman Old Style" w:cs="Tahoma"/>
          <w:color w:val="000000" w:themeColor="text1"/>
          <w:lang w:val="sv-SE"/>
        </w:rPr>
        <w:t xml:space="preserve">n. </w:t>
      </w:r>
    </w:p>
    <w:p w:rsidR="00E31B10" w:rsidRPr="009161D3" w:rsidRDefault="00E31B10" w:rsidP="00876549">
      <w:pPr>
        <w:numPr>
          <w:ilvl w:val="0"/>
          <w:numId w:val="22"/>
        </w:numPr>
        <w:tabs>
          <w:tab w:val="clear" w:pos="2520"/>
        </w:tabs>
        <w:spacing w:line="336" w:lineRule="auto"/>
        <w:ind w:left="2517" w:hanging="54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Pengguna Anggaran yang selanjutnya disingkat PA</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adalah </w:t>
      </w:r>
      <w:r w:rsidRPr="009161D3">
        <w:rPr>
          <w:rFonts w:ascii="Bookman Old Style" w:hAnsi="Bookman Old Style" w:cs="Tahoma"/>
          <w:color w:val="000000" w:themeColor="text1"/>
          <w:lang w:val="id-ID"/>
        </w:rPr>
        <w:t>pejabat pemegang kewenangan penggunaan anggaran untuk melaksanakan tugas pokok dan fungsi SKPD yang dipimpinnya</w:t>
      </w:r>
      <w:r w:rsidRPr="009161D3">
        <w:rPr>
          <w:rFonts w:ascii="Bookman Old Style" w:hAnsi="Bookman Old Style" w:cs="Tahoma"/>
          <w:color w:val="000000" w:themeColor="text1"/>
          <w:lang w:val="sv-SE"/>
        </w:rPr>
        <w:t>.</w:t>
      </w:r>
      <w:r w:rsidRPr="009161D3">
        <w:rPr>
          <w:rFonts w:ascii="Bookman Old Style" w:hAnsi="Bookman Old Style" w:cs="Tahoma"/>
          <w:color w:val="000000" w:themeColor="text1"/>
          <w:lang w:val="id-ID"/>
        </w:rPr>
        <w:t xml:space="preserve"> </w:t>
      </w:r>
    </w:p>
    <w:p w:rsidR="00E31B10" w:rsidRPr="009161D3" w:rsidRDefault="00E31B10" w:rsidP="006456B3">
      <w:pPr>
        <w:numPr>
          <w:ilvl w:val="0"/>
          <w:numId w:val="22"/>
        </w:numPr>
        <w:tabs>
          <w:tab w:val="clear" w:pos="2520"/>
        </w:tabs>
        <w:spacing w:line="312" w:lineRule="auto"/>
        <w:ind w:hanging="54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lastRenderedPageBreak/>
        <w:t>Kuasa Pengguna Anggaran</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yang selanjutnya disingkat KPA</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adalah pejabat yang diberi kuasa untuk melaksanakan sebagian kewenangan pengguna anggaran dalam melaksanakan sebagian tugas dan fungsi SKPD. </w:t>
      </w:r>
    </w:p>
    <w:p w:rsidR="00E31B10" w:rsidRPr="009161D3" w:rsidRDefault="00E31B10" w:rsidP="006456B3">
      <w:pPr>
        <w:numPr>
          <w:ilvl w:val="0"/>
          <w:numId w:val="22"/>
        </w:numPr>
        <w:tabs>
          <w:tab w:val="clear" w:pos="2520"/>
        </w:tabs>
        <w:spacing w:line="312" w:lineRule="auto"/>
        <w:ind w:left="2534" w:hanging="547"/>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 xml:space="preserve">Pengguna Barang adalah pejabat pemegang kewenangan penggunaan barang milik daerah. </w:t>
      </w:r>
    </w:p>
    <w:p w:rsidR="00E31B10" w:rsidRPr="009161D3" w:rsidRDefault="00E31B10" w:rsidP="006456B3">
      <w:pPr>
        <w:numPr>
          <w:ilvl w:val="0"/>
          <w:numId w:val="22"/>
        </w:numPr>
        <w:tabs>
          <w:tab w:val="clear" w:pos="2520"/>
        </w:tabs>
        <w:spacing w:line="312" w:lineRule="auto"/>
        <w:ind w:left="2534" w:hanging="547"/>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Pejabat Pengelola Keuangan Daerah</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yang selanjutnya disingkat PPKD</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adalah</w:t>
      </w:r>
      <w:r w:rsidRPr="009161D3">
        <w:rPr>
          <w:rFonts w:ascii="Bookman Old Style" w:hAnsi="Bookman Old Style" w:cs="Tahoma"/>
          <w:color w:val="000000" w:themeColor="text1"/>
          <w:lang w:val="id-ID"/>
        </w:rPr>
        <w:t xml:space="preserve"> kepala satuan kerja pengelola keuangan daerah yang selanjutnya disebut dengan Kepala SKPKD</w:t>
      </w:r>
      <w:r w:rsidRPr="009161D3">
        <w:rPr>
          <w:rFonts w:ascii="Bookman Old Style" w:hAnsi="Bookman Old Style" w:cs="Tahoma"/>
          <w:color w:val="000000" w:themeColor="text1"/>
          <w:lang w:val="sv-SE"/>
        </w:rPr>
        <w:t xml:space="preserve"> yang mempunyai tugas melaksanakan pengelolaan </w:t>
      </w:r>
      <w:r w:rsidRPr="009161D3">
        <w:rPr>
          <w:rFonts w:ascii="Bookman Old Style" w:hAnsi="Bookman Old Style" w:cs="Tahoma"/>
          <w:color w:val="000000" w:themeColor="text1"/>
          <w:lang w:val="id-ID"/>
        </w:rPr>
        <w:t>Anggaran</w:t>
      </w:r>
      <w:r w:rsidRPr="009161D3">
        <w:rPr>
          <w:rFonts w:ascii="Bookman Old Style" w:hAnsi="Bookman Old Style" w:cs="Tahoma"/>
          <w:color w:val="000000" w:themeColor="text1"/>
          <w:lang w:val="sv-SE"/>
        </w:rPr>
        <w:t xml:space="preserve"> </w:t>
      </w:r>
      <w:r w:rsidRPr="009161D3">
        <w:rPr>
          <w:rFonts w:ascii="Bookman Old Style" w:hAnsi="Bookman Old Style" w:cs="Tahoma"/>
          <w:color w:val="000000" w:themeColor="text1"/>
          <w:lang w:val="id-ID"/>
        </w:rPr>
        <w:t>Pendapatan dan</w:t>
      </w:r>
      <w:r w:rsidRPr="009161D3">
        <w:rPr>
          <w:rFonts w:ascii="Bookman Old Style" w:hAnsi="Bookman Old Style" w:cs="Tahoma"/>
          <w:color w:val="000000" w:themeColor="text1"/>
          <w:lang w:val="sv-SE"/>
        </w:rPr>
        <w:t xml:space="preserve"> </w:t>
      </w:r>
      <w:r w:rsidRPr="009161D3">
        <w:rPr>
          <w:rFonts w:ascii="Bookman Old Style" w:hAnsi="Bookman Old Style" w:cs="Tahoma"/>
          <w:color w:val="000000" w:themeColor="text1"/>
          <w:lang w:val="id-ID"/>
        </w:rPr>
        <w:t>Belanja</w:t>
      </w:r>
      <w:r w:rsidRPr="009161D3">
        <w:rPr>
          <w:rFonts w:ascii="Bookman Old Style" w:hAnsi="Bookman Old Style" w:cs="Tahoma"/>
          <w:color w:val="000000" w:themeColor="text1"/>
          <w:lang w:val="sv-SE"/>
        </w:rPr>
        <w:t xml:space="preserve"> </w:t>
      </w:r>
      <w:r w:rsidRPr="009161D3">
        <w:rPr>
          <w:rFonts w:ascii="Bookman Old Style" w:hAnsi="Bookman Old Style" w:cs="Tahoma"/>
          <w:color w:val="000000" w:themeColor="text1"/>
          <w:lang w:val="id-ID"/>
        </w:rPr>
        <w:t>Daera</w:t>
      </w:r>
      <w:r w:rsidRPr="009161D3">
        <w:rPr>
          <w:rFonts w:ascii="Bookman Old Style" w:hAnsi="Bookman Old Style" w:cs="Tahoma"/>
          <w:color w:val="000000" w:themeColor="text1"/>
          <w:lang w:val="sv-SE"/>
        </w:rPr>
        <w:t>h dan bertindak sebagai</w:t>
      </w:r>
      <w:r w:rsidRPr="009161D3">
        <w:rPr>
          <w:rFonts w:ascii="Bookman Old Style" w:hAnsi="Bookman Old Style" w:cs="Tahoma"/>
          <w:color w:val="000000" w:themeColor="text1"/>
          <w:lang w:val="id-ID"/>
        </w:rPr>
        <w:t xml:space="preserve"> </w:t>
      </w:r>
      <w:r w:rsidRPr="009161D3">
        <w:rPr>
          <w:rFonts w:ascii="Bookman Old Style" w:hAnsi="Bookman Old Style" w:cs="Tahoma"/>
          <w:color w:val="000000" w:themeColor="text1"/>
          <w:lang w:val="sv-SE"/>
        </w:rPr>
        <w:t>Bendahara</w:t>
      </w:r>
      <w:r w:rsidRPr="009161D3">
        <w:rPr>
          <w:rFonts w:ascii="Bookman Old Style" w:hAnsi="Bookman Old Style" w:cs="Tahoma"/>
          <w:color w:val="000000" w:themeColor="text1"/>
          <w:lang w:val="id-ID"/>
        </w:rPr>
        <w:t xml:space="preserve"> </w:t>
      </w:r>
      <w:r w:rsidRPr="009161D3">
        <w:rPr>
          <w:rFonts w:ascii="Bookman Old Style" w:hAnsi="Bookman Old Style" w:cs="Tahoma"/>
          <w:color w:val="000000" w:themeColor="text1"/>
          <w:lang w:val="sv-SE"/>
        </w:rPr>
        <w:t>Umum</w:t>
      </w:r>
      <w:r w:rsidRPr="009161D3">
        <w:rPr>
          <w:rFonts w:ascii="Bookman Old Style" w:hAnsi="Bookman Old Style" w:cs="Tahoma"/>
          <w:color w:val="000000" w:themeColor="text1"/>
          <w:lang w:val="id-ID"/>
        </w:rPr>
        <w:t xml:space="preserve"> </w:t>
      </w:r>
      <w:r w:rsidRPr="009161D3">
        <w:rPr>
          <w:rFonts w:ascii="Bookman Old Style" w:hAnsi="Bookman Old Style" w:cs="Tahoma"/>
          <w:color w:val="000000" w:themeColor="text1"/>
          <w:lang w:val="sv-SE"/>
        </w:rPr>
        <w:t xml:space="preserve">Daerah. </w:t>
      </w:r>
    </w:p>
    <w:p w:rsidR="00E31B10" w:rsidRPr="009161D3" w:rsidRDefault="00E31B10" w:rsidP="006456B3">
      <w:pPr>
        <w:numPr>
          <w:ilvl w:val="0"/>
          <w:numId w:val="22"/>
        </w:numPr>
        <w:tabs>
          <w:tab w:val="clear" w:pos="2520"/>
        </w:tabs>
        <w:spacing w:line="312" w:lineRule="auto"/>
        <w:ind w:left="2534" w:hanging="547"/>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Bendahara Umum Daerah</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yang selanjutnya disingkat BUD</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adalah P</w:t>
      </w:r>
      <w:r w:rsidRPr="009161D3">
        <w:rPr>
          <w:rFonts w:ascii="Bookman Old Style" w:hAnsi="Bookman Old Style" w:cs="Tahoma"/>
          <w:color w:val="000000" w:themeColor="text1"/>
          <w:lang w:val="id-ID"/>
        </w:rPr>
        <w:t xml:space="preserve">ejabat </w:t>
      </w:r>
      <w:r w:rsidRPr="009161D3">
        <w:rPr>
          <w:rFonts w:ascii="Bookman Old Style" w:hAnsi="Bookman Old Style" w:cs="Tahoma"/>
          <w:color w:val="000000" w:themeColor="text1"/>
          <w:lang w:val="sv-SE"/>
        </w:rPr>
        <w:t>P</w:t>
      </w:r>
      <w:r w:rsidRPr="009161D3">
        <w:rPr>
          <w:rFonts w:ascii="Bookman Old Style" w:hAnsi="Bookman Old Style" w:cs="Tahoma"/>
          <w:color w:val="000000" w:themeColor="text1"/>
          <w:lang w:val="id-ID"/>
        </w:rPr>
        <w:t xml:space="preserve">engelola </w:t>
      </w:r>
      <w:r w:rsidRPr="009161D3">
        <w:rPr>
          <w:rFonts w:ascii="Bookman Old Style" w:hAnsi="Bookman Old Style" w:cs="Tahoma"/>
          <w:color w:val="000000" w:themeColor="text1"/>
          <w:lang w:val="sv-SE"/>
        </w:rPr>
        <w:t>K</w:t>
      </w:r>
      <w:r w:rsidRPr="009161D3">
        <w:rPr>
          <w:rFonts w:ascii="Bookman Old Style" w:hAnsi="Bookman Old Style" w:cs="Tahoma"/>
          <w:color w:val="000000" w:themeColor="text1"/>
          <w:lang w:val="id-ID"/>
        </w:rPr>
        <w:t xml:space="preserve">euangan </w:t>
      </w:r>
      <w:r w:rsidRPr="009161D3">
        <w:rPr>
          <w:rFonts w:ascii="Bookman Old Style" w:hAnsi="Bookman Old Style" w:cs="Tahoma"/>
          <w:color w:val="000000" w:themeColor="text1"/>
          <w:lang w:val="sv-SE"/>
        </w:rPr>
        <w:t>D</w:t>
      </w:r>
      <w:r w:rsidRPr="009161D3">
        <w:rPr>
          <w:rFonts w:ascii="Bookman Old Style" w:hAnsi="Bookman Old Style" w:cs="Tahoma"/>
          <w:color w:val="000000" w:themeColor="text1"/>
          <w:lang w:val="id-ID"/>
        </w:rPr>
        <w:t>aerah</w:t>
      </w:r>
      <w:r w:rsidRPr="009161D3">
        <w:rPr>
          <w:rFonts w:ascii="Bookman Old Style" w:hAnsi="Bookman Old Style" w:cs="Tahoma"/>
          <w:color w:val="000000" w:themeColor="text1"/>
          <w:lang w:val="sv-SE"/>
        </w:rPr>
        <w:t xml:space="preserve"> yang bertindak dalam kapasitas sebagai Bendahara Umum Daerah.</w:t>
      </w:r>
      <w:r w:rsidRPr="009161D3">
        <w:rPr>
          <w:rFonts w:ascii="Bookman Old Style" w:hAnsi="Bookman Old Style" w:cs="Tahoma"/>
          <w:color w:val="000000" w:themeColor="text1"/>
          <w:lang w:val="id-ID"/>
        </w:rPr>
        <w:t xml:space="preserve"> </w:t>
      </w:r>
    </w:p>
    <w:p w:rsidR="00E31B10" w:rsidRPr="009161D3" w:rsidRDefault="00E31B10" w:rsidP="006456B3">
      <w:pPr>
        <w:numPr>
          <w:ilvl w:val="0"/>
          <w:numId w:val="22"/>
        </w:numPr>
        <w:tabs>
          <w:tab w:val="clear" w:pos="2520"/>
        </w:tabs>
        <w:spacing w:line="312" w:lineRule="auto"/>
        <w:ind w:left="2534" w:hanging="547"/>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Kuasa Bendahara Umum Daerah</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yang selanjutnya disebut Kuasa BUD</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adalah pejabat yang diberi kuasa untuk melaksanakan sebagian tugas Bendahara Umum Daerah. </w:t>
      </w:r>
    </w:p>
    <w:p w:rsidR="00E31B10" w:rsidRPr="009161D3" w:rsidRDefault="00E31B10" w:rsidP="006456B3">
      <w:pPr>
        <w:numPr>
          <w:ilvl w:val="0"/>
          <w:numId w:val="22"/>
        </w:numPr>
        <w:tabs>
          <w:tab w:val="clear" w:pos="2520"/>
        </w:tabs>
        <w:spacing w:line="312" w:lineRule="auto"/>
        <w:ind w:left="2534" w:hanging="547"/>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Pejabat Penatausahaan Keuangan S</w:t>
      </w:r>
      <w:r w:rsidRPr="009161D3">
        <w:rPr>
          <w:rFonts w:ascii="Bookman Old Style" w:hAnsi="Bookman Old Style" w:cs="Tahoma"/>
          <w:color w:val="000000" w:themeColor="text1"/>
          <w:lang w:val="id-ID"/>
        </w:rPr>
        <w:t xml:space="preserve">atuan </w:t>
      </w:r>
      <w:r w:rsidRPr="009161D3">
        <w:rPr>
          <w:rFonts w:ascii="Bookman Old Style" w:hAnsi="Bookman Old Style" w:cs="Tahoma"/>
          <w:color w:val="000000" w:themeColor="text1"/>
          <w:lang w:val="sv-SE"/>
        </w:rPr>
        <w:t>K</w:t>
      </w:r>
      <w:r w:rsidRPr="009161D3">
        <w:rPr>
          <w:rFonts w:ascii="Bookman Old Style" w:hAnsi="Bookman Old Style" w:cs="Tahoma"/>
          <w:color w:val="000000" w:themeColor="text1"/>
          <w:lang w:val="id-ID"/>
        </w:rPr>
        <w:t xml:space="preserve">erja </w:t>
      </w:r>
      <w:r w:rsidRPr="009161D3">
        <w:rPr>
          <w:rFonts w:ascii="Bookman Old Style" w:hAnsi="Bookman Old Style" w:cs="Tahoma"/>
          <w:color w:val="000000" w:themeColor="text1"/>
          <w:lang w:val="sv-SE"/>
        </w:rPr>
        <w:t>P</w:t>
      </w:r>
      <w:r w:rsidRPr="009161D3">
        <w:rPr>
          <w:rFonts w:ascii="Bookman Old Style" w:hAnsi="Bookman Old Style" w:cs="Tahoma"/>
          <w:color w:val="000000" w:themeColor="text1"/>
          <w:lang w:val="id-ID"/>
        </w:rPr>
        <w:t xml:space="preserve">erangkat </w:t>
      </w:r>
      <w:r w:rsidRPr="009161D3">
        <w:rPr>
          <w:rFonts w:ascii="Bookman Old Style" w:hAnsi="Bookman Old Style" w:cs="Tahoma"/>
          <w:color w:val="000000" w:themeColor="text1"/>
          <w:lang w:val="sv-SE"/>
        </w:rPr>
        <w:t>D</w:t>
      </w:r>
      <w:r w:rsidRPr="009161D3">
        <w:rPr>
          <w:rFonts w:ascii="Bookman Old Style" w:hAnsi="Bookman Old Style" w:cs="Tahoma"/>
          <w:color w:val="000000" w:themeColor="text1"/>
          <w:lang w:val="id-ID"/>
        </w:rPr>
        <w:t>aerah,</w:t>
      </w:r>
      <w:r w:rsidRPr="009161D3">
        <w:rPr>
          <w:rFonts w:ascii="Bookman Old Style" w:hAnsi="Bookman Old Style" w:cs="Tahoma"/>
          <w:color w:val="000000" w:themeColor="text1"/>
          <w:lang w:val="sv-SE"/>
        </w:rPr>
        <w:t xml:space="preserve"> yang selanjutnya disingkat PPK-SKPD</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adalah pejabat yang melaksanakan fungsi tata usaha keuangan pada SKPD.</w:t>
      </w:r>
    </w:p>
    <w:p w:rsidR="00E31B10" w:rsidRPr="009161D3" w:rsidRDefault="00E31B10" w:rsidP="006456B3">
      <w:pPr>
        <w:numPr>
          <w:ilvl w:val="0"/>
          <w:numId w:val="22"/>
        </w:numPr>
        <w:tabs>
          <w:tab w:val="clear" w:pos="2520"/>
        </w:tabs>
        <w:spacing w:line="312" w:lineRule="auto"/>
        <w:ind w:left="2534" w:hanging="547"/>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Pejabat Pembuat Komitmen</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yang selanjutnya disingkat PPK</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adalah pejabat yang diberi kewenangan oleh PA/KPA untuk mengambil keputusan dan/atau melakukan tindakan yang dapat mengakibatkan pengeluaran anggaran belanja negara/anggaran belanja daerah. </w:t>
      </w:r>
    </w:p>
    <w:p w:rsidR="00E31B10" w:rsidRPr="009161D3" w:rsidRDefault="00E31B10" w:rsidP="006456B3">
      <w:pPr>
        <w:numPr>
          <w:ilvl w:val="0"/>
          <w:numId w:val="22"/>
        </w:numPr>
        <w:tabs>
          <w:tab w:val="clear" w:pos="2520"/>
        </w:tabs>
        <w:spacing w:line="312" w:lineRule="auto"/>
        <w:ind w:left="2534" w:hanging="547"/>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Pejabat Pelaksana Teknis Kegiatan</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yang selanjutnya disingkat PPTK</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adalah pejabat pada </w:t>
      </w:r>
      <w:r w:rsidRPr="009161D3">
        <w:rPr>
          <w:rFonts w:ascii="Bookman Old Style" w:hAnsi="Bookman Old Style" w:cs="Tahoma"/>
          <w:color w:val="000000" w:themeColor="text1"/>
          <w:lang w:val="id-ID"/>
        </w:rPr>
        <w:t>unit</w:t>
      </w:r>
      <w:r w:rsidRPr="009161D3">
        <w:rPr>
          <w:rFonts w:ascii="Bookman Old Style" w:hAnsi="Bookman Old Style" w:cs="Tahoma"/>
          <w:color w:val="000000" w:themeColor="text1"/>
          <w:lang w:val="sv-SE"/>
        </w:rPr>
        <w:t xml:space="preserve"> </w:t>
      </w:r>
      <w:r w:rsidRPr="009161D3">
        <w:rPr>
          <w:rFonts w:ascii="Bookman Old Style" w:hAnsi="Bookman Old Style" w:cs="Tahoma"/>
          <w:color w:val="000000" w:themeColor="text1"/>
          <w:lang w:val="id-ID"/>
        </w:rPr>
        <w:t>kerja Satuan Kerja Pe</w:t>
      </w:r>
      <w:r w:rsidRPr="009161D3">
        <w:rPr>
          <w:rFonts w:ascii="Bookman Old Style" w:hAnsi="Bookman Old Style" w:cs="Tahoma"/>
          <w:color w:val="000000" w:themeColor="text1"/>
          <w:lang w:val="sv-SE"/>
        </w:rPr>
        <w:t>rangkat</w:t>
      </w:r>
      <w:r w:rsidRPr="009161D3">
        <w:rPr>
          <w:rFonts w:ascii="Bookman Old Style" w:hAnsi="Bookman Old Style" w:cs="Tahoma"/>
          <w:color w:val="000000" w:themeColor="text1"/>
          <w:lang w:val="id-ID"/>
        </w:rPr>
        <w:t xml:space="preserve"> Daerah</w:t>
      </w:r>
      <w:r w:rsidRPr="009161D3">
        <w:rPr>
          <w:rFonts w:ascii="Bookman Old Style" w:hAnsi="Bookman Old Style" w:cs="Tahoma"/>
          <w:color w:val="000000" w:themeColor="text1"/>
          <w:lang w:val="sv-SE"/>
        </w:rPr>
        <w:t xml:space="preserve"> yang melaksanakan satu atau beberapa kegiatan dari suatu program sesuai dengan bidang tugasnya. </w:t>
      </w:r>
    </w:p>
    <w:p w:rsidR="00E31B10" w:rsidRPr="009161D3" w:rsidRDefault="00E31B10" w:rsidP="006456B3">
      <w:pPr>
        <w:numPr>
          <w:ilvl w:val="0"/>
          <w:numId w:val="22"/>
        </w:numPr>
        <w:tabs>
          <w:tab w:val="clear" w:pos="2520"/>
        </w:tabs>
        <w:spacing w:line="312" w:lineRule="auto"/>
        <w:ind w:left="2534" w:hanging="547"/>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 xml:space="preserve">Bendahara Pengeluaran adalah pejabat fungsional yang ditunjuk menerima, menyimpan, membayarkan, menatausahakan, dan mempertanggungjawabkan uang untuk keperluan </w:t>
      </w:r>
      <w:r w:rsidRPr="009161D3">
        <w:rPr>
          <w:rFonts w:ascii="Bookman Old Style" w:hAnsi="Bookman Old Style" w:cs="Tahoma"/>
          <w:color w:val="000000" w:themeColor="text1"/>
          <w:lang w:val="id-ID"/>
        </w:rPr>
        <w:t xml:space="preserve">pengeluaran </w:t>
      </w:r>
      <w:r w:rsidRPr="009161D3">
        <w:rPr>
          <w:rFonts w:ascii="Bookman Old Style" w:hAnsi="Bookman Old Style" w:cs="Tahoma"/>
          <w:color w:val="000000" w:themeColor="text1"/>
          <w:lang w:val="sv-SE"/>
        </w:rPr>
        <w:t>belanja</w:t>
      </w:r>
      <w:r w:rsidRPr="009161D3">
        <w:rPr>
          <w:rFonts w:ascii="Bookman Old Style" w:hAnsi="Bookman Old Style" w:cs="Tahoma"/>
          <w:color w:val="000000" w:themeColor="text1"/>
          <w:lang w:val="id-ID"/>
        </w:rPr>
        <w:t xml:space="preserve">/pembiayaan </w:t>
      </w:r>
      <w:r w:rsidRPr="009161D3">
        <w:rPr>
          <w:rFonts w:ascii="Bookman Old Style" w:hAnsi="Bookman Old Style" w:cs="Tahoma"/>
          <w:color w:val="000000" w:themeColor="text1"/>
          <w:lang w:val="sv-SE"/>
        </w:rPr>
        <w:t>daerah dalam rangka pelaksanaan A</w:t>
      </w:r>
      <w:r w:rsidRPr="009161D3">
        <w:rPr>
          <w:rFonts w:ascii="Bookman Old Style" w:hAnsi="Bookman Old Style" w:cs="Tahoma"/>
          <w:color w:val="000000" w:themeColor="text1"/>
          <w:lang w:val="id-ID"/>
        </w:rPr>
        <w:t xml:space="preserve">nggaran </w:t>
      </w:r>
      <w:r w:rsidRPr="009161D3">
        <w:rPr>
          <w:rFonts w:ascii="Bookman Old Style" w:hAnsi="Bookman Old Style" w:cs="Tahoma"/>
          <w:color w:val="000000" w:themeColor="text1"/>
          <w:lang w:val="sv-SE"/>
        </w:rPr>
        <w:t>P</w:t>
      </w:r>
      <w:r w:rsidRPr="009161D3">
        <w:rPr>
          <w:rFonts w:ascii="Bookman Old Style" w:hAnsi="Bookman Old Style" w:cs="Tahoma"/>
          <w:color w:val="000000" w:themeColor="text1"/>
          <w:lang w:val="id-ID"/>
        </w:rPr>
        <w:t xml:space="preserve">endapatan dan </w:t>
      </w:r>
      <w:r w:rsidRPr="009161D3">
        <w:rPr>
          <w:rFonts w:ascii="Bookman Old Style" w:hAnsi="Bookman Old Style" w:cs="Tahoma"/>
          <w:color w:val="000000" w:themeColor="text1"/>
          <w:lang w:val="sv-SE"/>
        </w:rPr>
        <w:t>B</w:t>
      </w:r>
      <w:r w:rsidRPr="009161D3">
        <w:rPr>
          <w:rFonts w:ascii="Bookman Old Style" w:hAnsi="Bookman Old Style" w:cs="Tahoma"/>
          <w:color w:val="000000" w:themeColor="text1"/>
          <w:lang w:val="id-ID"/>
        </w:rPr>
        <w:t xml:space="preserve">elanja </w:t>
      </w:r>
      <w:r w:rsidRPr="009161D3">
        <w:rPr>
          <w:rFonts w:ascii="Bookman Old Style" w:hAnsi="Bookman Old Style" w:cs="Tahoma"/>
          <w:color w:val="000000" w:themeColor="text1"/>
          <w:lang w:val="sv-SE"/>
        </w:rPr>
        <w:t>D</w:t>
      </w:r>
      <w:r w:rsidRPr="009161D3">
        <w:rPr>
          <w:rFonts w:ascii="Bookman Old Style" w:hAnsi="Bookman Old Style" w:cs="Tahoma"/>
          <w:color w:val="000000" w:themeColor="text1"/>
          <w:lang w:val="id-ID"/>
        </w:rPr>
        <w:t>aerah</w:t>
      </w:r>
      <w:r w:rsidRPr="009161D3">
        <w:rPr>
          <w:rFonts w:ascii="Bookman Old Style" w:hAnsi="Bookman Old Style" w:cs="Tahoma"/>
          <w:color w:val="000000" w:themeColor="text1"/>
          <w:lang w:val="sv-SE"/>
        </w:rPr>
        <w:t xml:space="preserve"> pada S</w:t>
      </w:r>
      <w:r w:rsidRPr="009161D3">
        <w:rPr>
          <w:rFonts w:ascii="Bookman Old Style" w:hAnsi="Bookman Old Style" w:cs="Tahoma"/>
          <w:color w:val="000000" w:themeColor="text1"/>
          <w:lang w:val="id-ID"/>
        </w:rPr>
        <w:t xml:space="preserve">atuan </w:t>
      </w:r>
      <w:r w:rsidRPr="009161D3">
        <w:rPr>
          <w:rFonts w:ascii="Bookman Old Style" w:hAnsi="Bookman Old Style" w:cs="Tahoma"/>
          <w:color w:val="000000" w:themeColor="text1"/>
          <w:lang w:val="sv-SE"/>
        </w:rPr>
        <w:t>K</w:t>
      </w:r>
      <w:r w:rsidRPr="009161D3">
        <w:rPr>
          <w:rFonts w:ascii="Bookman Old Style" w:hAnsi="Bookman Old Style" w:cs="Tahoma"/>
          <w:color w:val="000000" w:themeColor="text1"/>
          <w:lang w:val="id-ID"/>
        </w:rPr>
        <w:t xml:space="preserve">erja </w:t>
      </w:r>
      <w:r w:rsidRPr="009161D3">
        <w:rPr>
          <w:rFonts w:ascii="Bookman Old Style" w:hAnsi="Bookman Old Style" w:cs="Tahoma"/>
          <w:color w:val="000000" w:themeColor="text1"/>
          <w:lang w:val="sv-SE"/>
        </w:rPr>
        <w:t>P</w:t>
      </w:r>
      <w:r w:rsidRPr="009161D3">
        <w:rPr>
          <w:rFonts w:ascii="Bookman Old Style" w:hAnsi="Bookman Old Style" w:cs="Tahoma"/>
          <w:color w:val="000000" w:themeColor="text1"/>
          <w:lang w:val="id-ID"/>
        </w:rPr>
        <w:t xml:space="preserve">erangkat </w:t>
      </w:r>
      <w:r w:rsidRPr="009161D3">
        <w:rPr>
          <w:rFonts w:ascii="Bookman Old Style" w:hAnsi="Bookman Old Style" w:cs="Tahoma"/>
          <w:color w:val="000000" w:themeColor="text1"/>
          <w:lang w:val="sv-SE"/>
        </w:rPr>
        <w:t>D</w:t>
      </w:r>
      <w:r w:rsidRPr="009161D3">
        <w:rPr>
          <w:rFonts w:ascii="Bookman Old Style" w:hAnsi="Bookman Old Style" w:cs="Tahoma"/>
          <w:color w:val="000000" w:themeColor="text1"/>
          <w:lang w:val="id-ID"/>
        </w:rPr>
        <w:t>aerah</w:t>
      </w:r>
      <w:r w:rsidRPr="009161D3">
        <w:rPr>
          <w:rFonts w:ascii="Bookman Old Style" w:hAnsi="Bookman Old Style" w:cs="Tahoma"/>
          <w:color w:val="000000" w:themeColor="text1"/>
          <w:lang w:val="sv-SE"/>
        </w:rPr>
        <w:t xml:space="preserve">. </w:t>
      </w:r>
    </w:p>
    <w:p w:rsidR="00E31B10" w:rsidRPr="009161D3" w:rsidRDefault="00E31B10" w:rsidP="006456B3">
      <w:pPr>
        <w:numPr>
          <w:ilvl w:val="0"/>
          <w:numId w:val="22"/>
        </w:numPr>
        <w:tabs>
          <w:tab w:val="clear" w:pos="2520"/>
        </w:tabs>
        <w:spacing w:line="324" w:lineRule="auto"/>
        <w:ind w:left="2534" w:hanging="547"/>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lastRenderedPageBreak/>
        <w:t>Bendahara Pengeluaran Pembantu adalah petugas yang ditunjuk oleh Pejabat P</w:t>
      </w:r>
      <w:r w:rsidRPr="009161D3">
        <w:rPr>
          <w:rFonts w:ascii="Bookman Old Style" w:hAnsi="Bookman Old Style" w:cs="Tahoma"/>
          <w:color w:val="000000" w:themeColor="text1"/>
          <w:lang w:val="id-ID"/>
        </w:rPr>
        <w:t xml:space="preserve">engelola </w:t>
      </w:r>
      <w:r w:rsidRPr="009161D3">
        <w:rPr>
          <w:rFonts w:ascii="Bookman Old Style" w:hAnsi="Bookman Old Style" w:cs="Tahoma"/>
          <w:color w:val="000000" w:themeColor="text1"/>
          <w:lang w:val="sv-SE"/>
        </w:rPr>
        <w:t>K</w:t>
      </w:r>
      <w:r w:rsidRPr="009161D3">
        <w:rPr>
          <w:rFonts w:ascii="Bookman Old Style" w:hAnsi="Bookman Old Style" w:cs="Tahoma"/>
          <w:color w:val="000000" w:themeColor="text1"/>
          <w:lang w:val="id-ID"/>
        </w:rPr>
        <w:t xml:space="preserve">euangan </w:t>
      </w:r>
      <w:r w:rsidRPr="009161D3">
        <w:rPr>
          <w:rFonts w:ascii="Bookman Old Style" w:hAnsi="Bookman Old Style" w:cs="Tahoma"/>
          <w:color w:val="000000" w:themeColor="text1"/>
          <w:lang w:val="sv-SE"/>
        </w:rPr>
        <w:t>D</w:t>
      </w:r>
      <w:r w:rsidRPr="009161D3">
        <w:rPr>
          <w:rFonts w:ascii="Bookman Old Style" w:hAnsi="Bookman Old Style" w:cs="Tahoma"/>
          <w:color w:val="000000" w:themeColor="text1"/>
          <w:lang w:val="id-ID"/>
        </w:rPr>
        <w:t>aerah</w:t>
      </w:r>
      <w:r w:rsidRPr="009161D3">
        <w:rPr>
          <w:rFonts w:ascii="Bookman Old Style" w:hAnsi="Bookman Old Style" w:cs="Tahoma"/>
          <w:color w:val="000000" w:themeColor="text1"/>
          <w:lang w:val="sv-SE"/>
        </w:rPr>
        <w:t xml:space="preserve"> untuk membantu bendahara pengeluaran melaksanakan tugas kebendaharaan dalam rangka pelaksanaan anggaran SKPD. </w:t>
      </w:r>
    </w:p>
    <w:p w:rsidR="00E31B10" w:rsidRPr="009161D3" w:rsidRDefault="00E31B10" w:rsidP="006456B3">
      <w:pPr>
        <w:numPr>
          <w:ilvl w:val="0"/>
          <w:numId w:val="22"/>
        </w:numPr>
        <w:tabs>
          <w:tab w:val="clear" w:pos="2520"/>
        </w:tabs>
        <w:spacing w:line="324" w:lineRule="auto"/>
        <w:ind w:hanging="54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 xml:space="preserve">Pembantu Bendahara Pengeluaran adalah petugas yang ditunjuk oleh Pengguna Anggaran/Kuasa Pengguna Anggaran untuk membantu Bendahara Pengeluaran sebagai kasir, pembuat dokumen pengeluaran dari satu atau beberapa kegiatan </w:t>
      </w:r>
      <w:r w:rsidRPr="009161D3">
        <w:rPr>
          <w:rFonts w:ascii="Bookman Old Style" w:hAnsi="Bookman Old Style" w:cs="Tahoma"/>
          <w:color w:val="000000" w:themeColor="text1"/>
          <w:lang w:val="id-ID"/>
        </w:rPr>
        <w:t>Satuan</w:t>
      </w:r>
      <w:r w:rsidRPr="009161D3">
        <w:rPr>
          <w:rFonts w:ascii="Bookman Old Style" w:hAnsi="Bookman Old Style" w:cs="Tahoma"/>
          <w:color w:val="000000" w:themeColor="text1"/>
          <w:lang w:val="sv-SE"/>
        </w:rPr>
        <w:t xml:space="preserve"> </w:t>
      </w:r>
      <w:r w:rsidRPr="009161D3">
        <w:rPr>
          <w:rFonts w:ascii="Bookman Old Style" w:hAnsi="Bookman Old Style" w:cs="Tahoma"/>
          <w:color w:val="000000" w:themeColor="text1"/>
          <w:lang w:val="id-ID"/>
        </w:rPr>
        <w:t>Kerja</w:t>
      </w:r>
      <w:r w:rsidRPr="009161D3">
        <w:rPr>
          <w:rFonts w:ascii="Bookman Old Style" w:hAnsi="Bookman Old Style" w:cs="Tahoma"/>
          <w:color w:val="000000" w:themeColor="text1"/>
          <w:lang w:val="sv-SE"/>
        </w:rPr>
        <w:t xml:space="preserve"> </w:t>
      </w:r>
      <w:r w:rsidRPr="009161D3">
        <w:rPr>
          <w:rFonts w:ascii="Bookman Old Style" w:hAnsi="Bookman Old Style" w:cs="Tahoma"/>
          <w:color w:val="000000" w:themeColor="text1"/>
          <w:lang w:val="id-ID"/>
        </w:rPr>
        <w:t>Perangkat</w:t>
      </w:r>
      <w:r w:rsidRPr="009161D3">
        <w:rPr>
          <w:rFonts w:ascii="Bookman Old Style" w:hAnsi="Bookman Old Style" w:cs="Tahoma"/>
          <w:color w:val="000000" w:themeColor="text1"/>
          <w:lang w:val="sv-SE"/>
        </w:rPr>
        <w:t xml:space="preserve"> </w:t>
      </w:r>
      <w:r w:rsidRPr="009161D3">
        <w:rPr>
          <w:rFonts w:ascii="Bookman Old Style" w:hAnsi="Bookman Old Style" w:cs="Tahoma"/>
          <w:color w:val="000000" w:themeColor="text1"/>
          <w:lang w:val="id-ID"/>
        </w:rPr>
        <w:t>Daera</w:t>
      </w:r>
      <w:r w:rsidRPr="009161D3">
        <w:rPr>
          <w:rFonts w:ascii="Bookman Old Style" w:hAnsi="Bookman Old Style" w:cs="Tahoma"/>
          <w:color w:val="000000" w:themeColor="text1"/>
          <w:lang w:val="sv-SE"/>
        </w:rPr>
        <w:t xml:space="preserve">h. </w:t>
      </w:r>
    </w:p>
    <w:p w:rsidR="00E31B10" w:rsidRPr="009161D3" w:rsidRDefault="00E31B10" w:rsidP="006456B3">
      <w:pPr>
        <w:numPr>
          <w:ilvl w:val="0"/>
          <w:numId w:val="22"/>
        </w:numPr>
        <w:tabs>
          <w:tab w:val="clear" w:pos="2520"/>
        </w:tabs>
        <w:spacing w:line="324" w:lineRule="auto"/>
        <w:ind w:hanging="54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id-ID"/>
        </w:rPr>
        <w:t xml:space="preserve">Pejabat Pengadaan adalah pegawai di lingkungan Pemerintah Kota Madiun yang memiliki Sertifikat Keahlian Pengadaan Barang/Jasa yang </w:t>
      </w:r>
      <w:r w:rsidRPr="009161D3">
        <w:rPr>
          <w:rFonts w:ascii="Bookman Old Style" w:hAnsi="Bookman Old Style" w:cs="Tahoma"/>
          <w:color w:val="000000" w:themeColor="text1"/>
          <w:lang w:val="sv-SE"/>
        </w:rPr>
        <w:t xml:space="preserve">bertugas </w:t>
      </w:r>
      <w:r w:rsidRPr="009161D3">
        <w:rPr>
          <w:rFonts w:ascii="Bookman Old Style" w:hAnsi="Bookman Old Style" w:cs="Tahoma"/>
          <w:color w:val="000000" w:themeColor="text1"/>
          <w:lang w:val="id-ID"/>
        </w:rPr>
        <w:t xml:space="preserve">melaksanakan Pengadaan </w:t>
      </w:r>
      <w:r w:rsidRPr="009161D3">
        <w:rPr>
          <w:rFonts w:ascii="Bookman Old Style" w:hAnsi="Bookman Old Style" w:cs="Tahoma"/>
          <w:color w:val="000000" w:themeColor="text1"/>
          <w:lang w:val="sv-SE"/>
        </w:rPr>
        <w:t>Langsung, Penunjukan Langsung, dan/atau E-Purchasing</w:t>
      </w:r>
      <w:r w:rsidRPr="009161D3">
        <w:rPr>
          <w:rFonts w:ascii="Bookman Old Style" w:hAnsi="Bookman Old Style" w:cs="Tahoma"/>
          <w:color w:val="000000" w:themeColor="text1"/>
          <w:lang w:val="sv-SE" w:eastAsia="en-GB"/>
        </w:rPr>
        <w:t>.</w:t>
      </w:r>
    </w:p>
    <w:p w:rsidR="00E31B10" w:rsidRPr="009161D3" w:rsidRDefault="00E31B10" w:rsidP="006456B3">
      <w:pPr>
        <w:numPr>
          <w:ilvl w:val="0"/>
          <w:numId w:val="22"/>
        </w:numPr>
        <w:tabs>
          <w:tab w:val="clear" w:pos="2520"/>
        </w:tabs>
        <w:spacing w:line="324" w:lineRule="auto"/>
        <w:ind w:hanging="540"/>
        <w:jc w:val="both"/>
        <w:rPr>
          <w:rFonts w:ascii="Bookman Old Style" w:hAnsi="Bookman Old Style" w:cs="Tahoma"/>
          <w:color w:val="000000" w:themeColor="text1"/>
          <w:lang w:val="id-ID" w:eastAsia="en-GB"/>
        </w:rPr>
      </w:pPr>
      <w:r w:rsidRPr="009161D3">
        <w:rPr>
          <w:rFonts w:ascii="Bookman Old Style" w:hAnsi="Bookman Old Style" w:cs="Tahoma"/>
          <w:color w:val="000000" w:themeColor="text1"/>
          <w:lang w:val="id-ID"/>
        </w:rPr>
        <w:t>Pejabat Pemeriksa Hasil Pekerjaan, yang selanjutnya disingkat PjPHP, adalah pejabat administrasi/pejabat fungsional/personel yang ditetapkan oleh Pengguna Anggaran/Kuasa Pengguna Anggaran yang bertugas memeriksa administrasi hasil pekerjaan</w:t>
      </w:r>
      <w:r w:rsidRPr="009161D3">
        <w:rPr>
          <w:rFonts w:ascii="Bookman Old Style" w:hAnsi="Bookman Old Style" w:cs="Tahoma"/>
          <w:color w:val="000000" w:themeColor="text1"/>
          <w:lang w:val="sv-SE" w:eastAsia="en-GB"/>
        </w:rPr>
        <w:t>.</w:t>
      </w:r>
    </w:p>
    <w:p w:rsidR="00E31B10" w:rsidRPr="009161D3" w:rsidRDefault="00E31B10" w:rsidP="006456B3">
      <w:pPr>
        <w:numPr>
          <w:ilvl w:val="0"/>
          <w:numId w:val="22"/>
        </w:numPr>
        <w:tabs>
          <w:tab w:val="clear" w:pos="2520"/>
        </w:tabs>
        <w:spacing w:line="324" w:lineRule="auto"/>
        <w:ind w:hanging="540"/>
        <w:jc w:val="both"/>
        <w:rPr>
          <w:rFonts w:ascii="Bookman Old Style" w:hAnsi="Bookman Old Style" w:cs="Tahoma"/>
          <w:color w:val="000000" w:themeColor="text1"/>
          <w:lang w:val="id-ID" w:eastAsia="en-GB"/>
        </w:rPr>
      </w:pPr>
      <w:r w:rsidRPr="009161D3">
        <w:rPr>
          <w:rFonts w:ascii="Bookman Old Style" w:hAnsi="Bookman Old Style" w:cs="Tahoma"/>
          <w:color w:val="000000" w:themeColor="text1"/>
          <w:lang w:eastAsia="en-GB"/>
        </w:rPr>
        <w:t>Panitia Pemeriksa Hasil Pekerjaan yang selanjutnya disingkat PPHP adalah tim yang bertugas memeriksa administrasi hasil pekerjaan Pengadaan Barang/Jasa.</w:t>
      </w:r>
    </w:p>
    <w:p w:rsidR="00E31B10" w:rsidRPr="009161D3" w:rsidRDefault="00E31B10" w:rsidP="006456B3">
      <w:pPr>
        <w:numPr>
          <w:ilvl w:val="0"/>
          <w:numId w:val="22"/>
        </w:numPr>
        <w:tabs>
          <w:tab w:val="clear" w:pos="2520"/>
        </w:tabs>
        <w:spacing w:line="324" w:lineRule="auto"/>
        <w:ind w:hanging="54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Kinerja adalah keluaran/hasil program dan kegiatan yang akan dicapai sehubungan dengan penggunaan anggaran dengan kuantitas dan kualitas yang terukur.</w:t>
      </w:r>
      <w:r w:rsidRPr="009161D3">
        <w:rPr>
          <w:rFonts w:ascii="Bookman Old Style" w:hAnsi="Bookman Old Style" w:cs="Tahoma"/>
          <w:color w:val="000000" w:themeColor="text1"/>
          <w:lang w:val="id-ID" w:eastAsia="en-GB"/>
        </w:rPr>
        <w:t xml:space="preserve"> </w:t>
      </w:r>
    </w:p>
    <w:p w:rsidR="00E31B10" w:rsidRPr="009161D3" w:rsidRDefault="00E31B10" w:rsidP="006456B3">
      <w:pPr>
        <w:pStyle w:val="BodyTextIndent"/>
        <w:numPr>
          <w:ilvl w:val="0"/>
          <w:numId w:val="22"/>
        </w:numPr>
        <w:tabs>
          <w:tab w:val="clear" w:pos="2520"/>
        </w:tabs>
        <w:spacing w:line="324" w:lineRule="auto"/>
        <w:ind w:hanging="540"/>
        <w:rPr>
          <w:rFonts w:ascii="Bookman Old Style" w:hAnsi="Bookman Old Style"/>
          <w:color w:val="000000" w:themeColor="text1"/>
          <w:lang w:val="sv-SE"/>
        </w:rPr>
      </w:pPr>
      <w:r w:rsidRPr="009161D3">
        <w:rPr>
          <w:rFonts w:ascii="Bookman Old Style" w:hAnsi="Bookman Old Style"/>
          <w:color w:val="000000" w:themeColor="text1"/>
          <w:lang w:val="sv-SE"/>
        </w:rPr>
        <w:t>Program</w:t>
      </w:r>
      <w:r w:rsidRPr="009161D3">
        <w:rPr>
          <w:rFonts w:ascii="Bookman Old Style" w:hAnsi="Bookman Old Style"/>
          <w:color w:val="000000" w:themeColor="text1"/>
          <w:lang w:val="id-ID"/>
        </w:rPr>
        <w:t xml:space="preserve"> </w:t>
      </w:r>
      <w:r w:rsidRPr="009161D3">
        <w:rPr>
          <w:rFonts w:ascii="Bookman Old Style" w:hAnsi="Bookman Old Style"/>
          <w:color w:val="000000" w:themeColor="text1"/>
          <w:lang w:val="sv-SE"/>
        </w:rPr>
        <w:t>adalah</w:t>
      </w:r>
      <w:r w:rsidRPr="009161D3">
        <w:rPr>
          <w:rFonts w:ascii="Bookman Old Style" w:hAnsi="Bookman Old Style"/>
          <w:color w:val="000000" w:themeColor="text1"/>
          <w:lang w:val="id-ID"/>
        </w:rPr>
        <w:t xml:space="preserve"> </w:t>
      </w:r>
      <w:r w:rsidRPr="009161D3">
        <w:rPr>
          <w:rFonts w:ascii="Bookman Old Style" w:hAnsi="Bookman Old Style"/>
          <w:color w:val="000000" w:themeColor="text1"/>
          <w:lang w:val="sv-SE"/>
        </w:rPr>
        <w:t xml:space="preserve">penjabaran kebijakan </w:t>
      </w:r>
      <w:r w:rsidRPr="009161D3">
        <w:rPr>
          <w:rFonts w:ascii="Bookman Old Style" w:hAnsi="Bookman Old Style"/>
          <w:color w:val="000000" w:themeColor="text1"/>
          <w:lang w:val="id-ID"/>
        </w:rPr>
        <w:t>Satuan</w:t>
      </w:r>
      <w:r w:rsidRPr="009161D3">
        <w:rPr>
          <w:rFonts w:ascii="Bookman Old Style" w:hAnsi="Bookman Old Style"/>
          <w:color w:val="000000" w:themeColor="text1"/>
          <w:lang w:val="sv-SE"/>
        </w:rPr>
        <w:t xml:space="preserve"> </w:t>
      </w:r>
      <w:r w:rsidRPr="009161D3">
        <w:rPr>
          <w:rFonts w:ascii="Bookman Old Style" w:hAnsi="Bookman Old Style"/>
          <w:color w:val="000000" w:themeColor="text1"/>
          <w:lang w:val="id-ID"/>
        </w:rPr>
        <w:t>Kerja</w:t>
      </w:r>
      <w:r w:rsidRPr="009161D3">
        <w:rPr>
          <w:rFonts w:ascii="Bookman Old Style" w:hAnsi="Bookman Old Style"/>
          <w:color w:val="000000" w:themeColor="text1"/>
          <w:lang w:val="sv-SE"/>
        </w:rPr>
        <w:t xml:space="preserve"> </w:t>
      </w:r>
      <w:r w:rsidRPr="009161D3">
        <w:rPr>
          <w:rFonts w:ascii="Bookman Old Style" w:hAnsi="Bookman Old Style"/>
          <w:color w:val="000000" w:themeColor="text1"/>
          <w:lang w:val="id-ID"/>
        </w:rPr>
        <w:t>Perangkat</w:t>
      </w:r>
      <w:r w:rsidRPr="009161D3">
        <w:rPr>
          <w:rFonts w:ascii="Bookman Old Style" w:hAnsi="Bookman Old Style"/>
          <w:color w:val="000000" w:themeColor="text1"/>
          <w:lang w:val="sv-SE"/>
        </w:rPr>
        <w:t xml:space="preserve"> </w:t>
      </w:r>
      <w:r w:rsidRPr="009161D3">
        <w:rPr>
          <w:rFonts w:ascii="Bookman Old Style" w:hAnsi="Bookman Old Style"/>
          <w:color w:val="000000" w:themeColor="text1"/>
          <w:lang w:val="id-ID"/>
        </w:rPr>
        <w:t>Daera</w:t>
      </w:r>
      <w:r w:rsidRPr="009161D3">
        <w:rPr>
          <w:rFonts w:ascii="Bookman Old Style" w:hAnsi="Bookman Old Style"/>
          <w:color w:val="000000" w:themeColor="text1"/>
          <w:lang w:val="sv-SE"/>
        </w:rPr>
        <w:t xml:space="preserve">h dalam bentuk upaya yang berisi satu atau lebih kegiatan yang menggunakan sumber daya yang disediakan untuk mencapai hasil yang terukur sesuai dengan misi </w:t>
      </w:r>
      <w:r w:rsidRPr="009161D3">
        <w:rPr>
          <w:rFonts w:ascii="Bookman Old Style" w:hAnsi="Bookman Old Style"/>
          <w:color w:val="000000" w:themeColor="text1"/>
          <w:lang w:val="id-ID"/>
        </w:rPr>
        <w:t>Satuan</w:t>
      </w:r>
      <w:r w:rsidRPr="009161D3">
        <w:rPr>
          <w:rFonts w:ascii="Bookman Old Style" w:hAnsi="Bookman Old Style"/>
          <w:color w:val="000000" w:themeColor="text1"/>
          <w:lang w:val="sv-SE"/>
        </w:rPr>
        <w:t xml:space="preserve"> </w:t>
      </w:r>
      <w:r w:rsidRPr="009161D3">
        <w:rPr>
          <w:rFonts w:ascii="Bookman Old Style" w:hAnsi="Bookman Old Style"/>
          <w:color w:val="000000" w:themeColor="text1"/>
          <w:lang w:val="id-ID"/>
        </w:rPr>
        <w:t>Kerja</w:t>
      </w:r>
      <w:r w:rsidRPr="009161D3">
        <w:rPr>
          <w:rFonts w:ascii="Bookman Old Style" w:hAnsi="Bookman Old Style"/>
          <w:color w:val="000000" w:themeColor="text1"/>
          <w:lang w:val="sv-SE"/>
        </w:rPr>
        <w:t xml:space="preserve"> </w:t>
      </w:r>
      <w:r w:rsidRPr="009161D3">
        <w:rPr>
          <w:rFonts w:ascii="Bookman Old Style" w:hAnsi="Bookman Old Style"/>
          <w:color w:val="000000" w:themeColor="text1"/>
          <w:lang w:val="id-ID"/>
        </w:rPr>
        <w:t>Perangkat</w:t>
      </w:r>
      <w:r w:rsidRPr="009161D3">
        <w:rPr>
          <w:rFonts w:ascii="Bookman Old Style" w:hAnsi="Bookman Old Style"/>
          <w:color w:val="000000" w:themeColor="text1"/>
          <w:lang w:val="sv-SE"/>
        </w:rPr>
        <w:t xml:space="preserve"> </w:t>
      </w:r>
      <w:r w:rsidRPr="009161D3">
        <w:rPr>
          <w:rFonts w:ascii="Bookman Old Style" w:hAnsi="Bookman Old Style"/>
          <w:color w:val="000000" w:themeColor="text1"/>
          <w:lang w:val="id-ID"/>
        </w:rPr>
        <w:t>Daera</w:t>
      </w:r>
      <w:r w:rsidRPr="009161D3">
        <w:rPr>
          <w:rFonts w:ascii="Bookman Old Style" w:hAnsi="Bookman Old Style"/>
          <w:color w:val="000000" w:themeColor="text1"/>
          <w:lang w:val="sv-SE"/>
        </w:rPr>
        <w:t xml:space="preserve">h. </w:t>
      </w:r>
    </w:p>
    <w:p w:rsidR="00E31B10" w:rsidRPr="009161D3" w:rsidRDefault="00E31B10" w:rsidP="006456B3">
      <w:pPr>
        <w:numPr>
          <w:ilvl w:val="0"/>
          <w:numId w:val="22"/>
        </w:numPr>
        <w:tabs>
          <w:tab w:val="clear" w:pos="2520"/>
        </w:tabs>
        <w:spacing w:line="324" w:lineRule="auto"/>
        <w:ind w:hanging="54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 xml:space="preserve">Kegiatan adalah bagian dari program yang dilaksanakan oleh   </w:t>
      </w:r>
      <w:r w:rsidRPr="009161D3">
        <w:rPr>
          <w:rFonts w:ascii="Bookman Old Style" w:hAnsi="Bookman Old Style" w:cs="Tahoma"/>
          <w:color w:val="000000" w:themeColor="text1"/>
          <w:lang w:val="id-ID"/>
        </w:rPr>
        <w:t>Satuan</w:t>
      </w:r>
      <w:r w:rsidRPr="009161D3">
        <w:rPr>
          <w:rFonts w:ascii="Bookman Old Style" w:hAnsi="Bookman Old Style" w:cs="Tahoma"/>
          <w:color w:val="000000" w:themeColor="text1"/>
          <w:lang w:val="sv-SE"/>
        </w:rPr>
        <w:t xml:space="preserve"> </w:t>
      </w:r>
      <w:r w:rsidRPr="009161D3">
        <w:rPr>
          <w:rFonts w:ascii="Bookman Old Style" w:hAnsi="Bookman Old Style" w:cs="Tahoma"/>
          <w:color w:val="000000" w:themeColor="text1"/>
          <w:lang w:val="id-ID"/>
        </w:rPr>
        <w:t>Kerja</w:t>
      </w:r>
      <w:r w:rsidRPr="009161D3">
        <w:rPr>
          <w:rFonts w:ascii="Bookman Old Style" w:hAnsi="Bookman Old Style" w:cs="Tahoma"/>
          <w:color w:val="000000" w:themeColor="text1"/>
          <w:lang w:val="sv-SE"/>
        </w:rPr>
        <w:t xml:space="preserve"> </w:t>
      </w:r>
      <w:r w:rsidRPr="009161D3">
        <w:rPr>
          <w:rFonts w:ascii="Bookman Old Style" w:hAnsi="Bookman Old Style" w:cs="Tahoma"/>
          <w:color w:val="000000" w:themeColor="text1"/>
          <w:lang w:val="id-ID"/>
        </w:rPr>
        <w:t>Perangkat</w:t>
      </w:r>
      <w:r w:rsidRPr="009161D3">
        <w:rPr>
          <w:rFonts w:ascii="Bookman Old Style" w:hAnsi="Bookman Old Style" w:cs="Tahoma"/>
          <w:color w:val="000000" w:themeColor="text1"/>
          <w:lang w:val="sv-SE"/>
        </w:rPr>
        <w:t xml:space="preserve"> </w:t>
      </w:r>
      <w:r w:rsidRPr="009161D3">
        <w:rPr>
          <w:rFonts w:ascii="Bookman Old Style" w:hAnsi="Bookman Old Style" w:cs="Tahoma"/>
          <w:color w:val="000000" w:themeColor="text1"/>
          <w:lang w:val="id-ID"/>
        </w:rPr>
        <w:t>Daerah</w:t>
      </w:r>
      <w:r w:rsidRPr="009161D3">
        <w:rPr>
          <w:rFonts w:ascii="Bookman Old Style" w:hAnsi="Bookman Old Style" w:cs="Tahoma"/>
          <w:color w:val="000000" w:themeColor="text1"/>
          <w:lang w:val="sv-SE"/>
        </w:rPr>
        <w:t xml:space="preserve"> sebagai bagian dari pencapaian sasaran yang terukur pada suatu program dan terdiri dari sekumpulan tindakan pengerahan sumber daya baik berupa personil (sumber daya manusia), barang, modal termasuk peralatan dan teknologi, dana atau kombinasi dari beberapa atau kesemua jenis sumber daya tersebut sebagai masukan </w:t>
      </w:r>
      <w:r w:rsidRPr="009161D3">
        <w:rPr>
          <w:rFonts w:ascii="Bookman Old Style" w:hAnsi="Bookman Old Style" w:cs="Tahoma"/>
          <w:i/>
          <w:color w:val="000000" w:themeColor="text1"/>
          <w:lang w:val="sv-SE"/>
        </w:rPr>
        <w:t>(input)</w:t>
      </w:r>
      <w:r w:rsidRPr="009161D3">
        <w:rPr>
          <w:rFonts w:ascii="Bookman Old Style" w:hAnsi="Bookman Old Style" w:cs="Tahoma"/>
          <w:color w:val="000000" w:themeColor="text1"/>
          <w:lang w:val="sv-SE"/>
        </w:rPr>
        <w:t xml:space="preserve"> untuk menghasilkan keluaran </w:t>
      </w:r>
      <w:r w:rsidRPr="009161D3">
        <w:rPr>
          <w:rFonts w:ascii="Bookman Old Style" w:hAnsi="Bookman Old Style" w:cs="Tahoma"/>
          <w:i/>
          <w:color w:val="000000" w:themeColor="text1"/>
          <w:lang w:val="sv-SE"/>
        </w:rPr>
        <w:t>(output)</w:t>
      </w:r>
      <w:r w:rsidRPr="009161D3">
        <w:rPr>
          <w:rFonts w:ascii="Bookman Old Style" w:hAnsi="Bookman Old Style" w:cs="Tahoma"/>
          <w:color w:val="000000" w:themeColor="text1"/>
          <w:lang w:val="sv-SE"/>
        </w:rPr>
        <w:t xml:space="preserve"> dalam bentuk barang jasa</w:t>
      </w:r>
      <w:r w:rsidRPr="009161D3">
        <w:rPr>
          <w:rFonts w:ascii="Bookman Old Style" w:hAnsi="Bookman Old Style" w:cs="Tahoma"/>
          <w:color w:val="000000" w:themeColor="text1"/>
          <w:lang w:val="id-ID"/>
        </w:rPr>
        <w:t xml:space="preserve">. </w:t>
      </w:r>
    </w:p>
    <w:p w:rsidR="00E31B10" w:rsidRPr="009161D3" w:rsidRDefault="00E31B10" w:rsidP="00876549">
      <w:pPr>
        <w:numPr>
          <w:ilvl w:val="0"/>
          <w:numId w:val="22"/>
        </w:numPr>
        <w:tabs>
          <w:tab w:val="clear" w:pos="2520"/>
        </w:tabs>
        <w:spacing w:line="360" w:lineRule="auto"/>
        <w:ind w:left="2534" w:hanging="547"/>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lastRenderedPageBreak/>
        <w:t xml:space="preserve">Sasaran adalah hasil yang diharapkan dari suatu program atas keluaran yang diharapkan dari suatu kegiatan. </w:t>
      </w:r>
    </w:p>
    <w:p w:rsidR="00E31B10" w:rsidRPr="009161D3" w:rsidRDefault="00E31B10" w:rsidP="00876549">
      <w:pPr>
        <w:numPr>
          <w:ilvl w:val="0"/>
          <w:numId w:val="22"/>
        </w:numPr>
        <w:tabs>
          <w:tab w:val="clear" w:pos="2520"/>
        </w:tabs>
        <w:spacing w:line="360" w:lineRule="auto"/>
        <w:ind w:left="2534" w:hanging="547"/>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 xml:space="preserve">Keluaran </w:t>
      </w:r>
      <w:r w:rsidRPr="009161D3">
        <w:rPr>
          <w:rFonts w:ascii="Bookman Old Style" w:hAnsi="Bookman Old Style" w:cs="Tahoma"/>
          <w:i/>
          <w:color w:val="000000" w:themeColor="text1"/>
          <w:lang w:val="sv-SE"/>
        </w:rPr>
        <w:t>(output)</w:t>
      </w:r>
      <w:r w:rsidRPr="009161D3">
        <w:rPr>
          <w:rFonts w:ascii="Bookman Old Style" w:hAnsi="Bookman Old Style" w:cs="Tahoma"/>
          <w:color w:val="000000" w:themeColor="text1"/>
          <w:lang w:val="sv-SE"/>
        </w:rPr>
        <w:t xml:space="preserve"> adalah barang atau jasa yang dihasilkan oleh kegiatan yang dilaksanakan untuk mendukung pencapaian sasaran dan tujuan program dan kebijakan. </w:t>
      </w:r>
    </w:p>
    <w:p w:rsidR="00E31B10" w:rsidRPr="009161D3" w:rsidRDefault="00E31B10" w:rsidP="00876549">
      <w:pPr>
        <w:numPr>
          <w:ilvl w:val="0"/>
          <w:numId w:val="22"/>
        </w:numPr>
        <w:tabs>
          <w:tab w:val="clear" w:pos="2520"/>
        </w:tabs>
        <w:spacing w:line="360" w:lineRule="auto"/>
        <w:ind w:left="2534" w:hanging="547"/>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 xml:space="preserve">Hasil </w:t>
      </w:r>
      <w:r w:rsidRPr="009161D3">
        <w:rPr>
          <w:rFonts w:ascii="Bookman Old Style" w:hAnsi="Bookman Old Style" w:cs="Tahoma"/>
          <w:i/>
          <w:color w:val="000000" w:themeColor="text1"/>
          <w:lang w:val="sv-SE"/>
        </w:rPr>
        <w:t>(outcome)</w:t>
      </w:r>
      <w:r w:rsidRPr="009161D3">
        <w:rPr>
          <w:rFonts w:ascii="Bookman Old Style" w:hAnsi="Bookman Old Style" w:cs="Tahoma"/>
          <w:color w:val="000000" w:themeColor="text1"/>
          <w:lang w:val="sv-SE"/>
        </w:rPr>
        <w:t xml:space="preserve"> adalah segala sesuatu yang mencerminkan berfungsinya keluaran dari kegiatan-kegiatan dalam satu program. </w:t>
      </w:r>
    </w:p>
    <w:p w:rsidR="00E31B10" w:rsidRPr="009161D3" w:rsidRDefault="00E31B10" w:rsidP="00876549">
      <w:pPr>
        <w:numPr>
          <w:ilvl w:val="0"/>
          <w:numId w:val="22"/>
        </w:numPr>
        <w:tabs>
          <w:tab w:val="clear" w:pos="2520"/>
        </w:tabs>
        <w:spacing w:line="360" w:lineRule="auto"/>
        <w:ind w:left="2534" w:hanging="547"/>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 xml:space="preserve">Standar Harga Satuan Barang adalah patokan harga satuan barang yang digunakan sebagai pedoman </w:t>
      </w:r>
      <w:r w:rsidRPr="009161D3">
        <w:rPr>
          <w:rFonts w:ascii="Bookman Old Style" w:hAnsi="Bookman Old Style" w:cs="Tahoma"/>
          <w:color w:val="000000" w:themeColor="text1"/>
          <w:lang w:val="id-ID"/>
        </w:rPr>
        <w:t>Satuan</w:t>
      </w:r>
      <w:r w:rsidRPr="009161D3">
        <w:rPr>
          <w:rFonts w:ascii="Bookman Old Style" w:hAnsi="Bookman Old Style" w:cs="Tahoma"/>
          <w:color w:val="000000" w:themeColor="text1"/>
          <w:lang w:val="sv-SE"/>
        </w:rPr>
        <w:t xml:space="preserve"> </w:t>
      </w:r>
      <w:r w:rsidRPr="009161D3">
        <w:rPr>
          <w:rFonts w:ascii="Bookman Old Style" w:hAnsi="Bookman Old Style" w:cs="Tahoma"/>
          <w:color w:val="000000" w:themeColor="text1"/>
          <w:lang w:val="id-ID"/>
        </w:rPr>
        <w:t>Kerja</w:t>
      </w:r>
      <w:r w:rsidRPr="009161D3">
        <w:rPr>
          <w:rFonts w:ascii="Bookman Old Style" w:hAnsi="Bookman Old Style" w:cs="Tahoma"/>
          <w:color w:val="000000" w:themeColor="text1"/>
          <w:lang w:val="sv-SE"/>
        </w:rPr>
        <w:t xml:space="preserve"> </w:t>
      </w:r>
      <w:r w:rsidRPr="009161D3">
        <w:rPr>
          <w:rFonts w:ascii="Bookman Old Style" w:hAnsi="Bookman Old Style" w:cs="Tahoma"/>
          <w:color w:val="000000" w:themeColor="text1"/>
          <w:lang w:val="id-ID"/>
        </w:rPr>
        <w:t>Perangkat</w:t>
      </w:r>
      <w:r w:rsidRPr="009161D3">
        <w:rPr>
          <w:rFonts w:ascii="Bookman Old Style" w:hAnsi="Bookman Old Style" w:cs="Tahoma"/>
          <w:color w:val="000000" w:themeColor="text1"/>
          <w:lang w:val="sv-SE"/>
        </w:rPr>
        <w:t xml:space="preserve"> </w:t>
      </w:r>
      <w:r w:rsidRPr="009161D3">
        <w:rPr>
          <w:rFonts w:ascii="Bookman Old Style" w:hAnsi="Bookman Old Style" w:cs="Tahoma"/>
          <w:color w:val="000000" w:themeColor="text1"/>
          <w:lang w:val="id-ID"/>
        </w:rPr>
        <w:t>Daera</w:t>
      </w:r>
      <w:r w:rsidRPr="009161D3">
        <w:rPr>
          <w:rFonts w:ascii="Bookman Old Style" w:hAnsi="Bookman Old Style" w:cs="Tahoma"/>
          <w:color w:val="000000" w:themeColor="text1"/>
          <w:lang w:val="sv-SE"/>
        </w:rPr>
        <w:t>h di lingkungan Pemerintah Daerah untuk</w:t>
      </w:r>
      <w:r w:rsidRPr="009161D3">
        <w:rPr>
          <w:rFonts w:ascii="Bookman Old Style" w:hAnsi="Bookman Old Style" w:cs="Tahoma"/>
          <w:color w:val="000000" w:themeColor="text1"/>
          <w:lang w:val="id-ID"/>
        </w:rPr>
        <w:t xml:space="preserve"> perencanaan</w:t>
      </w:r>
      <w:r w:rsidRPr="009161D3">
        <w:rPr>
          <w:rFonts w:ascii="Bookman Old Style" w:hAnsi="Bookman Old Style" w:cs="Tahoma"/>
          <w:color w:val="000000" w:themeColor="text1"/>
          <w:lang w:val="sv-SE"/>
        </w:rPr>
        <w:t xml:space="preserve"> pengadaan barang dalam rangka pelaksanaan </w:t>
      </w:r>
      <w:r w:rsidRPr="009161D3">
        <w:rPr>
          <w:rFonts w:ascii="Bookman Old Style" w:hAnsi="Bookman Old Style" w:cs="Tahoma"/>
          <w:color w:val="000000" w:themeColor="text1"/>
          <w:lang w:val="id-ID"/>
        </w:rPr>
        <w:t>Anggaran Pendapatan dan Belanja Daerah</w:t>
      </w:r>
      <w:r w:rsidRPr="009161D3">
        <w:rPr>
          <w:rFonts w:ascii="Bookman Old Style" w:hAnsi="Bookman Old Style" w:cs="Tahoma"/>
          <w:color w:val="000000" w:themeColor="text1"/>
          <w:lang w:val="sv-SE"/>
        </w:rPr>
        <w:t xml:space="preserve">. </w:t>
      </w:r>
    </w:p>
    <w:p w:rsidR="00E31B10" w:rsidRPr="009161D3" w:rsidRDefault="00E31B10" w:rsidP="00876549">
      <w:pPr>
        <w:numPr>
          <w:ilvl w:val="0"/>
          <w:numId w:val="22"/>
        </w:numPr>
        <w:tabs>
          <w:tab w:val="clear" w:pos="2520"/>
        </w:tabs>
        <w:spacing w:line="360" w:lineRule="auto"/>
        <w:ind w:left="2534" w:hanging="547"/>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Standar Biaya</w:t>
      </w:r>
      <w:r w:rsidRPr="009161D3">
        <w:rPr>
          <w:rFonts w:ascii="Bookman Old Style" w:hAnsi="Bookman Old Style" w:cs="Tahoma"/>
          <w:color w:val="000000" w:themeColor="text1"/>
          <w:lang w:val="id-ID"/>
        </w:rPr>
        <w:t xml:space="preserve"> Umum dan Standar Biaya Khusus</w:t>
      </w:r>
      <w:r w:rsidRPr="009161D3">
        <w:rPr>
          <w:rFonts w:ascii="Bookman Old Style" w:hAnsi="Bookman Old Style" w:cs="Tahoma"/>
          <w:color w:val="000000" w:themeColor="text1"/>
          <w:lang w:val="sv-SE"/>
        </w:rPr>
        <w:t xml:space="preserve"> adalah patokan biaya tertinggi yang digunakan sebagai pedoman S</w:t>
      </w:r>
      <w:r w:rsidRPr="009161D3">
        <w:rPr>
          <w:rFonts w:ascii="Bookman Old Style" w:hAnsi="Bookman Old Style" w:cs="Tahoma"/>
          <w:color w:val="000000" w:themeColor="text1"/>
          <w:lang w:val="id-ID"/>
        </w:rPr>
        <w:t>atuan</w:t>
      </w:r>
      <w:r w:rsidRPr="009161D3">
        <w:rPr>
          <w:rFonts w:ascii="Bookman Old Style" w:hAnsi="Bookman Old Style" w:cs="Tahoma"/>
          <w:color w:val="000000" w:themeColor="text1"/>
          <w:lang w:val="sv-SE"/>
        </w:rPr>
        <w:t xml:space="preserve"> </w:t>
      </w:r>
      <w:r w:rsidRPr="009161D3">
        <w:rPr>
          <w:rFonts w:ascii="Bookman Old Style" w:hAnsi="Bookman Old Style" w:cs="Tahoma"/>
          <w:color w:val="000000" w:themeColor="text1"/>
          <w:lang w:val="id-ID"/>
        </w:rPr>
        <w:t>Kerja</w:t>
      </w:r>
      <w:r w:rsidRPr="009161D3">
        <w:rPr>
          <w:rFonts w:ascii="Bookman Old Style" w:hAnsi="Bookman Old Style" w:cs="Tahoma"/>
          <w:color w:val="000000" w:themeColor="text1"/>
          <w:lang w:val="sv-SE"/>
        </w:rPr>
        <w:t xml:space="preserve"> </w:t>
      </w:r>
      <w:r w:rsidRPr="009161D3">
        <w:rPr>
          <w:rFonts w:ascii="Bookman Old Style" w:hAnsi="Bookman Old Style" w:cs="Tahoma"/>
          <w:color w:val="000000" w:themeColor="text1"/>
          <w:lang w:val="id-ID"/>
        </w:rPr>
        <w:t>Perangkat</w:t>
      </w:r>
      <w:r w:rsidRPr="009161D3">
        <w:rPr>
          <w:rFonts w:ascii="Bookman Old Style" w:hAnsi="Bookman Old Style" w:cs="Tahoma"/>
          <w:color w:val="000000" w:themeColor="text1"/>
          <w:lang w:val="sv-SE"/>
        </w:rPr>
        <w:t xml:space="preserve"> </w:t>
      </w:r>
      <w:r w:rsidRPr="009161D3">
        <w:rPr>
          <w:rFonts w:ascii="Bookman Old Style" w:hAnsi="Bookman Old Style" w:cs="Tahoma"/>
          <w:color w:val="000000" w:themeColor="text1"/>
          <w:lang w:val="id-ID"/>
        </w:rPr>
        <w:t>Daera</w:t>
      </w:r>
      <w:r w:rsidRPr="009161D3">
        <w:rPr>
          <w:rFonts w:ascii="Bookman Old Style" w:hAnsi="Bookman Old Style" w:cs="Tahoma"/>
          <w:color w:val="000000" w:themeColor="text1"/>
          <w:lang w:val="sv-SE"/>
        </w:rPr>
        <w:t>h di lingkungan Pemerintah Daerah</w:t>
      </w:r>
      <w:r w:rsidRPr="009161D3">
        <w:rPr>
          <w:rFonts w:ascii="Bookman Old Style" w:hAnsi="Bookman Old Style" w:cs="Tahoma"/>
          <w:color w:val="000000" w:themeColor="text1"/>
          <w:lang w:val="id-ID"/>
        </w:rPr>
        <w:t xml:space="preserve"> dalam menyusun perencanaan anggaran</w:t>
      </w:r>
      <w:r w:rsidRPr="009161D3">
        <w:rPr>
          <w:rFonts w:ascii="Bookman Old Style" w:hAnsi="Bookman Old Style" w:cs="Tahoma"/>
          <w:color w:val="000000" w:themeColor="text1"/>
          <w:lang w:val="sv-SE"/>
        </w:rPr>
        <w:t xml:space="preserve">. </w:t>
      </w:r>
    </w:p>
    <w:p w:rsidR="00E31B10" w:rsidRPr="009161D3" w:rsidRDefault="00E31B10" w:rsidP="00876549">
      <w:pPr>
        <w:numPr>
          <w:ilvl w:val="0"/>
          <w:numId w:val="22"/>
        </w:numPr>
        <w:tabs>
          <w:tab w:val="clear" w:pos="2520"/>
        </w:tabs>
        <w:spacing w:line="360" w:lineRule="auto"/>
        <w:ind w:hanging="54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Pengadaan Barang/Jasa adalah kegiatan pengadaan barang/jasa oleh Pemerintah Kota Madiun yang dibiayai dengan A</w:t>
      </w:r>
      <w:r w:rsidRPr="009161D3">
        <w:rPr>
          <w:rFonts w:ascii="Bookman Old Style" w:hAnsi="Bookman Old Style" w:cs="Tahoma"/>
          <w:color w:val="000000" w:themeColor="text1"/>
          <w:lang w:val="id-ID"/>
        </w:rPr>
        <w:t xml:space="preserve">nggaran </w:t>
      </w:r>
      <w:r w:rsidRPr="009161D3">
        <w:rPr>
          <w:rFonts w:ascii="Bookman Old Style" w:hAnsi="Bookman Old Style" w:cs="Tahoma"/>
          <w:color w:val="000000" w:themeColor="text1"/>
          <w:lang w:val="sv-SE"/>
        </w:rPr>
        <w:t>P</w:t>
      </w:r>
      <w:r w:rsidRPr="009161D3">
        <w:rPr>
          <w:rFonts w:ascii="Bookman Old Style" w:hAnsi="Bookman Old Style" w:cs="Tahoma"/>
          <w:color w:val="000000" w:themeColor="text1"/>
          <w:lang w:val="id-ID"/>
        </w:rPr>
        <w:t xml:space="preserve">endapatan dan </w:t>
      </w:r>
      <w:r w:rsidRPr="009161D3">
        <w:rPr>
          <w:rFonts w:ascii="Bookman Old Style" w:hAnsi="Bookman Old Style" w:cs="Tahoma"/>
          <w:color w:val="000000" w:themeColor="text1"/>
          <w:lang w:val="sv-SE"/>
        </w:rPr>
        <w:t>B</w:t>
      </w:r>
      <w:r w:rsidRPr="009161D3">
        <w:rPr>
          <w:rFonts w:ascii="Bookman Old Style" w:hAnsi="Bookman Old Style" w:cs="Tahoma"/>
          <w:color w:val="000000" w:themeColor="text1"/>
          <w:lang w:val="id-ID"/>
        </w:rPr>
        <w:t xml:space="preserve">elanja </w:t>
      </w:r>
      <w:r w:rsidRPr="009161D3">
        <w:rPr>
          <w:rFonts w:ascii="Bookman Old Style" w:hAnsi="Bookman Old Style" w:cs="Tahoma"/>
          <w:color w:val="000000" w:themeColor="text1"/>
          <w:lang w:val="sv-SE"/>
        </w:rPr>
        <w:t>N</w:t>
      </w:r>
      <w:r w:rsidRPr="009161D3">
        <w:rPr>
          <w:rFonts w:ascii="Bookman Old Style" w:hAnsi="Bookman Old Style" w:cs="Tahoma"/>
          <w:color w:val="000000" w:themeColor="text1"/>
          <w:lang w:val="id-ID"/>
        </w:rPr>
        <w:t>egara</w:t>
      </w:r>
      <w:r w:rsidRPr="009161D3">
        <w:rPr>
          <w:rFonts w:ascii="Bookman Old Style" w:hAnsi="Bookman Old Style" w:cs="Tahoma"/>
          <w:color w:val="000000" w:themeColor="text1"/>
          <w:lang w:val="sv-SE"/>
        </w:rPr>
        <w:t>/A</w:t>
      </w:r>
      <w:r w:rsidRPr="009161D3">
        <w:rPr>
          <w:rFonts w:ascii="Bookman Old Style" w:hAnsi="Bookman Old Style" w:cs="Tahoma"/>
          <w:color w:val="000000" w:themeColor="text1"/>
          <w:lang w:val="id-ID"/>
        </w:rPr>
        <w:t xml:space="preserve">nggaran </w:t>
      </w:r>
      <w:r w:rsidRPr="009161D3">
        <w:rPr>
          <w:rFonts w:ascii="Bookman Old Style" w:hAnsi="Bookman Old Style" w:cs="Tahoma"/>
          <w:color w:val="000000" w:themeColor="text1"/>
          <w:lang w:val="sv-SE"/>
        </w:rPr>
        <w:t>P</w:t>
      </w:r>
      <w:r w:rsidRPr="009161D3">
        <w:rPr>
          <w:rFonts w:ascii="Bookman Old Style" w:hAnsi="Bookman Old Style" w:cs="Tahoma"/>
          <w:color w:val="000000" w:themeColor="text1"/>
          <w:lang w:val="id-ID"/>
        </w:rPr>
        <w:t xml:space="preserve">endapatan dan </w:t>
      </w:r>
      <w:r w:rsidRPr="009161D3">
        <w:rPr>
          <w:rFonts w:ascii="Bookman Old Style" w:hAnsi="Bookman Old Style" w:cs="Tahoma"/>
          <w:color w:val="000000" w:themeColor="text1"/>
          <w:lang w:val="sv-SE"/>
        </w:rPr>
        <w:t>B</w:t>
      </w:r>
      <w:r w:rsidRPr="009161D3">
        <w:rPr>
          <w:rFonts w:ascii="Bookman Old Style" w:hAnsi="Bookman Old Style" w:cs="Tahoma"/>
          <w:color w:val="000000" w:themeColor="text1"/>
          <w:lang w:val="id-ID"/>
        </w:rPr>
        <w:t xml:space="preserve">elanja </w:t>
      </w:r>
      <w:r w:rsidRPr="009161D3">
        <w:rPr>
          <w:rFonts w:ascii="Bookman Old Style" w:hAnsi="Bookman Old Style" w:cs="Tahoma"/>
          <w:color w:val="000000" w:themeColor="text1"/>
          <w:lang w:val="sv-SE"/>
        </w:rPr>
        <w:t>D</w:t>
      </w:r>
      <w:r w:rsidRPr="009161D3">
        <w:rPr>
          <w:rFonts w:ascii="Bookman Old Style" w:hAnsi="Bookman Old Style" w:cs="Tahoma"/>
          <w:color w:val="000000" w:themeColor="text1"/>
          <w:lang w:val="id-ID"/>
        </w:rPr>
        <w:t>aerah</w:t>
      </w:r>
      <w:r w:rsidRPr="009161D3">
        <w:rPr>
          <w:rFonts w:ascii="Bookman Old Style" w:hAnsi="Bookman Old Style" w:cs="Tahoma"/>
          <w:color w:val="000000" w:themeColor="text1"/>
          <w:lang w:val="sv-SE"/>
        </w:rPr>
        <w:t xml:space="preserve"> yang prosesnya sejak identifikasi kebutuhan, sampai dengan serah terima hasil pekerjaan.</w:t>
      </w:r>
    </w:p>
    <w:p w:rsidR="00E31B10" w:rsidRPr="009161D3" w:rsidRDefault="00E31B10" w:rsidP="00876549">
      <w:pPr>
        <w:numPr>
          <w:ilvl w:val="0"/>
          <w:numId w:val="22"/>
        </w:numPr>
        <w:tabs>
          <w:tab w:val="clear" w:pos="2520"/>
        </w:tabs>
        <w:spacing w:line="360" w:lineRule="auto"/>
        <w:ind w:hanging="540"/>
        <w:jc w:val="both"/>
        <w:rPr>
          <w:rFonts w:ascii="Bookman Old Style" w:hAnsi="Bookman Old Style" w:cs="Tahoma"/>
          <w:color w:val="000000" w:themeColor="text1"/>
        </w:rPr>
      </w:pPr>
      <w:r w:rsidRPr="009161D3">
        <w:rPr>
          <w:rFonts w:ascii="Bookman Old Style" w:hAnsi="Bookman Old Style" w:cs="Tahoma"/>
          <w:color w:val="000000" w:themeColor="text1"/>
        </w:rPr>
        <w:t>Penyedia Barang/Jasa adalah Pelaku Usaha yang menyediakan barang/jasa berdasarkan kontrak.</w:t>
      </w:r>
    </w:p>
    <w:p w:rsidR="00E31B10" w:rsidRPr="009161D3" w:rsidRDefault="00E31B10" w:rsidP="00876549">
      <w:pPr>
        <w:numPr>
          <w:ilvl w:val="0"/>
          <w:numId w:val="22"/>
        </w:numPr>
        <w:tabs>
          <w:tab w:val="clear" w:pos="2520"/>
        </w:tabs>
        <w:spacing w:line="360" w:lineRule="auto"/>
        <w:ind w:left="2518" w:hanging="539"/>
        <w:jc w:val="both"/>
        <w:rPr>
          <w:rFonts w:ascii="Bookman Old Style" w:hAnsi="Bookman Old Style" w:cs="Tahoma"/>
          <w:color w:val="000000" w:themeColor="text1"/>
        </w:rPr>
      </w:pPr>
      <w:r w:rsidRPr="009161D3">
        <w:rPr>
          <w:rFonts w:ascii="Bookman Old Style" w:hAnsi="Bookman Old Style" w:cs="Tahoma"/>
          <w:color w:val="000000" w:themeColor="text1"/>
        </w:rPr>
        <w:t>Tender adalah metode pemilihan untuk mendapatkan Penyedia Barang/Pekerjaan Konstruksi/Jasa Lainnya.</w:t>
      </w:r>
    </w:p>
    <w:p w:rsidR="00E31B10" w:rsidRPr="009161D3" w:rsidRDefault="00E31B10" w:rsidP="00876549">
      <w:pPr>
        <w:numPr>
          <w:ilvl w:val="0"/>
          <w:numId w:val="22"/>
        </w:numPr>
        <w:tabs>
          <w:tab w:val="clear" w:pos="2520"/>
        </w:tabs>
        <w:spacing w:line="360" w:lineRule="auto"/>
        <w:ind w:left="2518" w:hanging="539"/>
        <w:jc w:val="both"/>
        <w:rPr>
          <w:rFonts w:ascii="Bookman Old Style" w:hAnsi="Bookman Old Style" w:cs="Tahoma"/>
          <w:color w:val="000000" w:themeColor="text1"/>
        </w:rPr>
      </w:pPr>
      <w:r w:rsidRPr="009161D3">
        <w:rPr>
          <w:rFonts w:ascii="Bookman Old Style" w:hAnsi="Bookman Old Style" w:cs="Tahoma"/>
          <w:color w:val="000000" w:themeColor="text1"/>
        </w:rPr>
        <w:t>Seleksi adalah metode pemilihan untuk mendapatkan Penyedia Jasa Konsultansi.</w:t>
      </w:r>
    </w:p>
    <w:p w:rsidR="00E31B10" w:rsidRPr="009161D3" w:rsidRDefault="00E31B10" w:rsidP="00876549">
      <w:pPr>
        <w:numPr>
          <w:ilvl w:val="0"/>
          <w:numId w:val="22"/>
        </w:numPr>
        <w:tabs>
          <w:tab w:val="clear" w:pos="2520"/>
        </w:tabs>
        <w:spacing w:line="360" w:lineRule="auto"/>
        <w:ind w:left="2518" w:hanging="539"/>
        <w:jc w:val="both"/>
        <w:rPr>
          <w:rFonts w:ascii="Bookman Old Style" w:hAnsi="Bookman Old Style" w:cs="Tahoma"/>
          <w:color w:val="000000" w:themeColor="text1"/>
        </w:rPr>
      </w:pPr>
      <w:r w:rsidRPr="009161D3">
        <w:rPr>
          <w:rFonts w:ascii="Bookman Old Style" w:hAnsi="Bookman Old Style" w:cs="Tahoma"/>
          <w:color w:val="000000" w:themeColor="text1"/>
        </w:rPr>
        <w:t>Penunjukan Langsung adalah metode pemilihan untuk mendapatkan Penyedia Barang/Pekerjaan Konstruksi/Jasa Konsultansi/Jasa Lainnya dalam keadaan tertentu.</w:t>
      </w:r>
    </w:p>
    <w:p w:rsidR="00E31B10" w:rsidRPr="009161D3" w:rsidRDefault="00E31B10" w:rsidP="004F3233">
      <w:pPr>
        <w:numPr>
          <w:ilvl w:val="0"/>
          <w:numId w:val="22"/>
        </w:numPr>
        <w:tabs>
          <w:tab w:val="clear" w:pos="2520"/>
        </w:tabs>
        <w:spacing w:line="384" w:lineRule="auto"/>
        <w:ind w:left="2518" w:hanging="539"/>
        <w:jc w:val="both"/>
        <w:rPr>
          <w:rFonts w:ascii="Bookman Old Style" w:hAnsi="Bookman Old Style" w:cs="Tahoma"/>
          <w:color w:val="000000" w:themeColor="text1"/>
        </w:rPr>
      </w:pPr>
      <w:r w:rsidRPr="009161D3">
        <w:rPr>
          <w:rFonts w:ascii="Bookman Old Style" w:hAnsi="Bookman Old Style" w:cs="Tahoma"/>
          <w:color w:val="000000" w:themeColor="text1"/>
        </w:rPr>
        <w:lastRenderedPageBreak/>
        <w:t xml:space="preserve">Pengadaan Langsung Barang/Pekerjaan Konstruksi/Jasa Lainnya adalah metode pemilihan untuk mendapatkan Penyedia Barang/Pekerjaan Konstruksi/ Jasa Lainnya </w:t>
      </w:r>
      <w:r w:rsidR="003E0A99" w:rsidRPr="009161D3">
        <w:rPr>
          <w:rFonts w:ascii="Bookman Old Style" w:hAnsi="Bookman Old Style" w:cs="Tahoma"/>
          <w:color w:val="000000" w:themeColor="text1"/>
        </w:rPr>
        <w:t>yang bernilai paling banyak Rp.</w:t>
      </w:r>
      <w:r w:rsidRPr="009161D3">
        <w:rPr>
          <w:rFonts w:ascii="Bookman Old Style" w:hAnsi="Bookman Old Style" w:cs="Tahoma"/>
          <w:color w:val="000000" w:themeColor="text1"/>
        </w:rPr>
        <w:t>200.000.000,00 (dua ratus juta rupiah).</w:t>
      </w:r>
    </w:p>
    <w:p w:rsidR="00E31B10" w:rsidRPr="009161D3" w:rsidRDefault="00E31B10" w:rsidP="004F3233">
      <w:pPr>
        <w:numPr>
          <w:ilvl w:val="0"/>
          <w:numId w:val="22"/>
        </w:numPr>
        <w:tabs>
          <w:tab w:val="clear" w:pos="2520"/>
        </w:tabs>
        <w:spacing w:line="384" w:lineRule="auto"/>
        <w:ind w:left="2518" w:hanging="539"/>
        <w:jc w:val="both"/>
        <w:rPr>
          <w:rFonts w:ascii="Bookman Old Style" w:hAnsi="Bookman Old Style" w:cs="Tahoma"/>
          <w:color w:val="000000" w:themeColor="text1"/>
        </w:rPr>
      </w:pPr>
      <w:r w:rsidRPr="009161D3">
        <w:rPr>
          <w:rFonts w:ascii="Bookman Old Style" w:hAnsi="Bookman Old Style" w:cs="Tahoma"/>
          <w:color w:val="000000" w:themeColor="text1"/>
        </w:rPr>
        <w:t>Pengadaan Langsung Jasa Konsultansi adalah metode pemilihan untuk mendapa</w:t>
      </w:r>
      <w:r w:rsidR="003E0A99" w:rsidRPr="009161D3">
        <w:rPr>
          <w:rFonts w:ascii="Bookman Old Style" w:hAnsi="Bookman Old Style" w:cs="Tahoma"/>
          <w:color w:val="000000" w:themeColor="text1"/>
        </w:rPr>
        <w:t xml:space="preserve">tkan Penyedia Jasa Konsultansi </w:t>
      </w:r>
      <w:r w:rsidRPr="009161D3">
        <w:rPr>
          <w:rFonts w:ascii="Bookman Old Style" w:hAnsi="Bookman Old Style" w:cs="Tahoma"/>
          <w:color w:val="000000" w:themeColor="text1"/>
        </w:rPr>
        <w:t>yang bern</w:t>
      </w:r>
      <w:r w:rsidR="003E0A99" w:rsidRPr="009161D3">
        <w:rPr>
          <w:rFonts w:ascii="Bookman Old Style" w:hAnsi="Bookman Old Style" w:cs="Tahoma"/>
          <w:color w:val="000000" w:themeColor="text1"/>
        </w:rPr>
        <w:t>ilai paling banyak Rp.</w:t>
      </w:r>
      <w:r w:rsidRPr="009161D3">
        <w:rPr>
          <w:rFonts w:ascii="Bookman Old Style" w:hAnsi="Bookman Old Style" w:cs="Tahoma"/>
          <w:color w:val="000000" w:themeColor="text1"/>
        </w:rPr>
        <w:t>100.000.000,00 (seratus juta rupiah).</w:t>
      </w:r>
    </w:p>
    <w:p w:rsidR="00E31B10" w:rsidRPr="009161D3" w:rsidRDefault="00E31B10" w:rsidP="004F3233">
      <w:pPr>
        <w:numPr>
          <w:ilvl w:val="0"/>
          <w:numId w:val="22"/>
        </w:numPr>
        <w:tabs>
          <w:tab w:val="clear" w:pos="2520"/>
        </w:tabs>
        <w:spacing w:line="384" w:lineRule="auto"/>
        <w:ind w:left="2518" w:hanging="539"/>
        <w:jc w:val="both"/>
        <w:rPr>
          <w:rFonts w:ascii="Bookman Old Style" w:hAnsi="Bookman Old Style" w:cs="Tahoma"/>
          <w:color w:val="000000" w:themeColor="text1"/>
        </w:rPr>
      </w:pPr>
      <w:r w:rsidRPr="009161D3">
        <w:rPr>
          <w:rFonts w:ascii="Bookman Old Style" w:hAnsi="Bookman Old Style" w:cs="Tahoma"/>
          <w:color w:val="000000" w:themeColor="text1"/>
          <w:lang w:val="id-ID"/>
        </w:rPr>
        <w:t>E-purchasing adalah tata cara pembelian barang/jasa melalui sistem katalog elektronik.</w:t>
      </w:r>
    </w:p>
    <w:p w:rsidR="00E31B10" w:rsidRPr="009161D3" w:rsidRDefault="00E31B10" w:rsidP="004F3233">
      <w:pPr>
        <w:numPr>
          <w:ilvl w:val="0"/>
          <w:numId w:val="22"/>
        </w:numPr>
        <w:tabs>
          <w:tab w:val="clear" w:pos="2520"/>
        </w:tabs>
        <w:spacing w:line="384" w:lineRule="auto"/>
        <w:ind w:left="2518" w:hanging="539"/>
        <w:jc w:val="both"/>
        <w:rPr>
          <w:rFonts w:ascii="Bookman Old Style" w:hAnsi="Bookman Old Style" w:cs="Tahoma"/>
          <w:color w:val="000000" w:themeColor="text1"/>
        </w:rPr>
      </w:pPr>
      <w:r w:rsidRPr="009161D3">
        <w:rPr>
          <w:rFonts w:ascii="Bookman Old Style" w:hAnsi="Bookman Old Style" w:cs="Tahoma"/>
          <w:color w:val="000000" w:themeColor="text1"/>
          <w:lang w:val="id-ID"/>
        </w:rPr>
        <w:t xml:space="preserve">Kerangka Acuan Kerja </w:t>
      </w:r>
      <w:r w:rsidR="009852C3">
        <w:rPr>
          <w:rFonts w:ascii="Bookman Old Style" w:hAnsi="Bookman Old Style" w:cs="Tahoma"/>
          <w:color w:val="000000" w:themeColor="text1"/>
        </w:rPr>
        <w:t xml:space="preserve">yang selanjutnya disingkat KAK </w:t>
      </w:r>
      <w:r w:rsidRPr="009161D3">
        <w:rPr>
          <w:rFonts w:ascii="Bookman Old Style" w:hAnsi="Bookman Old Style" w:cs="Tahoma"/>
          <w:color w:val="000000" w:themeColor="text1"/>
          <w:lang w:val="id-ID"/>
        </w:rPr>
        <w:t>adalah dokumen acuan pekerjaan yang sekurang-kurangnya berisi gambaran umum kegiatan yang akan dilaksanakan, jenis, isi, dan jumlah laporan yang harus dibuat, waktu pelaksanaan pekerjaan, kualifikasi tenaga ahli, besaran total biaya pekerjaan dan sumber pendanaan, serta analisa kebutuhan tenaga ahli.</w:t>
      </w:r>
    </w:p>
    <w:p w:rsidR="00E31B10" w:rsidRPr="009161D3" w:rsidRDefault="00E31B10" w:rsidP="004F3233">
      <w:pPr>
        <w:numPr>
          <w:ilvl w:val="0"/>
          <w:numId w:val="22"/>
        </w:numPr>
        <w:tabs>
          <w:tab w:val="clear" w:pos="2520"/>
        </w:tabs>
        <w:spacing w:line="384" w:lineRule="auto"/>
        <w:ind w:left="2518" w:hanging="539"/>
        <w:jc w:val="both"/>
        <w:rPr>
          <w:rFonts w:ascii="Bookman Old Style" w:hAnsi="Bookman Old Style" w:cs="Tahoma"/>
          <w:color w:val="000000" w:themeColor="text1"/>
        </w:rPr>
      </w:pPr>
      <w:r w:rsidRPr="009161D3">
        <w:rPr>
          <w:rFonts w:ascii="Bookman Old Style" w:hAnsi="Bookman Old Style" w:cs="Tahoma"/>
          <w:color w:val="000000" w:themeColor="text1"/>
          <w:lang w:val="id-ID"/>
        </w:rPr>
        <w:t xml:space="preserve">Barang </w:t>
      </w:r>
      <w:r w:rsidRPr="009161D3">
        <w:rPr>
          <w:rFonts w:ascii="Bookman Old Style" w:hAnsi="Bookman Old Style" w:cs="Tahoma"/>
          <w:color w:val="000000" w:themeColor="text1"/>
        </w:rPr>
        <w:t xml:space="preserve">adalah </w:t>
      </w:r>
      <w:r w:rsidR="00064BFF">
        <w:rPr>
          <w:rFonts w:ascii="Bookman Old Style" w:hAnsi="Bookman Old Style" w:cs="Tahoma"/>
          <w:color w:val="000000" w:themeColor="text1"/>
          <w:lang w:val="sv-SE"/>
        </w:rPr>
        <w:t>s</w:t>
      </w:r>
      <w:r w:rsidRPr="009161D3">
        <w:rPr>
          <w:rFonts w:ascii="Bookman Old Style" w:hAnsi="Bookman Old Style" w:cs="Tahoma"/>
          <w:color w:val="000000" w:themeColor="text1"/>
          <w:lang w:val="sv-SE"/>
        </w:rPr>
        <w:t>etiap benda</w:t>
      </w:r>
      <w:r w:rsidRPr="009161D3">
        <w:rPr>
          <w:rFonts w:ascii="Bookman Old Style" w:hAnsi="Bookman Old Style" w:cs="Tahoma"/>
          <w:color w:val="000000" w:themeColor="text1"/>
          <w:lang w:val="id-ID"/>
        </w:rPr>
        <w:t xml:space="preserve"> </w:t>
      </w:r>
      <w:r w:rsidRPr="009161D3">
        <w:rPr>
          <w:rFonts w:ascii="Bookman Old Style" w:hAnsi="Bookman Old Style" w:cs="Tahoma"/>
          <w:color w:val="000000" w:themeColor="text1"/>
          <w:lang w:val="sv-SE"/>
        </w:rPr>
        <w:t>baik berwujud maupun tidak berwujud, bergerak maupun tidak bergerak, yang dapat diperdagangkan, dipakai, dipergunakan atau dimanfaatkan oleh Pengguna Barang</w:t>
      </w:r>
      <w:r w:rsidRPr="009161D3">
        <w:rPr>
          <w:rFonts w:ascii="Bookman Old Style" w:hAnsi="Bookman Old Style" w:cs="Tahoma"/>
          <w:color w:val="000000" w:themeColor="text1"/>
          <w:lang w:val="id-ID"/>
        </w:rPr>
        <w:t>.</w:t>
      </w:r>
    </w:p>
    <w:p w:rsidR="00E31B10" w:rsidRPr="009161D3" w:rsidRDefault="00E31B10" w:rsidP="004F3233">
      <w:pPr>
        <w:numPr>
          <w:ilvl w:val="0"/>
          <w:numId w:val="22"/>
        </w:numPr>
        <w:tabs>
          <w:tab w:val="clear" w:pos="2520"/>
        </w:tabs>
        <w:spacing w:line="384" w:lineRule="auto"/>
        <w:ind w:left="2518" w:hanging="539"/>
        <w:jc w:val="both"/>
        <w:rPr>
          <w:rFonts w:ascii="Bookman Old Style" w:hAnsi="Bookman Old Style" w:cs="Tahoma"/>
          <w:color w:val="000000" w:themeColor="text1"/>
        </w:rPr>
      </w:pPr>
      <w:r w:rsidRPr="009161D3">
        <w:rPr>
          <w:rFonts w:ascii="Bookman Old Style" w:hAnsi="Bookman Old Style" w:cs="Tahoma"/>
          <w:color w:val="000000" w:themeColor="text1"/>
          <w:lang w:val="id-ID"/>
        </w:rPr>
        <w:t xml:space="preserve">Pekerjaan Konstruksi adalah </w:t>
      </w:r>
      <w:r w:rsidRPr="009161D3">
        <w:rPr>
          <w:rFonts w:ascii="Bookman Old Style" w:hAnsi="Bookman Old Style" w:cs="Tahoma"/>
          <w:color w:val="000000" w:themeColor="text1"/>
        </w:rPr>
        <w:t>ke</w:t>
      </w:r>
      <w:r w:rsidRPr="009161D3">
        <w:rPr>
          <w:rFonts w:ascii="Bookman Old Style" w:hAnsi="Bookman Old Style" w:cs="Tahoma"/>
          <w:color w:val="000000" w:themeColor="text1"/>
          <w:lang w:val="id-ID"/>
        </w:rPr>
        <w:t>seluruh</w:t>
      </w:r>
      <w:r w:rsidRPr="009161D3">
        <w:rPr>
          <w:rFonts w:ascii="Bookman Old Style" w:hAnsi="Bookman Old Style" w:cs="Tahoma"/>
          <w:color w:val="000000" w:themeColor="text1"/>
        </w:rPr>
        <w:t>an atau sebagian</w:t>
      </w:r>
      <w:r w:rsidRPr="009161D3">
        <w:rPr>
          <w:rFonts w:ascii="Bookman Old Style" w:hAnsi="Bookman Old Style" w:cs="Tahoma"/>
          <w:color w:val="000000" w:themeColor="text1"/>
          <w:lang w:val="id-ID"/>
        </w:rPr>
        <w:t xml:space="preserve"> </w:t>
      </w:r>
      <w:r w:rsidRPr="009161D3">
        <w:rPr>
          <w:rFonts w:ascii="Bookman Old Style" w:hAnsi="Bookman Old Style" w:cs="Tahoma"/>
          <w:color w:val="000000" w:themeColor="text1"/>
        </w:rPr>
        <w:t>kegiatan</w:t>
      </w:r>
      <w:r w:rsidRPr="009161D3">
        <w:rPr>
          <w:rFonts w:ascii="Bookman Old Style" w:hAnsi="Bookman Old Style" w:cs="Tahoma"/>
          <w:color w:val="000000" w:themeColor="text1"/>
          <w:lang w:val="id-ID"/>
        </w:rPr>
        <w:t xml:space="preserve"> yang </w:t>
      </w:r>
      <w:r w:rsidRPr="009161D3">
        <w:rPr>
          <w:rFonts w:ascii="Bookman Old Style" w:hAnsi="Bookman Old Style" w:cs="Tahoma"/>
          <w:color w:val="000000" w:themeColor="text1"/>
        </w:rPr>
        <w:t>meliputi pembangunan, pengoperasian, pemeliharaan, pembongkaran, dan pembangunan kembali suatu bangunan</w:t>
      </w:r>
      <w:r w:rsidRPr="009161D3">
        <w:rPr>
          <w:rFonts w:ascii="Bookman Old Style" w:hAnsi="Bookman Old Style" w:cs="Tahoma"/>
          <w:color w:val="000000" w:themeColor="text1"/>
          <w:lang w:val="id-ID"/>
        </w:rPr>
        <w:t>.</w:t>
      </w:r>
    </w:p>
    <w:p w:rsidR="00E31B10" w:rsidRPr="009161D3" w:rsidRDefault="00E31B10" w:rsidP="004F3233">
      <w:pPr>
        <w:numPr>
          <w:ilvl w:val="0"/>
          <w:numId w:val="22"/>
        </w:numPr>
        <w:tabs>
          <w:tab w:val="clear" w:pos="2520"/>
        </w:tabs>
        <w:spacing w:line="384" w:lineRule="auto"/>
        <w:ind w:left="2518" w:hanging="539"/>
        <w:jc w:val="both"/>
        <w:rPr>
          <w:rFonts w:ascii="Bookman Old Style" w:hAnsi="Bookman Old Style" w:cs="Tahoma"/>
          <w:color w:val="000000" w:themeColor="text1"/>
          <w:lang w:eastAsia="en-GB"/>
        </w:rPr>
      </w:pPr>
      <w:r w:rsidRPr="009161D3">
        <w:rPr>
          <w:rFonts w:ascii="Bookman Old Style" w:hAnsi="Bookman Old Style" w:cs="Tahoma"/>
          <w:color w:val="000000" w:themeColor="text1"/>
        </w:rPr>
        <w:t>Jasa Konsultansi adalah jasa layanan profesional yang membutuhkan keahlian tertentu diberbagai bidang keilmuan yang mengutamakan adanya olah pikir.</w:t>
      </w:r>
    </w:p>
    <w:p w:rsidR="00E31B10" w:rsidRPr="009161D3" w:rsidRDefault="00E31B10" w:rsidP="004F3233">
      <w:pPr>
        <w:numPr>
          <w:ilvl w:val="0"/>
          <w:numId w:val="22"/>
        </w:numPr>
        <w:tabs>
          <w:tab w:val="clear" w:pos="2520"/>
        </w:tabs>
        <w:spacing w:line="384" w:lineRule="auto"/>
        <w:ind w:left="2518" w:hanging="539"/>
        <w:jc w:val="both"/>
        <w:rPr>
          <w:rFonts w:ascii="Bookman Old Style" w:hAnsi="Bookman Old Style" w:cs="Tahoma"/>
          <w:color w:val="000000" w:themeColor="text1"/>
          <w:lang w:eastAsia="en-GB"/>
        </w:rPr>
      </w:pPr>
      <w:r w:rsidRPr="009161D3">
        <w:rPr>
          <w:rFonts w:ascii="Bookman Old Style" w:hAnsi="Bookman Old Style" w:cs="Tahoma"/>
          <w:color w:val="000000" w:themeColor="text1"/>
          <w:lang w:val="id-ID"/>
        </w:rPr>
        <w:t xml:space="preserve">Jasa Lainnya adalah jasa </w:t>
      </w:r>
      <w:r w:rsidRPr="009161D3">
        <w:rPr>
          <w:rFonts w:ascii="Bookman Old Style" w:hAnsi="Bookman Old Style" w:cs="Tahoma"/>
          <w:color w:val="000000" w:themeColor="text1"/>
        </w:rPr>
        <w:t xml:space="preserve">non-konsultansi atau jasa yang membutuhkan peralatan, metodologi khusus, dan/atau ketrampilan dalam suatu sistem tata kelola yang telah dikenal luas di dunia usaha untuk menyelesaikan suatu pekerjaan. </w:t>
      </w:r>
    </w:p>
    <w:p w:rsidR="00E31B10" w:rsidRPr="009161D3" w:rsidRDefault="00E31B10" w:rsidP="004F3233">
      <w:pPr>
        <w:numPr>
          <w:ilvl w:val="0"/>
          <w:numId w:val="22"/>
        </w:numPr>
        <w:tabs>
          <w:tab w:val="clear" w:pos="2520"/>
        </w:tabs>
        <w:spacing w:line="384" w:lineRule="auto"/>
        <w:ind w:hanging="540"/>
        <w:jc w:val="both"/>
        <w:rPr>
          <w:rFonts w:ascii="Bookman Old Style" w:hAnsi="Bookman Old Style" w:cs="Tahoma"/>
          <w:color w:val="000000" w:themeColor="text1"/>
          <w:lang w:eastAsia="en-GB"/>
        </w:rPr>
      </w:pPr>
      <w:r w:rsidRPr="009161D3">
        <w:rPr>
          <w:rFonts w:ascii="Bookman Old Style" w:hAnsi="Bookman Old Style" w:cs="Tahoma"/>
          <w:color w:val="000000" w:themeColor="text1"/>
        </w:rPr>
        <w:lastRenderedPageBreak/>
        <w:t xml:space="preserve">Swakelola   adalah   cara memperoleh barang/jasa yang dikerjakan sendiri oleh SKPD, </w:t>
      </w:r>
      <w:r w:rsidR="007C41A0" w:rsidRPr="009161D3">
        <w:rPr>
          <w:rFonts w:ascii="Bookman Old Style" w:hAnsi="Bookman Old Style" w:cs="Tahoma"/>
          <w:color w:val="000000" w:themeColor="text1"/>
        </w:rPr>
        <w:t>Kementerian</w:t>
      </w:r>
      <w:r w:rsidRPr="009161D3">
        <w:rPr>
          <w:rFonts w:ascii="Bookman Old Style" w:hAnsi="Bookman Old Style" w:cs="Tahoma"/>
          <w:color w:val="000000" w:themeColor="text1"/>
        </w:rPr>
        <w:t>/Lembaga/</w:t>
      </w:r>
      <w:r w:rsidR="00321822"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Perangkat Daerah lain, organisasi masyarakat, atau kelompok masyarakat</w:t>
      </w:r>
    </w:p>
    <w:p w:rsidR="00E31B10" w:rsidRPr="009161D3" w:rsidRDefault="00E31B10" w:rsidP="006456B3">
      <w:pPr>
        <w:numPr>
          <w:ilvl w:val="0"/>
          <w:numId w:val="22"/>
        </w:numPr>
        <w:tabs>
          <w:tab w:val="clear" w:pos="2520"/>
        </w:tabs>
        <w:spacing w:line="336" w:lineRule="auto"/>
        <w:ind w:left="2534" w:hanging="547"/>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Unit </w:t>
      </w:r>
      <w:r w:rsidRPr="009161D3">
        <w:rPr>
          <w:rFonts w:ascii="Bookman Old Style" w:hAnsi="Bookman Old Style" w:cs="Tahoma"/>
          <w:color w:val="000000" w:themeColor="text1"/>
          <w:lang w:val="id-ID"/>
        </w:rPr>
        <w:t>Kerja Pengadaan Barang/Jasa,</w:t>
      </w:r>
      <w:r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lang w:eastAsia="en-GB"/>
        </w:rPr>
        <w:t xml:space="preserve">yang selanjutnya </w:t>
      </w:r>
      <w:r w:rsidRPr="009161D3">
        <w:rPr>
          <w:rFonts w:ascii="Bookman Old Style" w:hAnsi="Bookman Old Style" w:cs="Tahoma"/>
          <w:color w:val="000000" w:themeColor="text1"/>
          <w:lang w:val="id-ID" w:eastAsia="en-GB"/>
        </w:rPr>
        <w:t>disingka</w:t>
      </w:r>
      <w:r w:rsidRPr="009161D3">
        <w:rPr>
          <w:rFonts w:ascii="Bookman Old Style" w:hAnsi="Bookman Old Style" w:cs="Tahoma"/>
          <w:color w:val="000000" w:themeColor="text1"/>
          <w:lang w:eastAsia="en-GB"/>
        </w:rPr>
        <w:t>t U</w:t>
      </w:r>
      <w:r w:rsidRPr="009161D3">
        <w:rPr>
          <w:rFonts w:ascii="Bookman Old Style" w:hAnsi="Bookman Old Style" w:cs="Tahoma"/>
          <w:color w:val="000000" w:themeColor="text1"/>
          <w:lang w:val="id-ID" w:eastAsia="en-GB"/>
        </w:rPr>
        <w:t>K</w:t>
      </w:r>
      <w:r w:rsidRPr="009161D3">
        <w:rPr>
          <w:rFonts w:ascii="Bookman Old Style" w:hAnsi="Bookman Old Style" w:cs="Tahoma"/>
          <w:color w:val="000000" w:themeColor="text1"/>
          <w:lang w:eastAsia="en-GB"/>
        </w:rPr>
        <w:t>P</w:t>
      </w:r>
      <w:r w:rsidRPr="009161D3">
        <w:rPr>
          <w:rFonts w:ascii="Bookman Old Style" w:hAnsi="Bookman Old Style" w:cs="Tahoma"/>
          <w:color w:val="000000" w:themeColor="text1"/>
          <w:lang w:val="id-ID" w:eastAsia="en-GB"/>
        </w:rPr>
        <w:t>BJ,</w:t>
      </w:r>
      <w:r w:rsidRPr="009161D3">
        <w:rPr>
          <w:rFonts w:ascii="Bookman Old Style" w:hAnsi="Bookman Old Style" w:cs="Tahoma"/>
          <w:color w:val="000000" w:themeColor="text1"/>
          <w:lang w:eastAsia="en-GB"/>
        </w:rPr>
        <w:t xml:space="preserve"> adalah unit </w:t>
      </w:r>
      <w:r w:rsidRPr="009161D3">
        <w:rPr>
          <w:rFonts w:ascii="Bookman Old Style" w:hAnsi="Bookman Old Style" w:cs="Tahoma"/>
          <w:color w:val="000000" w:themeColor="text1"/>
          <w:lang w:val="id-ID" w:eastAsia="en-GB"/>
        </w:rPr>
        <w:t xml:space="preserve">kerja </w:t>
      </w:r>
      <w:r w:rsidRPr="009161D3">
        <w:rPr>
          <w:rFonts w:ascii="Bookman Old Style" w:hAnsi="Bookman Old Style" w:cs="Tahoma"/>
          <w:color w:val="000000" w:themeColor="text1"/>
          <w:lang w:eastAsia="en-GB"/>
        </w:rPr>
        <w:t>pada Pemerintah Daerah yang menjadi pusat keunggulan Pengadaan Barang/Jasa.</w:t>
      </w:r>
    </w:p>
    <w:p w:rsidR="00E31B10" w:rsidRPr="009161D3" w:rsidRDefault="00E31B10" w:rsidP="006456B3">
      <w:pPr>
        <w:numPr>
          <w:ilvl w:val="0"/>
          <w:numId w:val="22"/>
        </w:numPr>
        <w:tabs>
          <w:tab w:val="clear" w:pos="2520"/>
        </w:tabs>
        <w:spacing w:line="336" w:lineRule="auto"/>
        <w:ind w:left="2534" w:hanging="547"/>
        <w:jc w:val="both"/>
        <w:rPr>
          <w:rFonts w:ascii="Bookman Old Style" w:hAnsi="Bookman Old Style" w:cs="Tahoma"/>
          <w:color w:val="000000" w:themeColor="text1"/>
        </w:rPr>
      </w:pPr>
      <w:r w:rsidRPr="009161D3">
        <w:rPr>
          <w:rFonts w:ascii="Bookman Old Style" w:hAnsi="Bookman Old Style" w:cs="Tahoma"/>
          <w:color w:val="000000" w:themeColor="text1"/>
          <w:lang w:eastAsia="en-GB"/>
        </w:rPr>
        <w:t>Layanan Pengadaan Secara Elektronik</w:t>
      </w:r>
      <w:r w:rsidRPr="009161D3">
        <w:rPr>
          <w:rFonts w:ascii="Bookman Old Style" w:hAnsi="Bookman Old Style" w:cs="Tahoma"/>
          <w:color w:val="000000" w:themeColor="text1"/>
          <w:lang w:val="id-ID" w:eastAsia="en-GB"/>
        </w:rPr>
        <w:t>,</w:t>
      </w:r>
      <w:r w:rsidRPr="009161D3">
        <w:rPr>
          <w:rFonts w:ascii="Bookman Old Style" w:hAnsi="Bookman Old Style" w:cs="Tahoma"/>
          <w:color w:val="000000" w:themeColor="text1"/>
          <w:lang w:eastAsia="en-GB"/>
        </w:rPr>
        <w:t xml:space="preserve"> yang selanjutnya disingkat LPSE</w:t>
      </w:r>
      <w:r w:rsidRPr="009161D3">
        <w:rPr>
          <w:rFonts w:ascii="Bookman Old Style" w:hAnsi="Bookman Old Style" w:cs="Tahoma"/>
          <w:color w:val="000000" w:themeColor="text1"/>
          <w:lang w:val="id-ID" w:eastAsia="en-GB"/>
        </w:rPr>
        <w:t>,</w:t>
      </w:r>
      <w:r w:rsidRPr="009161D3">
        <w:rPr>
          <w:rFonts w:ascii="Bookman Old Style" w:hAnsi="Bookman Old Style" w:cs="Tahoma"/>
          <w:color w:val="000000" w:themeColor="text1"/>
          <w:lang w:eastAsia="en-GB"/>
        </w:rPr>
        <w:t xml:space="preserve"> adalah layanan pengelolaan teknologi informasi untuk memfasilitasi pelaksanaan Pengadaan Barang/Jasa secara elektronik.</w:t>
      </w:r>
    </w:p>
    <w:p w:rsidR="00E31B10" w:rsidRPr="009161D3" w:rsidRDefault="00E31B10" w:rsidP="006456B3">
      <w:pPr>
        <w:numPr>
          <w:ilvl w:val="0"/>
          <w:numId w:val="22"/>
        </w:numPr>
        <w:tabs>
          <w:tab w:val="clear" w:pos="2520"/>
        </w:tabs>
        <w:spacing w:line="336" w:lineRule="auto"/>
        <w:ind w:left="2534" w:hanging="547"/>
        <w:jc w:val="both"/>
        <w:rPr>
          <w:rFonts w:ascii="Bookman Old Style" w:hAnsi="Bookman Old Style" w:cs="Tahoma"/>
          <w:color w:val="000000" w:themeColor="text1"/>
        </w:rPr>
      </w:pPr>
      <w:r w:rsidRPr="009161D3">
        <w:rPr>
          <w:rFonts w:ascii="Bookman Old Style" w:hAnsi="Bookman Old Style" w:cs="Tahoma"/>
          <w:color w:val="000000" w:themeColor="text1"/>
          <w:lang w:val="id-ID"/>
        </w:rPr>
        <w:t>Rencana Umum Pengadaan</w:t>
      </w:r>
      <w:r w:rsidRPr="009161D3">
        <w:rPr>
          <w:rFonts w:ascii="Bookman Old Style" w:hAnsi="Bookman Old Style" w:cs="Tahoma"/>
          <w:color w:val="000000" w:themeColor="text1"/>
        </w:rPr>
        <w:t xml:space="preserve"> Barang/Jasa</w:t>
      </w:r>
      <w:r w:rsidRPr="009161D3">
        <w:rPr>
          <w:rFonts w:ascii="Bookman Old Style" w:hAnsi="Bookman Old Style" w:cs="Tahoma"/>
          <w:color w:val="000000" w:themeColor="text1"/>
          <w:lang w:val="id-ID"/>
        </w:rPr>
        <w:t xml:space="preserve">, yang selanjutnya disingkat RUP, adalah </w:t>
      </w:r>
      <w:r w:rsidRPr="009161D3">
        <w:rPr>
          <w:rFonts w:ascii="Bookman Old Style" w:hAnsi="Bookman Old Style" w:cs="Tahoma"/>
          <w:color w:val="000000" w:themeColor="text1"/>
        </w:rPr>
        <w:t xml:space="preserve">daftar rencana Pengadaan Barang/Jasa </w:t>
      </w:r>
      <w:r w:rsidRPr="009161D3">
        <w:rPr>
          <w:rFonts w:ascii="Bookman Old Style" w:hAnsi="Bookman Old Style" w:cs="Tahoma"/>
          <w:color w:val="000000" w:themeColor="text1"/>
          <w:shd w:val="clear" w:color="auto" w:fill="FFFFFF"/>
        </w:rPr>
        <w:t>yang bersumber dari APBD</w:t>
      </w:r>
      <w:r w:rsidRPr="009161D3">
        <w:rPr>
          <w:rFonts w:ascii="Bookman Old Style" w:hAnsi="Bookman Old Style" w:cs="Tahoma"/>
          <w:color w:val="000000" w:themeColor="text1"/>
          <w:shd w:val="clear" w:color="auto" w:fill="FFFFFF"/>
          <w:lang w:val="id-ID"/>
        </w:rPr>
        <w:t>/APBN</w:t>
      </w:r>
      <w:r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shd w:val="clear" w:color="auto" w:fill="FFFFFF"/>
        </w:rPr>
        <w:t>yang akan dilaksanakan oleh  Perangkat Daerah.</w:t>
      </w:r>
    </w:p>
    <w:p w:rsidR="00E31B10" w:rsidRPr="009161D3" w:rsidRDefault="00E31B10" w:rsidP="006456B3">
      <w:pPr>
        <w:numPr>
          <w:ilvl w:val="0"/>
          <w:numId w:val="22"/>
        </w:numPr>
        <w:tabs>
          <w:tab w:val="clear" w:pos="2520"/>
        </w:tabs>
        <w:spacing w:line="336" w:lineRule="auto"/>
        <w:ind w:left="2534" w:hanging="547"/>
        <w:jc w:val="both"/>
        <w:rPr>
          <w:rFonts w:ascii="Bookman Old Style" w:hAnsi="Bookman Old Style" w:cs="Tahoma"/>
          <w:color w:val="000000" w:themeColor="text1"/>
        </w:rPr>
      </w:pPr>
      <w:r w:rsidRPr="009161D3">
        <w:rPr>
          <w:rFonts w:ascii="Bookman Old Style" w:hAnsi="Bookman Old Style" w:cs="Tahoma"/>
          <w:color w:val="000000" w:themeColor="text1"/>
          <w:shd w:val="clear" w:color="auto" w:fill="FFFFFF"/>
          <w:lang w:val="id-ID"/>
        </w:rPr>
        <w:t>Sistem Informasi Rencana Umum Pengadaan, yang selanjutnya disingkat SiRUP, adalah aplikasi sistem informasi rencana umum pengadaan berbasis web (</w:t>
      </w:r>
      <w:r w:rsidRPr="009161D3">
        <w:rPr>
          <w:rFonts w:ascii="Bookman Old Style" w:hAnsi="Bookman Old Style" w:cs="Tahoma"/>
          <w:i/>
          <w:color w:val="000000" w:themeColor="text1"/>
          <w:shd w:val="clear" w:color="auto" w:fill="FFFFFF"/>
          <w:lang w:val="id-ID"/>
        </w:rPr>
        <w:t>web based</w:t>
      </w:r>
      <w:r w:rsidRPr="009161D3">
        <w:rPr>
          <w:rFonts w:ascii="Bookman Old Style" w:hAnsi="Bookman Old Style" w:cs="Tahoma"/>
          <w:color w:val="000000" w:themeColor="text1"/>
          <w:shd w:val="clear" w:color="auto" w:fill="FFFFFF"/>
          <w:lang w:val="id-ID"/>
        </w:rPr>
        <w:t>) yang berfungsi sebagai saran</w:t>
      </w:r>
      <w:r w:rsidR="00064BFF">
        <w:rPr>
          <w:rFonts w:ascii="Bookman Old Style" w:hAnsi="Bookman Old Style" w:cs="Tahoma"/>
          <w:color w:val="000000" w:themeColor="text1"/>
          <w:shd w:val="clear" w:color="auto" w:fill="FFFFFF"/>
        </w:rPr>
        <w:t>a</w:t>
      </w:r>
      <w:r w:rsidRPr="009161D3">
        <w:rPr>
          <w:rFonts w:ascii="Bookman Old Style" w:hAnsi="Bookman Old Style" w:cs="Tahoma"/>
          <w:color w:val="000000" w:themeColor="text1"/>
          <w:shd w:val="clear" w:color="auto" w:fill="FFFFFF"/>
          <w:lang w:val="id-ID"/>
        </w:rPr>
        <w:t xml:space="preserve"> atau alat untuk mengumumkan RUP.</w:t>
      </w:r>
    </w:p>
    <w:p w:rsidR="00E31B10" w:rsidRPr="009161D3" w:rsidRDefault="00E31B10" w:rsidP="006456B3">
      <w:pPr>
        <w:numPr>
          <w:ilvl w:val="0"/>
          <w:numId w:val="22"/>
        </w:numPr>
        <w:tabs>
          <w:tab w:val="clear" w:pos="2520"/>
        </w:tabs>
        <w:spacing w:line="336" w:lineRule="auto"/>
        <w:ind w:left="2534" w:hanging="547"/>
        <w:jc w:val="both"/>
        <w:rPr>
          <w:rFonts w:ascii="Bookman Old Style" w:hAnsi="Bookman Old Style" w:cs="Tahoma"/>
          <w:color w:val="000000" w:themeColor="text1"/>
        </w:rPr>
      </w:pPr>
      <w:r w:rsidRPr="009161D3">
        <w:rPr>
          <w:rFonts w:ascii="Bookman Old Style" w:hAnsi="Bookman Old Style" w:cs="Tahoma"/>
          <w:color w:val="000000" w:themeColor="text1"/>
        </w:rPr>
        <w:t>Sertifikat Keahlian Pengadaan Barang/Jasa Pemerintah adalah tanda bukti pengakuan atas kompetensi dan kemampuan profesi di bidang pengadaan barang/jasa pemerintah yang diperoleh melalui ujian sertifikasi keahlian pengadaan barang/jasa nasional.</w:t>
      </w:r>
    </w:p>
    <w:p w:rsidR="00E31B10" w:rsidRPr="009161D3" w:rsidRDefault="00E31B10" w:rsidP="006456B3">
      <w:pPr>
        <w:numPr>
          <w:ilvl w:val="0"/>
          <w:numId w:val="22"/>
        </w:numPr>
        <w:tabs>
          <w:tab w:val="clear" w:pos="2520"/>
        </w:tabs>
        <w:spacing w:line="336" w:lineRule="auto"/>
        <w:ind w:left="2534" w:hanging="547"/>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Kontrak Pengadaan Barang/Jasa, yang selanjutnya disebut Kontrak, adalah perjanjian tertulis antara P</w:t>
      </w:r>
      <w:r w:rsidR="00321822" w:rsidRPr="009161D3">
        <w:rPr>
          <w:rFonts w:ascii="Bookman Old Style" w:hAnsi="Bookman Old Style" w:cs="Tahoma"/>
          <w:color w:val="000000" w:themeColor="text1"/>
          <w:lang w:val="sv-SE"/>
        </w:rPr>
        <w:t xml:space="preserve">engguna </w:t>
      </w:r>
      <w:r w:rsidRPr="009161D3">
        <w:rPr>
          <w:rFonts w:ascii="Bookman Old Style" w:hAnsi="Bookman Old Style" w:cs="Tahoma"/>
          <w:color w:val="000000" w:themeColor="text1"/>
          <w:lang w:val="sv-SE"/>
        </w:rPr>
        <w:t>A</w:t>
      </w:r>
      <w:r w:rsidR="00321822" w:rsidRPr="009161D3">
        <w:rPr>
          <w:rFonts w:ascii="Bookman Old Style" w:hAnsi="Bookman Old Style" w:cs="Tahoma"/>
          <w:color w:val="000000" w:themeColor="text1"/>
          <w:lang w:val="sv-SE"/>
        </w:rPr>
        <w:t>nggaran</w:t>
      </w:r>
      <w:r w:rsidRPr="009161D3">
        <w:rPr>
          <w:rFonts w:ascii="Bookman Old Style" w:hAnsi="Bookman Old Style" w:cs="Tahoma"/>
          <w:color w:val="000000" w:themeColor="text1"/>
          <w:lang w:val="sv-SE"/>
        </w:rPr>
        <w:t>/K</w:t>
      </w:r>
      <w:r w:rsidR="00321822" w:rsidRPr="009161D3">
        <w:rPr>
          <w:rFonts w:ascii="Bookman Old Style" w:hAnsi="Bookman Old Style" w:cs="Tahoma"/>
          <w:color w:val="000000" w:themeColor="text1"/>
          <w:lang w:val="sv-SE"/>
        </w:rPr>
        <w:t xml:space="preserve">uasa </w:t>
      </w:r>
      <w:r w:rsidRPr="009161D3">
        <w:rPr>
          <w:rFonts w:ascii="Bookman Old Style" w:hAnsi="Bookman Old Style" w:cs="Tahoma"/>
          <w:color w:val="000000" w:themeColor="text1"/>
          <w:lang w:val="sv-SE"/>
        </w:rPr>
        <w:t>P</w:t>
      </w:r>
      <w:r w:rsidR="00321822" w:rsidRPr="009161D3">
        <w:rPr>
          <w:rFonts w:ascii="Bookman Old Style" w:hAnsi="Bookman Old Style" w:cs="Tahoma"/>
          <w:color w:val="000000" w:themeColor="text1"/>
          <w:lang w:val="sv-SE"/>
        </w:rPr>
        <w:t xml:space="preserve">engguna </w:t>
      </w:r>
      <w:r w:rsidRPr="009161D3">
        <w:rPr>
          <w:rFonts w:ascii="Bookman Old Style" w:hAnsi="Bookman Old Style" w:cs="Tahoma"/>
          <w:color w:val="000000" w:themeColor="text1"/>
          <w:lang w:val="sv-SE"/>
        </w:rPr>
        <w:t>A</w:t>
      </w:r>
      <w:r w:rsidR="00321822" w:rsidRPr="009161D3">
        <w:rPr>
          <w:rFonts w:ascii="Bookman Old Style" w:hAnsi="Bookman Old Style" w:cs="Tahoma"/>
          <w:color w:val="000000" w:themeColor="text1"/>
          <w:lang w:val="sv-SE"/>
        </w:rPr>
        <w:t>nggaran</w:t>
      </w:r>
      <w:r w:rsidRPr="009161D3">
        <w:rPr>
          <w:rFonts w:ascii="Bookman Old Style" w:hAnsi="Bookman Old Style" w:cs="Tahoma"/>
          <w:color w:val="000000" w:themeColor="text1"/>
          <w:lang w:val="sv-SE"/>
        </w:rPr>
        <w:t>/P</w:t>
      </w:r>
      <w:r w:rsidR="00321822" w:rsidRPr="009161D3">
        <w:rPr>
          <w:rFonts w:ascii="Bookman Old Style" w:hAnsi="Bookman Old Style" w:cs="Tahoma"/>
          <w:color w:val="000000" w:themeColor="text1"/>
          <w:lang w:val="sv-SE"/>
        </w:rPr>
        <w:t xml:space="preserve">ejabat </w:t>
      </w:r>
      <w:r w:rsidRPr="009161D3">
        <w:rPr>
          <w:rFonts w:ascii="Bookman Old Style" w:hAnsi="Bookman Old Style" w:cs="Tahoma"/>
          <w:color w:val="000000" w:themeColor="text1"/>
          <w:lang w:val="sv-SE"/>
        </w:rPr>
        <w:t>P</w:t>
      </w:r>
      <w:r w:rsidR="00321822" w:rsidRPr="009161D3">
        <w:rPr>
          <w:rFonts w:ascii="Bookman Old Style" w:hAnsi="Bookman Old Style" w:cs="Tahoma"/>
          <w:color w:val="000000" w:themeColor="text1"/>
          <w:lang w:val="sv-SE"/>
        </w:rPr>
        <w:t xml:space="preserve">embuat </w:t>
      </w:r>
      <w:r w:rsidRPr="009161D3">
        <w:rPr>
          <w:rFonts w:ascii="Bookman Old Style" w:hAnsi="Bookman Old Style" w:cs="Tahoma"/>
          <w:color w:val="000000" w:themeColor="text1"/>
          <w:lang w:val="sv-SE"/>
        </w:rPr>
        <w:t>K</w:t>
      </w:r>
      <w:r w:rsidR="00321822" w:rsidRPr="009161D3">
        <w:rPr>
          <w:rFonts w:ascii="Bookman Old Style" w:hAnsi="Bookman Old Style" w:cs="Tahoma"/>
          <w:color w:val="000000" w:themeColor="text1"/>
          <w:lang w:val="sv-SE"/>
        </w:rPr>
        <w:t>omitmen</w:t>
      </w:r>
      <w:r w:rsidRPr="009161D3">
        <w:rPr>
          <w:rFonts w:ascii="Bookman Old Style" w:hAnsi="Bookman Old Style" w:cs="Tahoma"/>
          <w:color w:val="000000" w:themeColor="text1"/>
          <w:lang w:val="sv-SE"/>
        </w:rPr>
        <w:t xml:space="preserve"> dengan penyedia barang/jasa atau pelaksana swakelola.</w:t>
      </w:r>
    </w:p>
    <w:p w:rsidR="00E31B10" w:rsidRPr="009161D3" w:rsidRDefault="00E31B10" w:rsidP="006456B3">
      <w:pPr>
        <w:numPr>
          <w:ilvl w:val="0"/>
          <w:numId w:val="22"/>
        </w:numPr>
        <w:tabs>
          <w:tab w:val="clear" w:pos="2520"/>
        </w:tabs>
        <w:spacing w:line="336" w:lineRule="auto"/>
        <w:ind w:left="2534" w:hanging="547"/>
        <w:jc w:val="both"/>
        <w:rPr>
          <w:rFonts w:ascii="Bookman Old Style" w:hAnsi="Bookman Old Style" w:cs="Tahoma"/>
          <w:color w:val="000000" w:themeColor="text1"/>
          <w:lang w:val="sv-SE" w:eastAsia="en-GB"/>
        </w:rPr>
      </w:pPr>
      <w:r w:rsidRPr="009161D3">
        <w:rPr>
          <w:rFonts w:ascii="Bookman Old Style" w:hAnsi="Bookman Old Style" w:cs="Tahoma"/>
          <w:color w:val="000000" w:themeColor="text1"/>
          <w:lang w:val="sv-SE"/>
        </w:rPr>
        <w:t>Kontrak Tahun Jamak adalah kontrak pelaksanaan pekerjaan yang mengikat dana anggaran untuk masa lebih dari 1 (satu) tahun anggaran dan pelaksanaannya memerlukan waktu lebih dari 12 (dua belas) bulan serta secara teknis pekerjaannya tidak dapat dipecah-pecah yang dilakukan atas persetujuan Walikota Madiun.</w:t>
      </w:r>
    </w:p>
    <w:p w:rsidR="00751E2B" w:rsidRPr="009161D3" w:rsidRDefault="00321822" w:rsidP="006456B3">
      <w:pPr>
        <w:numPr>
          <w:ilvl w:val="0"/>
          <w:numId w:val="22"/>
        </w:numPr>
        <w:tabs>
          <w:tab w:val="clear" w:pos="2520"/>
        </w:tabs>
        <w:spacing w:line="336" w:lineRule="auto"/>
        <w:ind w:left="2534" w:hanging="547"/>
        <w:jc w:val="both"/>
        <w:rPr>
          <w:rFonts w:ascii="Bookman Old Style" w:hAnsi="Bookman Old Style" w:cs="Tahoma"/>
          <w:color w:val="000000" w:themeColor="text1"/>
          <w:lang w:val="sv-SE" w:eastAsia="en-GB"/>
        </w:rPr>
      </w:pPr>
      <w:r w:rsidRPr="009161D3">
        <w:rPr>
          <w:rFonts w:ascii="Bookman Old Style" w:hAnsi="Bookman Old Style"/>
          <w:color w:val="000000" w:themeColor="text1"/>
          <w:lang w:val="sv-SE"/>
        </w:rPr>
        <w:lastRenderedPageBreak/>
        <w:t>Surat Perintah Mulai Kerja, yang selanjutnya disingkat SPMK,</w:t>
      </w:r>
      <w:r w:rsidR="00751E2B" w:rsidRPr="009161D3">
        <w:rPr>
          <w:rFonts w:ascii="Bookman Old Style" w:hAnsi="Bookman Old Style"/>
          <w:color w:val="000000" w:themeColor="text1"/>
          <w:lang w:val="sv-SE"/>
        </w:rPr>
        <w:t xml:space="preserve"> adalah surat perintah dari P</w:t>
      </w:r>
      <w:r w:rsidRPr="009161D3">
        <w:rPr>
          <w:rFonts w:ascii="Bookman Old Style" w:hAnsi="Bookman Old Style"/>
          <w:color w:val="000000" w:themeColor="text1"/>
          <w:lang w:val="sv-SE"/>
        </w:rPr>
        <w:t xml:space="preserve">ejabat </w:t>
      </w:r>
      <w:r w:rsidR="00751E2B" w:rsidRPr="009161D3">
        <w:rPr>
          <w:rFonts w:ascii="Bookman Old Style" w:hAnsi="Bookman Old Style"/>
          <w:color w:val="000000" w:themeColor="text1"/>
          <w:lang w:val="sv-SE"/>
        </w:rPr>
        <w:t>P</w:t>
      </w:r>
      <w:r w:rsidRPr="009161D3">
        <w:rPr>
          <w:rFonts w:ascii="Bookman Old Style" w:hAnsi="Bookman Old Style"/>
          <w:color w:val="000000" w:themeColor="text1"/>
          <w:lang w:val="sv-SE"/>
        </w:rPr>
        <w:t xml:space="preserve">embuat </w:t>
      </w:r>
      <w:r w:rsidR="00751E2B" w:rsidRPr="009161D3">
        <w:rPr>
          <w:rFonts w:ascii="Bookman Old Style" w:hAnsi="Bookman Old Style"/>
          <w:color w:val="000000" w:themeColor="text1"/>
          <w:lang w:val="sv-SE"/>
        </w:rPr>
        <w:t>K</w:t>
      </w:r>
      <w:r w:rsidRPr="009161D3">
        <w:rPr>
          <w:rFonts w:ascii="Bookman Old Style" w:hAnsi="Bookman Old Style"/>
          <w:color w:val="000000" w:themeColor="text1"/>
          <w:lang w:val="sv-SE"/>
        </w:rPr>
        <w:t>omitmen</w:t>
      </w:r>
      <w:r w:rsidR="00751E2B" w:rsidRPr="009161D3">
        <w:rPr>
          <w:rFonts w:ascii="Bookman Old Style" w:hAnsi="Bookman Old Style"/>
          <w:color w:val="000000" w:themeColor="text1"/>
          <w:lang w:val="sv-SE"/>
        </w:rPr>
        <w:t xml:space="preserve"> kepada Penyedia Pekerjaan Konstruksi/Jasa Lainnya/Jasa Konsultansi untuk segera memulai pelaksan</w:t>
      </w:r>
      <w:r w:rsidRPr="009161D3">
        <w:rPr>
          <w:rFonts w:ascii="Bookman Old Style" w:hAnsi="Bookman Old Style"/>
          <w:color w:val="000000" w:themeColor="text1"/>
          <w:lang w:val="sv-SE"/>
        </w:rPr>
        <w:t>aan</w:t>
      </w:r>
      <w:r w:rsidR="00751E2B" w:rsidRPr="009161D3">
        <w:rPr>
          <w:rFonts w:ascii="Bookman Old Style" w:hAnsi="Bookman Old Style"/>
          <w:color w:val="000000" w:themeColor="text1"/>
          <w:lang w:val="sv-SE"/>
        </w:rPr>
        <w:t>.</w:t>
      </w:r>
    </w:p>
    <w:p w:rsidR="00751E2B" w:rsidRPr="009161D3" w:rsidRDefault="00321822" w:rsidP="00155999">
      <w:pPr>
        <w:numPr>
          <w:ilvl w:val="0"/>
          <w:numId w:val="22"/>
        </w:numPr>
        <w:tabs>
          <w:tab w:val="clear" w:pos="2520"/>
        </w:tabs>
        <w:spacing w:line="348" w:lineRule="auto"/>
        <w:ind w:hanging="540"/>
        <w:jc w:val="both"/>
        <w:rPr>
          <w:rFonts w:ascii="Bookman Old Style" w:hAnsi="Bookman Old Style" w:cs="Tahoma"/>
          <w:color w:val="000000" w:themeColor="text1"/>
          <w:lang w:val="sv-SE" w:eastAsia="en-GB"/>
        </w:rPr>
      </w:pPr>
      <w:r w:rsidRPr="009161D3">
        <w:rPr>
          <w:rFonts w:ascii="Bookman Old Style" w:hAnsi="Bookman Old Style"/>
          <w:color w:val="000000" w:themeColor="text1"/>
          <w:lang w:val="sv-SE"/>
        </w:rPr>
        <w:t xml:space="preserve">Surat Perintah Pengiriman, yang selanjutnya disingkat </w:t>
      </w:r>
      <w:r w:rsidR="00751E2B" w:rsidRPr="009161D3">
        <w:rPr>
          <w:rFonts w:ascii="Bookman Old Style" w:hAnsi="Bookman Old Style"/>
          <w:color w:val="000000" w:themeColor="text1"/>
          <w:lang w:val="sv-SE"/>
        </w:rPr>
        <w:t>SPP</w:t>
      </w:r>
      <w:r w:rsidRPr="009161D3">
        <w:rPr>
          <w:rFonts w:ascii="Bookman Old Style" w:hAnsi="Bookman Old Style"/>
          <w:color w:val="000000" w:themeColor="text1"/>
          <w:lang w:val="sv-SE"/>
        </w:rPr>
        <w:t>,</w:t>
      </w:r>
      <w:r w:rsidR="00751E2B" w:rsidRPr="009161D3">
        <w:rPr>
          <w:rFonts w:ascii="Bookman Old Style" w:hAnsi="Bookman Old Style"/>
          <w:color w:val="000000" w:themeColor="text1"/>
          <w:lang w:val="sv-SE"/>
        </w:rPr>
        <w:t xml:space="preserve"> adalah surat perintah tertulis dari </w:t>
      </w:r>
      <w:r w:rsidRPr="009161D3">
        <w:rPr>
          <w:rFonts w:ascii="Bookman Old Style" w:hAnsi="Bookman Old Style"/>
          <w:color w:val="000000" w:themeColor="text1"/>
          <w:lang w:val="sv-SE"/>
        </w:rPr>
        <w:t xml:space="preserve">Pejabat Pembuat Komitmen </w:t>
      </w:r>
      <w:r w:rsidR="00751E2B" w:rsidRPr="009161D3">
        <w:rPr>
          <w:rFonts w:ascii="Bookman Old Style" w:hAnsi="Bookman Old Style"/>
          <w:color w:val="000000" w:themeColor="text1"/>
          <w:lang w:val="sv-SE"/>
        </w:rPr>
        <w:t>kepada Penyedia Barang untuk mulai melaksanakan pekerjaan penyediaan barang sesuai Kontrak.</w:t>
      </w:r>
    </w:p>
    <w:p w:rsidR="00E31B10" w:rsidRPr="009161D3" w:rsidRDefault="00E31B10" w:rsidP="00155999">
      <w:pPr>
        <w:numPr>
          <w:ilvl w:val="0"/>
          <w:numId w:val="22"/>
        </w:numPr>
        <w:tabs>
          <w:tab w:val="clear" w:pos="2520"/>
        </w:tabs>
        <w:spacing w:line="348" w:lineRule="auto"/>
        <w:ind w:left="2534" w:hanging="547"/>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eastAsia="en-GB"/>
        </w:rPr>
        <w:t>Surat Jaminan</w:t>
      </w:r>
      <w:r w:rsidRPr="009161D3">
        <w:rPr>
          <w:rFonts w:ascii="Bookman Old Style" w:hAnsi="Bookman Old Style" w:cs="Tahoma"/>
          <w:color w:val="000000" w:themeColor="text1"/>
          <w:lang w:val="id-ID" w:eastAsia="en-GB"/>
        </w:rPr>
        <w:t>,</w:t>
      </w:r>
      <w:r w:rsidRPr="009161D3">
        <w:rPr>
          <w:rFonts w:ascii="Bookman Old Style" w:hAnsi="Bookman Old Style" w:cs="Tahoma"/>
          <w:color w:val="000000" w:themeColor="text1"/>
          <w:lang w:val="sv-SE" w:eastAsia="en-GB"/>
        </w:rPr>
        <w:t xml:space="preserve"> yang selanjutnya disebut Jaminan</w:t>
      </w:r>
      <w:r w:rsidRPr="009161D3">
        <w:rPr>
          <w:rFonts w:ascii="Bookman Old Style" w:hAnsi="Bookman Old Style" w:cs="Tahoma"/>
          <w:color w:val="000000" w:themeColor="text1"/>
          <w:lang w:val="id-ID" w:eastAsia="en-GB"/>
        </w:rPr>
        <w:t>,</w:t>
      </w:r>
      <w:r w:rsidRPr="009161D3">
        <w:rPr>
          <w:rFonts w:ascii="Bookman Old Style" w:hAnsi="Bookman Old Style" w:cs="Tahoma"/>
          <w:color w:val="000000" w:themeColor="text1"/>
          <w:lang w:val="sv-SE" w:eastAsia="en-GB"/>
        </w:rPr>
        <w:t xml:space="preserve"> adalah jaminan tertulis yang bersifat mudah dicairkan dan tidak bersyarat (</w:t>
      </w:r>
      <w:r w:rsidRPr="009161D3">
        <w:rPr>
          <w:rFonts w:ascii="Bookman Old Style" w:hAnsi="Bookman Old Style" w:cs="Tahoma"/>
          <w:i/>
          <w:color w:val="000000" w:themeColor="text1"/>
          <w:lang w:val="sv-SE" w:eastAsia="en-GB"/>
        </w:rPr>
        <w:t>unconditional</w:t>
      </w:r>
      <w:r w:rsidRPr="009161D3">
        <w:rPr>
          <w:rFonts w:ascii="Bookman Old Style" w:hAnsi="Bookman Old Style" w:cs="Tahoma"/>
          <w:color w:val="000000" w:themeColor="text1"/>
          <w:lang w:val="sv-SE" w:eastAsia="en-GB"/>
        </w:rPr>
        <w:t>), yang dikeluarkan oleh Bank Umum/Perusahaan Penjaminan/Perusahaan Asuransi yang diserahkan oleh Penyedia Barang/Jasa kepada P</w:t>
      </w:r>
      <w:r w:rsidRPr="009161D3">
        <w:rPr>
          <w:rFonts w:ascii="Bookman Old Style" w:hAnsi="Bookman Old Style" w:cs="Tahoma"/>
          <w:color w:val="000000" w:themeColor="text1"/>
          <w:lang w:val="id-ID" w:eastAsia="en-GB"/>
        </w:rPr>
        <w:t xml:space="preserve">ejabat </w:t>
      </w:r>
      <w:r w:rsidRPr="009161D3">
        <w:rPr>
          <w:rFonts w:ascii="Bookman Old Style" w:hAnsi="Bookman Old Style" w:cs="Tahoma"/>
          <w:color w:val="000000" w:themeColor="text1"/>
          <w:lang w:val="sv-SE" w:eastAsia="en-GB"/>
        </w:rPr>
        <w:t>P</w:t>
      </w:r>
      <w:r w:rsidRPr="009161D3">
        <w:rPr>
          <w:rFonts w:ascii="Bookman Old Style" w:hAnsi="Bookman Old Style" w:cs="Tahoma"/>
          <w:color w:val="000000" w:themeColor="text1"/>
          <w:lang w:val="id-ID" w:eastAsia="en-GB"/>
        </w:rPr>
        <w:t xml:space="preserve">embuat </w:t>
      </w:r>
      <w:r w:rsidRPr="009161D3">
        <w:rPr>
          <w:rFonts w:ascii="Bookman Old Style" w:hAnsi="Bookman Old Style" w:cs="Tahoma"/>
          <w:color w:val="000000" w:themeColor="text1"/>
          <w:lang w:val="sv-SE" w:eastAsia="en-GB"/>
        </w:rPr>
        <w:t>K</w:t>
      </w:r>
      <w:r w:rsidRPr="009161D3">
        <w:rPr>
          <w:rFonts w:ascii="Bookman Old Style" w:hAnsi="Bookman Old Style" w:cs="Tahoma"/>
          <w:color w:val="000000" w:themeColor="text1"/>
          <w:lang w:val="id-ID" w:eastAsia="en-GB"/>
        </w:rPr>
        <w:t>omitmen</w:t>
      </w:r>
      <w:r w:rsidRPr="009161D3">
        <w:rPr>
          <w:rFonts w:ascii="Bookman Old Style" w:hAnsi="Bookman Old Style" w:cs="Tahoma"/>
          <w:color w:val="000000" w:themeColor="text1"/>
          <w:lang w:val="sv-SE" w:eastAsia="en-GB"/>
        </w:rPr>
        <w:t>/</w:t>
      </w:r>
      <w:r w:rsidRPr="009161D3">
        <w:rPr>
          <w:rFonts w:ascii="Bookman Old Style" w:hAnsi="Bookman Old Style" w:cs="Tahoma"/>
          <w:color w:val="000000" w:themeColor="text1"/>
          <w:lang w:val="id-ID" w:eastAsia="en-GB"/>
        </w:rPr>
        <w:t xml:space="preserve">Kelompok Kerja </w:t>
      </w:r>
      <w:r w:rsidRPr="009161D3">
        <w:rPr>
          <w:rFonts w:ascii="Bookman Old Style" w:hAnsi="Bookman Old Style" w:cs="Tahoma"/>
          <w:color w:val="000000" w:themeColor="text1"/>
          <w:lang w:val="sv-SE" w:eastAsia="en-GB"/>
        </w:rPr>
        <w:t>Pemilihan untuk</w:t>
      </w:r>
      <w:r w:rsidRPr="009161D3">
        <w:rPr>
          <w:rFonts w:ascii="Bookman Old Style" w:hAnsi="Bookman Old Style" w:cs="Tahoma"/>
          <w:color w:val="000000" w:themeColor="text1"/>
          <w:lang w:val="id-ID" w:eastAsia="en-GB"/>
        </w:rPr>
        <w:t xml:space="preserve"> </w:t>
      </w:r>
      <w:r w:rsidRPr="009161D3">
        <w:rPr>
          <w:rFonts w:ascii="Bookman Old Style" w:hAnsi="Bookman Old Style" w:cs="Tahoma"/>
          <w:color w:val="000000" w:themeColor="text1"/>
          <w:lang w:val="sv-SE" w:eastAsia="en-GB"/>
        </w:rPr>
        <w:t>menjamin terpenuhinya kewajiban Penyedia Barang/Jasa</w:t>
      </w:r>
      <w:r w:rsidRPr="009161D3">
        <w:rPr>
          <w:rFonts w:ascii="Bookman Old Style" w:hAnsi="Bookman Old Style" w:cs="Tahoma"/>
          <w:color w:val="000000" w:themeColor="text1"/>
          <w:lang w:val="sv-SE"/>
        </w:rPr>
        <w:t>.</w:t>
      </w:r>
    </w:p>
    <w:p w:rsidR="00E31B10" w:rsidRPr="009161D3" w:rsidRDefault="00E31B10" w:rsidP="00155999">
      <w:pPr>
        <w:numPr>
          <w:ilvl w:val="0"/>
          <w:numId w:val="22"/>
        </w:numPr>
        <w:tabs>
          <w:tab w:val="clear" w:pos="2520"/>
        </w:tabs>
        <w:spacing w:line="348" w:lineRule="auto"/>
        <w:ind w:left="2534" w:hanging="547"/>
        <w:jc w:val="both"/>
        <w:rPr>
          <w:rFonts w:ascii="Bookman Old Style" w:hAnsi="Bookman Old Style" w:cs="Tahoma"/>
          <w:b/>
          <w:color w:val="000000" w:themeColor="text1"/>
          <w:lang w:val="sv-SE"/>
        </w:rPr>
      </w:pPr>
      <w:r w:rsidRPr="009161D3">
        <w:rPr>
          <w:rFonts w:ascii="Bookman Old Style" w:hAnsi="Bookman Old Style" w:cs="Tahoma"/>
          <w:color w:val="000000" w:themeColor="text1"/>
          <w:lang w:val="sv-SE"/>
        </w:rPr>
        <w:t>Kegiatan fisik adalah kegiatan yang tujuannya untuk memperoleh dan/atau meningkatkan nilai barang inventaris baik berupa bangunan konstruksi maupun barang</w:t>
      </w:r>
      <w:r w:rsidRPr="009161D3">
        <w:rPr>
          <w:rFonts w:ascii="Bookman Old Style" w:hAnsi="Bookman Old Style" w:cs="Tahoma"/>
          <w:color w:val="000000" w:themeColor="text1"/>
          <w:lang w:val="id-ID"/>
        </w:rPr>
        <w:t xml:space="preserve"> termasuk aset tidak berwujud.</w:t>
      </w:r>
    </w:p>
    <w:p w:rsidR="00E31B10" w:rsidRPr="009161D3" w:rsidRDefault="00E31B10" w:rsidP="00155999">
      <w:pPr>
        <w:numPr>
          <w:ilvl w:val="0"/>
          <w:numId w:val="22"/>
        </w:numPr>
        <w:tabs>
          <w:tab w:val="clear" w:pos="2520"/>
        </w:tabs>
        <w:spacing w:line="348" w:lineRule="auto"/>
        <w:ind w:left="2534" w:hanging="547"/>
        <w:jc w:val="both"/>
        <w:rPr>
          <w:rFonts w:ascii="Bookman Old Style" w:hAnsi="Bookman Old Style" w:cs="Tahoma"/>
          <w:b/>
          <w:color w:val="000000" w:themeColor="text1"/>
          <w:lang w:val="sv-SE"/>
        </w:rPr>
      </w:pPr>
      <w:r w:rsidRPr="009161D3">
        <w:rPr>
          <w:rFonts w:ascii="Bookman Old Style" w:hAnsi="Bookman Old Style" w:cs="Tahoma"/>
          <w:color w:val="000000" w:themeColor="text1"/>
          <w:lang w:val="sv-SE"/>
        </w:rPr>
        <w:t xml:space="preserve">Manajemen Konstruksi </w:t>
      </w:r>
      <w:r w:rsidRPr="009161D3">
        <w:rPr>
          <w:rFonts w:ascii="Bookman Old Style" w:hAnsi="Bookman Old Style" w:cs="Tahoma"/>
          <w:color w:val="000000" w:themeColor="text1"/>
          <w:lang w:val="id-ID"/>
        </w:rPr>
        <w:t>adalah</w:t>
      </w:r>
      <w:r w:rsidRPr="009161D3">
        <w:rPr>
          <w:rFonts w:ascii="Bookman Old Style" w:hAnsi="Bookman Old Style" w:cs="Tahoma"/>
          <w:color w:val="000000" w:themeColor="text1"/>
          <w:lang w:val="sv-SE"/>
        </w:rPr>
        <w:t xml:space="preserve"> kegiatan pengendalian waktu, biaya, pencapaian sasaran fisik (kuantitas dan kualitas), dan tertib administrasi dalam pembangunan mulai dari tahap persiapan, tahap perencanaan, tahap pelaksanaan konstruksi sampai masa pemeliharaan.</w:t>
      </w:r>
    </w:p>
    <w:p w:rsidR="00E31B10" w:rsidRPr="009161D3" w:rsidRDefault="00E31B10" w:rsidP="00155999">
      <w:pPr>
        <w:numPr>
          <w:ilvl w:val="0"/>
          <w:numId w:val="22"/>
        </w:numPr>
        <w:tabs>
          <w:tab w:val="clear" w:pos="2520"/>
        </w:tabs>
        <w:spacing w:line="360" w:lineRule="auto"/>
        <w:ind w:left="2534" w:hanging="547"/>
        <w:jc w:val="both"/>
        <w:rPr>
          <w:rFonts w:ascii="Bookman Old Style" w:hAnsi="Bookman Old Style" w:cs="Tahoma"/>
          <w:b/>
          <w:color w:val="000000" w:themeColor="text1"/>
          <w:lang w:val="sv-SE"/>
        </w:rPr>
      </w:pPr>
      <w:r w:rsidRPr="009161D3">
        <w:rPr>
          <w:rFonts w:ascii="Bookman Old Style" w:hAnsi="Bookman Old Style" w:cs="Tahoma"/>
          <w:color w:val="000000" w:themeColor="text1"/>
          <w:lang w:val="id-ID"/>
        </w:rPr>
        <w:t xml:space="preserve">Uang Kinerja Kegiatan adalah sejumlah uang yang diberikan kepada </w:t>
      </w:r>
      <w:r w:rsidR="00371751" w:rsidRPr="009161D3">
        <w:rPr>
          <w:rFonts w:ascii="Bookman Old Style" w:hAnsi="Bookman Old Style" w:cs="Tahoma"/>
          <w:color w:val="000000" w:themeColor="text1"/>
          <w:lang w:val="sv-SE"/>
        </w:rPr>
        <w:t>Pegawai Negeri Sipil</w:t>
      </w:r>
      <w:r w:rsidRPr="009161D3">
        <w:rPr>
          <w:rFonts w:ascii="Bookman Old Style" w:hAnsi="Bookman Old Style" w:cs="Tahoma"/>
          <w:color w:val="000000" w:themeColor="text1"/>
          <w:lang w:val="id-ID"/>
        </w:rPr>
        <w:t xml:space="preserve"> di Kota Madiun sebagai bentuk penghargaan karena telah mencapai kinerja tertentu dalam upaya mendukung pencapaian </w:t>
      </w:r>
      <w:r w:rsidRPr="009161D3">
        <w:rPr>
          <w:rFonts w:ascii="Bookman Old Style" w:hAnsi="Bookman Old Style" w:cs="Tahoma"/>
          <w:i/>
          <w:color w:val="000000" w:themeColor="text1"/>
          <w:lang w:val="id-ID"/>
        </w:rPr>
        <w:t>output</w:t>
      </w:r>
      <w:r w:rsidRPr="009161D3">
        <w:rPr>
          <w:rFonts w:ascii="Bookman Old Style" w:hAnsi="Bookman Old Style" w:cs="Tahoma"/>
          <w:color w:val="000000" w:themeColor="text1"/>
          <w:lang w:val="id-ID"/>
        </w:rPr>
        <w:t xml:space="preserve"> dan/atau </w:t>
      </w:r>
      <w:r w:rsidRPr="009161D3">
        <w:rPr>
          <w:rFonts w:ascii="Bookman Old Style" w:hAnsi="Bookman Old Style" w:cs="Tahoma"/>
          <w:i/>
          <w:color w:val="000000" w:themeColor="text1"/>
          <w:lang w:val="id-ID"/>
        </w:rPr>
        <w:t>outcome</w:t>
      </w:r>
      <w:r w:rsidRPr="009161D3">
        <w:rPr>
          <w:rFonts w:ascii="Bookman Old Style" w:hAnsi="Bookman Old Style" w:cs="Tahoma"/>
          <w:color w:val="000000" w:themeColor="text1"/>
          <w:lang w:val="id-ID"/>
        </w:rPr>
        <w:t xml:space="preserve"> beberapa kegiatan dalam satu program.</w:t>
      </w:r>
    </w:p>
    <w:p w:rsidR="00E31B10" w:rsidRPr="009161D3" w:rsidRDefault="00E31B10" w:rsidP="00155999">
      <w:pPr>
        <w:numPr>
          <w:ilvl w:val="0"/>
          <w:numId w:val="22"/>
        </w:numPr>
        <w:tabs>
          <w:tab w:val="clear" w:pos="2520"/>
        </w:tabs>
        <w:spacing w:line="360" w:lineRule="auto"/>
        <w:ind w:left="2529" w:hanging="544"/>
        <w:jc w:val="both"/>
        <w:rPr>
          <w:rFonts w:ascii="Bookman Old Style" w:hAnsi="Bookman Old Style" w:cs="Tahoma"/>
          <w:b/>
          <w:color w:val="000000" w:themeColor="text1"/>
          <w:lang w:val="sv-SE"/>
        </w:rPr>
      </w:pPr>
      <w:r w:rsidRPr="009161D3">
        <w:rPr>
          <w:rFonts w:ascii="Bookman Old Style" w:hAnsi="Bookman Old Style" w:cs="Tahoma"/>
          <w:color w:val="000000" w:themeColor="text1"/>
          <w:lang w:val="sv-SE"/>
        </w:rPr>
        <w:t>Kelompok Kerja Pemilihan</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yang selanjutnya disebut Pokja Pemilihan</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 adalah sumber daya manusia yang ditetapkan oleh pimpinan U</w:t>
      </w:r>
      <w:r w:rsidR="00371751" w:rsidRPr="009161D3">
        <w:rPr>
          <w:rFonts w:ascii="Bookman Old Style" w:hAnsi="Bookman Old Style" w:cs="Tahoma"/>
          <w:color w:val="000000" w:themeColor="text1"/>
          <w:lang w:val="sv-SE"/>
        </w:rPr>
        <w:t xml:space="preserve">nit </w:t>
      </w:r>
      <w:r w:rsidRPr="009161D3">
        <w:rPr>
          <w:rFonts w:ascii="Bookman Old Style" w:hAnsi="Bookman Old Style" w:cs="Tahoma"/>
          <w:color w:val="000000" w:themeColor="text1"/>
          <w:lang w:val="sv-SE"/>
        </w:rPr>
        <w:t>K</w:t>
      </w:r>
      <w:r w:rsidR="00371751" w:rsidRPr="009161D3">
        <w:rPr>
          <w:rFonts w:ascii="Bookman Old Style" w:hAnsi="Bookman Old Style" w:cs="Tahoma"/>
          <w:color w:val="000000" w:themeColor="text1"/>
          <w:lang w:val="sv-SE"/>
        </w:rPr>
        <w:t xml:space="preserve">erja </w:t>
      </w:r>
      <w:r w:rsidRPr="009161D3">
        <w:rPr>
          <w:rFonts w:ascii="Bookman Old Style" w:hAnsi="Bookman Old Style" w:cs="Tahoma"/>
          <w:color w:val="000000" w:themeColor="text1"/>
          <w:lang w:val="sv-SE"/>
        </w:rPr>
        <w:t>P</w:t>
      </w:r>
      <w:r w:rsidR="00371751" w:rsidRPr="009161D3">
        <w:rPr>
          <w:rFonts w:ascii="Bookman Old Style" w:hAnsi="Bookman Old Style" w:cs="Tahoma"/>
          <w:color w:val="000000" w:themeColor="text1"/>
          <w:lang w:val="sv-SE"/>
        </w:rPr>
        <w:t xml:space="preserve">engadaan </w:t>
      </w:r>
      <w:r w:rsidRPr="009161D3">
        <w:rPr>
          <w:rFonts w:ascii="Bookman Old Style" w:hAnsi="Bookman Old Style" w:cs="Tahoma"/>
          <w:color w:val="000000" w:themeColor="text1"/>
          <w:lang w:val="sv-SE"/>
        </w:rPr>
        <w:t>B</w:t>
      </w:r>
      <w:r w:rsidR="00371751" w:rsidRPr="009161D3">
        <w:rPr>
          <w:rFonts w:ascii="Bookman Old Style" w:hAnsi="Bookman Old Style" w:cs="Tahoma"/>
          <w:color w:val="000000" w:themeColor="text1"/>
          <w:lang w:val="sv-SE"/>
        </w:rPr>
        <w:t>arang/</w:t>
      </w:r>
      <w:r w:rsidRPr="009161D3">
        <w:rPr>
          <w:rFonts w:ascii="Bookman Old Style" w:hAnsi="Bookman Old Style" w:cs="Tahoma"/>
          <w:color w:val="000000" w:themeColor="text1"/>
          <w:lang w:val="sv-SE"/>
        </w:rPr>
        <w:t>J</w:t>
      </w:r>
      <w:r w:rsidR="00371751" w:rsidRPr="009161D3">
        <w:rPr>
          <w:rFonts w:ascii="Bookman Old Style" w:hAnsi="Bookman Old Style" w:cs="Tahoma"/>
          <w:color w:val="000000" w:themeColor="text1"/>
          <w:lang w:val="sv-SE"/>
        </w:rPr>
        <w:t>asa</w:t>
      </w:r>
      <w:r w:rsidRPr="009161D3">
        <w:rPr>
          <w:rFonts w:ascii="Bookman Old Style" w:hAnsi="Bookman Old Style" w:cs="Tahoma"/>
          <w:color w:val="000000" w:themeColor="text1"/>
          <w:lang w:val="sv-SE"/>
        </w:rPr>
        <w:t xml:space="preserve"> untuk mengelola pemilihan Penyedia.</w:t>
      </w:r>
    </w:p>
    <w:p w:rsidR="00E31B10" w:rsidRPr="009161D3" w:rsidRDefault="00E31B10" w:rsidP="004F3233">
      <w:pPr>
        <w:numPr>
          <w:ilvl w:val="0"/>
          <w:numId w:val="22"/>
        </w:numPr>
        <w:tabs>
          <w:tab w:val="clear" w:pos="2520"/>
        </w:tabs>
        <w:spacing w:line="384" w:lineRule="auto"/>
        <w:ind w:left="2534" w:hanging="547"/>
        <w:jc w:val="both"/>
        <w:rPr>
          <w:rFonts w:ascii="Bookman Old Style" w:hAnsi="Bookman Old Style" w:cs="Tahoma"/>
          <w:b/>
          <w:color w:val="000000" w:themeColor="text1"/>
          <w:lang w:val="sv-SE"/>
        </w:rPr>
      </w:pPr>
      <w:r w:rsidRPr="009161D3">
        <w:rPr>
          <w:rFonts w:ascii="Bookman Old Style" w:hAnsi="Bookman Old Style" w:cs="Tahoma"/>
          <w:color w:val="000000" w:themeColor="text1"/>
        </w:rPr>
        <w:lastRenderedPageBreak/>
        <w:t>Aparat Pengawas Intern Pemerintah yang selanjutnya disingkat APIP adalah aparat yang melakukan pengawasan melalui audit, reviu, pemantauan, evaluasi dan kegiatan pengawasan lain terhadap penyelenggaraan tugas dan fungsi Pemerintah Daerah.</w:t>
      </w:r>
    </w:p>
    <w:p w:rsidR="00E31B10" w:rsidRPr="009161D3" w:rsidRDefault="00E31B10" w:rsidP="004F3233">
      <w:pPr>
        <w:numPr>
          <w:ilvl w:val="0"/>
          <w:numId w:val="22"/>
        </w:numPr>
        <w:tabs>
          <w:tab w:val="clear" w:pos="2520"/>
        </w:tabs>
        <w:spacing w:line="384" w:lineRule="auto"/>
        <w:ind w:left="2534" w:hanging="547"/>
        <w:jc w:val="both"/>
        <w:rPr>
          <w:rFonts w:ascii="Bookman Old Style" w:hAnsi="Bookman Old Style" w:cs="Tahoma"/>
          <w:b/>
          <w:color w:val="000000" w:themeColor="text1"/>
          <w:lang w:val="sv-SE"/>
        </w:rPr>
      </w:pPr>
      <w:r w:rsidRPr="009161D3">
        <w:rPr>
          <w:rFonts w:ascii="Bookman Old Style" w:hAnsi="Bookman Old Style" w:cs="Tahoma"/>
          <w:color w:val="000000" w:themeColor="text1"/>
        </w:rPr>
        <w:t xml:space="preserve">Kelompok Masyarakat adalah kelompok masyarakat yang melaksanakan Pengadaan Barang/Jasa dengan dukungan </w:t>
      </w:r>
      <w:r w:rsidR="00196776" w:rsidRPr="009161D3">
        <w:rPr>
          <w:rFonts w:ascii="Bookman Old Style" w:hAnsi="Bookman Old Style" w:cs="Tahoma"/>
          <w:color w:val="000000" w:themeColor="text1"/>
        </w:rPr>
        <w:t xml:space="preserve">anggaran belanja dari </w:t>
      </w:r>
      <w:r w:rsidRPr="009161D3">
        <w:rPr>
          <w:rFonts w:ascii="Bookman Old Style" w:hAnsi="Bookman Old Style" w:cs="Tahoma"/>
          <w:color w:val="000000" w:themeColor="text1"/>
        </w:rPr>
        <w:t>A</w:t>
      </w:r>
      <w:r w:rsidR="00371751" w:rsidRPr="009161D3">
        <w:rPr>
          <w:rFonts w:ascii="Bookman Old Style" w:hAnsi="Bookman Old Style" w:cs="Tahoma"/>
          <w:color w:val="000000" w:themeColor="text1"/>
        </w:rPr>
        <w:t xml:space="preserve">nggaran </w:t>
      </w:r>
      <w:r w:rsidRPr="009161D3">
        <w:rPr>
          <w:rFonts w:ascii="Bookman Old Style" w:hAnsi="Bookman Old Style" w:cs="Tahoma"/>
          <w:color w:val="000000" w:themeColor="text1"/>
        </w:rPr>
        <w:t>P</w:t>
      </w:r>
      <w:r w:rsidR="00371751" w:rsidRPr="009161D3">
        <w:rPr>
          <w:rFonts w:ascii="Bookman Old Style" w:hAnsi="Bookman Old Style" w:cs="Tahoma"/>
          <w:color w:val="000000" w:themeColor="text1"/>
        </w:rPr>
        <w:t xml:space="preserve">endapatan dan </w:t>
      </w:r>
      <w:r w:rsidRPr="009161D3">
        <w:rPr>
          <w:rFonts w:ascii="Bookman Old Style" w:hAnsi="Bookman Old Style" w:cs="Tahoma"/>
          <w:color w:val="000000" w:themeColor="text1"/>
        </w:rPr>
        <w:t>B</w:t>
      </w:r>
      <w:r w:rsidR="00371751" w:rsidRPr="009161D3">
        <w:rPr>
          <w:rFonts w:ascii="Bookman Old Style" w:hAnsi="Bookman Old Style" w:cs="Tahoma"/>
          <w:color w:val="000000" w:themeColor="text1"/>
        </w:rPr>
        <w:t xml:space="preserve">elanja </w:t>
      </w:r>
      <w:r w:rsidRPr="009161D3">
        <w:rPr>
          <w:rFonts w:ascii="Bookman Old Style" w:hAnsi="Bookman Old Style" w:cs="Tahoma"/>
          <w:color w:val="000000" w:themeColor="text1"/>
        </w:rPr>
        <w:t>D</w:t>
      </w:r>
      <w:r w:rsidR="00371751" w:rsidRPr="009161D3">
        <w:rPr>
          <w:rFonts w:ascii="Bookman Old Style" w:hAnsi="Bookman Old Style" w:cs="Tahoma"/>
          <w:color w:val="000000" w:themeColor="text1"/>
        </w:rPr>
        <w:t>aerah</w:t>
      </w:r>
      <w:r w:rsidRPr="009161D3">
        <w:rPr>
          <w:rFonts w:ascii="Bookman Old Style" w:hAnsi="Bookman Old Style" w:cs="Tahoma"/>
          <w:color w:val="000000" w:themeColor="text1"/>
        </w:rPr>
        <w:t>.</w:t>
      </w:r>
    </w:p>
    <w:p w:rsidR="00196776" w:rsidRPr="009161D3" w:rsidRDefault="00196776" w:rsidP="004F3233">
      <w:pPr>
        <w:numPr>
          <w:ilvl w:val="0"/>
          <w:numId w:val="22"/>
        </w:numPr>
        <w:tabs>
          <w:tab w:val="clear" w:pos="2520"/>
        </w:tabs>
        <w:spacing w:line="384" w:lineRule="auto"/>
        <w:ind w:left="2534" w:hanging="547"/>
        <w:jc w:val="both"/>
        <w:rPr>
          <w:rFonts w:ascii="Bookman Old Style" w:hAnsi="Bookman Old Style" w:cs="Tahoma"/>
          <w:bCs/>
          <w:color w:val="000000" w:themeColor="text1"/>
          <w:lang w:val="sv-SE"/>
        </w:rPr>
      </w:pPr>
      <w:r w:rsidRPr="009161D3">
        <w:rPr>
          <w:rFonts w:ascii="Bookman Old Style" w:hAnsi="Bookman Old Style" w:cs="Tahoma"/>
          <w:bCs/>
          <w:color w:val="000000" w:themeColor="text1"/>
          <w:lang w:val="sv-SE"/>
        </w:rPr>
        <w:t>Organisasi Kemasyarakatan yang selanjutnya disebut Ormas adalah organisasi yang didirikan dan dibentuk oleh masyarakat secara sukarela berdasarkan kesamaan aspirasi, kehendak, kebutuhan, kepentingan, kegiatan, dan tujuan untuk berpartisipasi dalam pembangunan demi tercapainya tujuan Negara Kesatuan Republik Indonesia yang berdasarkan Pancasila.</w:t>
      </w:r>
    </w:p>
    <w:p w:rsidR="00E31B10" w:rsidRPr="009161D3" w:rsidRDefault="00E31B10" w:rsidP="004F3233">
      <w:pPr>
        <w:numPr>
          <w:ilvl w:val="0"/>
          <w:numId w:val="22"/>
        </w:numPr>
        <w:tabs>
          <w:tab w:val="clear" w:pos="2520"/>
        </w:tabs>
        <w:spacing w:line="384" w:lineRule="auto"/>
        <w:ind w:left="2534" w:hanging="547"/>
        <w:jc w:val="both"/>
        <w:rPr>
          <w:rFonts w:ascii="Bookman Old Style" w:hAnsi="Bookman Old Style" w:cs="Tahoma"/>
          <w:b/>
          <w:color w:val="000000" w:themeColor="text1"/>
          <w:lang w:val="sv-SE"/>
        </w:rPr>
      </w:pPr>
      <w:r w:rsidRPr="009161D3">
        <w:rPr>
          <w:rFonts w:ascii="Bookman Old Style" w:hAnsi="Bookman Old Style" w:cs="Tahoma"/>
          <w:color w:val="000000" w:themeColor="text1"/>
        </w:rPr>
        <w:t>Harga Perkiraan Sendiri yang selanjutnya disingkat HPS adalah perkiraan harga barang/jasa yang ditetapkan oleh P</w:t>
      </w:r>
      <w:r w:rsidR="00371751" w:rsidRPr="009161D3">
        <w:rPr>
          <w:rFonts w:ascii="Bookman Old Style" w:hAnsi="Bookman Old Style" w:cs="Tahoma"/>
          <w:color w:val="000000" w:themeColor="text1"/>
        </w:rPr>
        <w:t xml:space="preserve">ejabat </w:t>
      </w:r>
      <w:r w:rsidRPr="009161D3">
        <w:rPr>
          <w:rFonts w:ascii="Bookman Old Style" w:hAnsi="Bookman Old Style" w:cs="Tahoma"/>
          <w:color w:val="000000" w:themeColor="text1"/>
        </w:rPr>
        <w:t>P</w:t>
      </w:r>
      <w:r w:rsidR="00371751" w:rsidRPr="009161D3">
        <w:rPr>
          <w:rFonts w:ascii="Bookman Old Style" w:hAnsi="Bookman Old Style" w:cs="Tahoma"/>
          <w:color w:val="000000" w:themeColor="text1"/>
        </w:rPr>
        <w:t xml:space="preserve">embuat </w:t>
      </w:r>
      <w:r w:rsidRPr="009161D3">
        <w:rPr>
          <w:rFonts w:ascii="Bookman Old Style" w:hAnsi="Bookman Old Style" w:cs="Tahoma"/>
          <w:color w:val="000000" w:themeColor="text1"/>
        </w:rPr>
        <w:t>K</w:t>
      </w:r>
      <w:r w:rsidR="00371751" w:rsidRPr="009161D3">
        <w:rPr>
          <w:rFonts w:ascii="Bookman Old Style" w:hAnsi="Bookman Old Style" w:cs="Tahoma"/>
          <w:color w:val="000000" w:themeColor="text1"/>
        </w:rPr>
        <w:t>omitmen</w:t>
      </w:r>
      <w:r w:rsidRPr="009161D3">
        <w:rPr>
          <w:rFonts w:ascii="Bookman Old Style" w:hAnsi="Bookman Old Style" w:cs="Tahoma"/>
          <w:color w:val="000000" w:themeColor="text1"/>
        </w:rPr>
        <w:t>.</w:t>
      </w:r>
    </w:p>
    <w:p w:rsidR="00E31B10" w:rsidRPr="009161D3" w:rsidRDefault="00E31B10" w:rsidP="004F3233">
      <w:pPr>
        <w:numPr>
          <w:ilvl w:val="0"/>
          <w:numId w:val="22"/>
        </w:numPr>
        <w:tabs>
          <w:tab w:val="clear" w:pos="2520"/>
        </w:tabs>
        <w:spacing w:line="384" w:lineRule="auto"/>
        <w:ind w:left="2534" w:hanging="547"/>
        <w:jc w:val="both"/>
        <w:rPr>
          <w:rFonts w:ascii="Bookman Old Style" w:hAnsi="Bookman Old Style" w:cs="Tahoma"/>
          <w:b/>
          <w:color w:val="000000" w:themeColor="text1"/>
          <w:lang w:val="sv-SE"/>
        </w:rPr>
      </w:pPr>
      <w:r w:rsidRPr="009161D3">
        <w:rPr>
          <w:rFonts w:ascii="Bookman Old Style" w:hAnsi="Bookman Old Style" w:cs="Tahoma"/>
          <w:color w:val="000000" w:themeColor="text1"/>
          <w:lang w:val="sv-SE"/>
        </w:rPr>
        <w:t>Dokumen Pemilihan adalah dokumen yang ditetapkan oleh Pokja Pemilihan/Pejabat Pengadaan/Agen Pengadaan yang memuat informasi dan ketentuan yang harus ditaati oleh para pihak dalam pemilihan Penyedia.</w:t>
      </w:r>
    </w:p>
    <w:p w:rsidR="00E31B10" w:rsidRPr="009161D3" w:rsidRDefault="00E31B10" w:rsidP="004F3233">
      <w:pPr>
        <w:numPr>
          <w:ilvl w:val="0"/>
          <w:numId w:val="22"/>
        </w:numPr>
        <w:tabs>
          <w:tab w:val="clear" w:pos="2520"/>
        </w:tabs>
        <w:spacing w:line="384" w:lineRule="auto"/>
        <w:ind w:left="2534" w:hanging="547"/>
        <w:jc w:val="both"/>
        <w:rPr>
          <w:rFonts w:ascii="Bookman Old Style" w:hAnsi="Bookman Old Style" w:cs="Tahoma"/>
          <w:b/>
          <w:color w:val="000000" w:themeColor="text1"/>
          <w:lang w:val="sv-SE"/>
        </w:rPr>
      </w:pPr>
      <w:r w:rsidRPr="009161D3">
        <w:rPr>
          <w:rFonts w:ascii="Bookman Old Style" w:hAnsi="Bookman Old Style" w:cs="Tahoma"/>
          <w:color w:val="000000" w:themeColor="text1"/>
        </w:rPr>
        <w:t>Sanksi Daftar Hitam adalah sanksi yang diberikan kepada peserta pemilih</w:t>
      </w:r>
      <w:r w:rsidR="00A83D28" w:rsidRPr="009161D3">
        <w:rPr>
          <w:rFonts w:ascii="Bookman Old Style" w:hAnsi="Bookman Old Style" w:cs="Tahoma"/>
          <w:color w:val="000000" w:themeColor="text1"/>
        </w:rPr>
        <w:t>a</w:t>
      </w:r>
      <w:r w:rsidRPr="009161D3">
        <w:rPr>
          <w:rFonts w:ascii="Bookman Old Style" w:hAnsi="Bookman Old Style" w:cs="Tahoma"/>
          <w:color w:val="000000" w:themeColor="text1"/>
        </w:rPr>
        <w:t>n/Penyedia berupa larangan mengikuti Pengadaan Barang/Jasa di Pemerintah Daerah.</w:t>
      </w:r>
    </w:p>
    <w:p w:rsidR="00220CC2" w:rsidRPr="009161D3" w:rsidRDefault="00E31B10" w:rsidP="004F3233">
      <w:pPr>
        <w:pStyle w:val="ListParagraph"/>
        <w:numPr>
          <w:ilvl w:val="0"/>
          <w:numId w:val="22"/>
        </w:numPr>
        <w:tabs>
          <w:tab w:val="clear" w:pos="2520"/>
          <w:tab w:val="num" w:pos="2880"/>
        </w:tabs>
        <w:spacing w:line="384" w:lineRule="auto"/>
        <w:ind w:left="2534" w:hanging="547"/>
        <w:jc w:val="both"/>
        <w:rPr>
          <w:rFonts w:ascii="Bookman Old Style" w:hAnsi="Bookman Old Style" w:cs="Tahoma"/>
          <w:b/>
          <w:color w:val="000000" w:themeColor="text1"/>
          <w:lang w:val="sv-SE"/>
        </w:rPr>
      </w:pPr>
      <w:r w:rsidRPr="009161D3">
        <w:rPr>
          <w:rFonts w:ascii="Bookman Old Style" w:hAnsi="Bookman Old Style" w:cs="Tahoma"/>
          <w:color w:val="000000" w:themeColor="text1"/>
        </w:rPr>
        <w:t>Konsolidasi Pengadaan Barang/Jasa adalah strategi Pengadaan Barang/Jasa yang menggabungkan beberapa Pengadaan Barang/Jasa sejenis.</w:t>
      </w:r>
    </w:p>
    <w:p w:rsidR="004B2BF8" w:rsidRPr="00AD06EE" w:rsidRDefault="00E31B10" w:rsidP="004F3233">
      <w:pPr>
        <w:pStyle w:val="ListParagraph"/>
        <w:numPr>
          <w:ilvl w:val="0"/>
          <w:numId w:val="22"/>
        </w:numPr>
        <w:tabs>
          <w:tab w:val="clear" w:pos="2520"/>
          <w:tab w:val="num" w:pos="2880"/>
        </w:tabs>
        <w:spacing w:line="384" w:lineRule="auto"/>
        <w:ind w:left="2534" w:hanging="547"/>
        <w:jc w:val="both"/>
        <w:rPr>
          <w:rFonts w:ascii="Bookman Old Style" w:hAnsi="Bookman Old Style" w:cs="Tahoma"/>
          <w:b/>
          <w:color w:val="000000" w:themeColor="text1"/>
          <w:lang w:val="sv-SE"/>
        </w:rPr>
      </w:pPr>
      <w:r w:rsidRPr="009161D3">
        <w:rPr>
          <w:rFonts w:ascii="Bookman Old Style" w:hAnsi="Bookman Old Style" w:cs="Tahoma"/>
          <w:color w:val="000000" w:themeColor="text1"/>
          <w:lang w:val="sv-SE"/>
        </w:rPr>
        <w:t>Keadaan Kahar adalah keadaan yang terjadi di luar kehendak para p</w:t>
      </w:r>
      <w:r w:rsidR="009968D9" w:rsidRPr="009161D3">
        <w:rPr>
          <w:rFonts w:ascii="Bookman Old Style" w:hAnsi="Bookman Old Style" w:cs="Tahoma"/>
          <w:color w:val="000000" w:themeColor="text1"/>
          <w:lang w:val="sv-SE"/>
        </w:rPr>
        <w:t>i</w:t>
      </w:r>
      <w:r w:rsidRPr="009161D3">
        <w:rPr>
          <w:rFonts w:ascii="Bookman Old Style" w:hAnsi="Bookman Old Style" w:cs="Tahoma"/>
          <w:color w:val="000000" w:themeColor="text1"/>
          <w:lang w:val="sv-SE"/>
        </w:rPr>
        <w:t>hak dalam kontrak dan tidak dapat diperkirakan sebelumnya, sehingga kewajiban yang ditentukan dalam kontrak menjadi tidak dapat dipenuhi.</w:t>
      </w:r>
    </w:p>
    <w:p w:rsidR="00682650" w:rsidRPr="00682650" w:rsidRDefault="00682650" w:rsidP="00682650">
      <w:pPr>
        <w:rPr>
          <w:lang w:val="fi-FI"/>
        </w:rPr>
      </w:pPr>
    </w:p>
    <w:p w:rsidR="00F406DE" w:rsidRPr="009161D3" w:rsidRDefault="00F406DE" w:rsidP="004F3233">
      <w:pPr>
        <w:pStyle w:val="Heading6"/>
        <w:spacing w:line="384" w:lineRule="auto"/>
        <w:ind w:left="1979"/>
        <w:rPr>
          <w:rFonts w:ascii="Bookman Old Style" w:hAnsi="Bookman Old Style"/>
          <w:color w:val="000000" w:themeColor="text1"/>
        </w:rPr>
      </w:pPr>
      <w:r w:rsidRPr="009161D3">
        <w:rPr>
          <w:rFonts w:ascii="Bookman Old Style" w:hAnsi="Bookman Old Style"/>
          <w:color w:val="000000" w:themeColor="text1"/>
        </w:rPr>
        <w:lastRenderedPageBreak/>
        <w:t>BAB II</w:t>
      </w:r>
    </w:p>
    <w:p w:rsidR="00F406DE" w:rsidRPr="009161D3" w:rsidRDefault="00F406DE" w:rsidP="004F3233">
      <w:pPr>
        <w:spacing w:line="384" w:lineRule="auto"/>
        <w:ind w:left="1980"/>
        <w:jc w:val="center"/>
        <w:rPr>
          <w:rFonts w:ascii="Bookman Old Style" w:hAnsi="Bookman Old Style" w:cs="Tahoma"/>
          <w:b/>
          <w:color w:val="000000" w:themeColor="text1"/>
          <w:lang w:val="fi-FI"/>
        </w:rPr>
      </w:pPr>
      <w:r w:rsidRPr="009161D3">
        <w:rPr>
          <w:rFonts w:ascii="Bookman Old Style" w:hAnsi="Bookman Old Style" w:cs="Tahoma"/>
          <w:b/>
          <w:color w:val="000000" w:themeColor="text1"/>
          <w:lang w:val="fi-FI"/>
        </w:rPr>
        <w:t>KEKUASAAN PENGELOLAAN KEUANGAN DAERAH</w:t>
      </w:r>
    </w:p>
    <w:p w:rsidR="00F406DE" w:rsidRPr="009161D3" w:rsidRDefault="00F406DE" w:rsidP="004F3233">
      <w:pPr>
        <w:pStyle w:val="Heading2"/>
        <w:spacing w:before="0" w:line="384" w:lineRule="auto"/>
        <w:ind w:left="1979"/>
        <w:rPr>
          <w:rFonts w:ascii="Bookman Old Style" w:hAnsi="Bookman Old Style"/>
          <w:color w:val="000000" w:themeColor="text1"/>
        </w:rPr>
      </w:pPr>
      <w:r w:rsidRPr="009161D3">
        <w:rPr>
          <w:rFonts w:ascii="Bookman Old Style" w:hAnsi="Bookman Old Style"/>
          <w:color w:val="000000" w:themeColor="text1"/>
        </w:rPr>
        <w:t xml:space="preserve">Bagian </w:t>
      </w:r>
      <w:r w:rsidR="00384311" w:rsidRPr="009161D3">
        <w:rPr>
          <w:rFonts w:ascii="Bookman Old Style" w:hAnsi="Bookman Old Style"/>
          <w:color w:val="000000" w:themeColor="text1"/>
        </w:rPr>
        <w:t>Kesatu</w:t>
      </w:r>
    </w:p>
    <w:p w:rsidR="00436422" w:rsidRPr="009161D3" w:rsidRDefault="00F406DE" w:rsidP="004F3233">
      <w:pPr>
        <w:spacing w:line="384" w:lineRule="auto"/>
        <w:ind w:left="1980"/>
        <w:jc w:val="center"/>
        <w:rPr>
          <w:rFonts w:ascii="Bookman Old Style" w:hAnsi="Bookman Old Style" w:cs="Tahoma"/>
          <w:b/>
          <w:color w:val="000000" w:themeColor="text1"/>
          <w:lang w:val="fi-FI"/>
        </w:rPr>
      </w:pPr>
      <w:r w:rsidRPr="009161D3">
        <w:rPr>
          <w:rFonts w:ascii="Bookman Old Style" w:hAnsi="Bookman Old Style" w:cs="Tahoma"/>
          <w:b/>
          <w:color w:val="000000" w:themeColor="text1"/>
          <w:lang w:val="fi-FI"/>
        </w:rPr>
        <w:t>Pemegang Kekuasaan Pengelolaan Keuangan Daerah</w:t>
      </w:r>
    </w:p>
    <w:p w:rsidR="00F406DE" w:rsidRPr="009161D3" w:rsidRDefault="00F406DE" w:rsidP="004F3233">
      <w:pPr>
        <w:spacing w:line="384" w:lineRule="auto"/>
        <w:ind w:left="1980"/>
        <w:jc w:val="center"/>
        <w:rPr>
          <w:rFonts w:ascii="Bookman Old Style" w:hAnsi="Bookman Old Style" w:cs="Tahoma"/>
          <w:b/>
          <w:color w:val="000000" w:themeColor="text1"/>
          <w:lang w:val="id-ID"/>
        </w:rPr>
      </w:pPr>
      <w:r w:rsidRPr="009161D3">
        <w:rPr>
          <w:rFonts w:ascii="Bookman Old Style" w:hAnsi="Bookman Old Style" w:cs="Tahoma"/>
          <w:b/>
          <w:color w:val="000000" w:themeColor="text1"/>
        </w:rPr>
        <w:t xml:space="preserve">Pasal 2 </w:t>
      </w:r>
    </w:p>
    <w:p w:rsidR="00F1305E" w:rsidRPr="009161D3" w:rsidRDefault="00F1305E" w:rsidP="004F3233">
      <w:pPr>
        <w:spacing w:line="384" w:lineRule="auto"/>
        <w:ind w:left="1979"/>
        <w:jc w:val="center"/>
        <w:rPr>
          <w:rFonts w:ascii="Bookman Old Style" w:hAnsi="Bookman Old Style" w:cs="Tahoma"/>
          <w:b/>
          <w:color w:val="000000" w:themeColor="text1"/>
          <w:lang w:val="id-ID"/>
        </w:rPr>
      </w:pPr>
    </w:p>
    <w:p w:rsidR="00F406DE" w:rsidRPr="009161D3" w:rsidRDefault="00F406DE" w:rsidP="004F3233">
      <w:pPr>
        <w:numPr>
          <w:ilvl w:val="0"/>
          <w:numId w:val="4"/>
        </w:numPr>
        <w:tabs>
          <w:tab w:val="num" w:pos="2520"/>
        </w:tabs>
        <w:spacing w:line="384" w:lineRule="auto"/>
        <w:ind w:left="2520" w:hanging="540"/>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 xml:space="preserve">Walikota </w:t>
      </w:r>
      <w:r w:rsidR="003A4F31" w:rsidRPr="009161D3">
        <w:rPr>
          <w:rFonts w:ascii="Bookman Old Style" w:hAnsi="Bookman Old Style" w:cs="Tahoma"/>
          <w:color w:val="000000" w:themeColor="text1"/>
          <w:lang w:val="id-ID"/>
        </w:rPr>
        <w:t>merupakan</w:t>
      </w:r>
      <w:r w:rsidRPr="009161D3">
        <w:rPr>
          <w:rFonts w:ascii="Bookman Old Style" w:hAnsi="Bookman Old Style" w:cs="Tahoma"/>
          <w:color w:val="000000" w:themeColor="text1"/>
          <w:lang w:val="id-ID"/>
        </w:rPr>
        <w:t xml:space="preserve"> pemegang kekuasaan pengelolaa</w:t>
      </w:r>
      <w:r w:rsidR="00E00156" w:rsidRPr="009161D3">
        <w:rPr>
          <w:rFonts w:ascii="Bookman Old Style" w:hAnsi="Bookman Old Style" w:cs="Tahoma"/>
          <w:color w:val="000000" w:themeColor="text1"/>
          <w:lang w:val="id-ID"/>
        </w:rPr>
        <w:t>n keuangan daerah dan mewakili Pemerintah D</w:t>
      </w:r>
      <w:r w:rsidRPr="009161D3">
        <w:rPr>
          <w:rFonts w:ascii="Bookman Old Style" w:hAnsi="Bookman Old Style" w:cs="Tahoma"/>
          <w:color w:val="000000" w:themeColor="text1"/>
          <w:lang w:val="id-ID"/>
        </w:rPr>
        <w:t xml:space="preserve">aerah dalam kepemilikan kekayaan daerah yang dipisahkan. </w:t>
      </w:r>
    </w:p>
    <w:p w:rsidR="00F406DE" w:rsidRPr="009161D3" w:rsidRDefault="00F406DE" w:rsidP="004F3233">
      <w:pPr>
        <w:numPr>
          <w:ilvl w:val="0"/>
          <w:numId w:val="4"/>
        </w:numPr>
        <w:tabs>
          <w:tab w:val="num" w:pos="2520"/>
        </w:tabs>
        <w:spacing w:line="384" w:lineRule="auto"/>
        <w:ind w:left="2520" w:hanging="540"/>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Walikota selaku pemegang kekuasaan sebagaimana dimaksud pada ayat (1) melimpahkan sebagian atau selur</w:t>
      </w:r>
      <w:r w:rsidR="001E1B04" w:rsidRPr="009161D3">
        <w:rPr>
          <w:rFonts w:ascii="Bookman Old Style" w:hAnsi="Bookman Old Style" w:cs="Tahoma"/>
          <w:color w:val="000000" w:themeColor="text1"/>
          <w:lang w:val="id-ID"/>
        </w:rPr>
        <w:t>uh kekuasaannya kepada</w:t>
      </w:r>
      <w:r w:rsidRPr="009161D3">
        <w:rPr>
          <w:rFonts w:ascii="Bookman Old Style" w:hAnsi="Bookman Old Style" w:cs="Tahoma"/>
          <w:color w:val="000000" w:themeColor="text1"/>
          <w:lang w:val="id-ID"/>
        </w:rPr>
        <w:t>:</w:t>
      </w:r>
    </w:p>
    <w:p w:rsidR="00F406DE" w:rsidRPr="009161D3" w:rsidRDefault="00F406DE" w:rsidP="004F3233">
      <w:pPr>
        <w:numPr>
          <w:ilvl w:val="0"/>
          <w:numId w:val="5"/>
        </w:numPr>
        <w:tabs>
          <w:tab w:val="clear" w:pos="3068"/>
          <w:tab w:val="num" w:pos="2880"/>
        </w:tabs>
        <w:spacing w:line="384" w:lineRule="auto"/>
        <w:ind w:left="288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Sekretaris Daerah selaku Koordinator Pengelola Keuangan Daerah;</w:t>
      </w:r>
    </w:p>
    <w:p w:rsidR="00F406DE" w:rsidRPr="009161D3" w:rsidRDefault="00F406DE" w:rsidP="004F3233">
      <w:pPr>
        <w:numPr>
          <w:ilvl w:val="0"/>
          <w:numId w:val="5"/>
        </w:numPr>
        <w:tabs>
          <w:tab w:val="clear" w:pos="3068"/>
          <w:tab w:val="num" w:pos="2880"/>
        </w:tabs>
        <w:spacing w:line="384" w:lineRule="auto"/>
        <w:ind w:left="2880"/>
        <w:jc w:val="both"/>
        <w:rPr>
          <w:rFonts w:ascii="Bookman Old Style" w:hAnsi="Bookman Old Style" w:cs="Tahoma"/>
          <w:color w:val="000000" w:themeColor="text1"/>
        </w:rPr>
      </w:pPr>
      <w:r w:rsidRPr="009161D3">
        <w:rPr>
          <w:rFonts w:ascii="Bookman Old Style" w:hAnsi="Bookman Old Style" w:cs="Tahoma"/>
          <w:color w:val="000000" w:themeColor="text1"/>
        </w:rPr>
        <w:t>Kepala SKPKD selaku PPKD;</w:t>
      </w:r>
    </w:p>
    <w:p w:rsidR="00F406DE" w:rsidRPr="009161D3" w:rsidRDefault="006673A5" w:rsidP="004F3233">
      <w:pPr>
        <w:numPr>
          <w:ilvl w:val="0"/>
          <w:numId w:val="5"/>
        </w:numPr>
        <w:tabs>
          <w:tab w:val="clear" w:pos="3068"/>
          <w:tab w:val="num" w:pos="2880"/>
        </w:tabs>
        <w:spacing w:line="384" w:lineRule="auto"/>
        <w:ind w:left="2880"/>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Kepala SKPD</w:t>
      </w:r>
      <w:r w:rsidRPr="009161D3">
        <w:rPr>
          <w:rFonts w:ascii="Bookman Old Style" w:hAnsi="Bookman Old Style" w:cs="Tahoma"/>
          <w:color w:val="000000" w:themeColor="text1"/>
          <w:lang w:val="id-ID"/>
        </w:rPr>
        <w:t xml:space="preserve"> </w:t>
      </w:r>
      <w:r w:rsidR="00F406DE" w:rsidRPr="009161D3">
        <w:rPr>
          <w:rFonts w:ascii="Bookman Old Style" w:hAnsi="Bookman Old Style" w:cs="Tahoma"/>
          <w:color w:val="000000" w:themeColor="text1"/>
          <w:lang w:val="fi-FI"/>
        </w:rPr>
        <w:t xml:space="preserve">selaku </w:t>
      </w:r>
      <w:r w:rsidR="000E34B1" w:rsidRPr="009161D3">
        <w:rPr>
          <w:rFonts w:ascii="Bookman Old Style" w:hAnsi="Bookman Old Style" w:cs="Tahoma"/>
          <w:color w:val="000000" w:themeColor="text1"/>
          <w:lang w:val="fi-FI"/>
        </w:rPr>
        <w:t>pejabat P</w:t>
      </w:r>
      <w:r w:rsidRPr="009161D3">
        <w:rPr>
          <w:rFonts w:ascii="Bookman Old Style" w:hAnsi="Bookman Old Style" w:cs="Tahoma"/>
          <w:color w:val="000000" w:themeColor="text1"/>
          <w:lang w:val="id-ID"/>
        </w:rPr>
        <w:t xml:space="preserve">engguna </w:t>
      </w:r>
      <w:r w:rsidR="000E34B1" w:rsidRPr="009161D3">
        <w:rPr>
          <w:rFonts w:ascii="Bookman Old Style" w:hAnsi="Bookman Old Style" w:cs="Tahoma"/>
          <w:color w:val="000000" w:themeColor="text1"/>
          <w:lang w:val="fi-FI"/>
        </w:rPr>
        <w:t>A</w:t>
      </w:r>
      <w:r w:rsidRPr="009161D3">
        <w:rPr>
          <w:rFonts w:ascii="Bookman Old Style" w:hAnsi="Bookman Old Style" w:cs="Tahoma"/>
          <w:color w:val="000000" w:themeColor="text1"/>
          <w:lang w:val="id-ID"/>
        </w:rPr>
        <w:t>nggaran</w:t>
      </w:r>
      <w:r w:rsidR="00F406DE" w:rsidRPr="009161D3">
        <w:rPr>
          <w:rFonts w:ascii="Bookman Old Style" w:hAnsi="Bookman Old Style" w:cs="Tahoma"/>
          <w:color w:val="000000" w:themeColor="text1"/>
          <w:lang w:val="fi-FI"/>
        </w:rPr>
        <w:t>.</w:t>
      </w:r>
    </w:p>
    <w:p w:rsidR="00682650" w:rsidRPr="00682650" w:rsidRDefault="00682650" w:rsidP="004F3233">
      <w:pPr>
        <w:spacing w:line="384" w:lineRule="auto"/>
        <w:ind w:left="1980"/>
        <w:jc w:val="center"/>
        <w:rPr>
          <w:rFonts w:ascii="Bookman Old Style" w:hAnsi="Bookman Old Style" w:cs="Tahoma"/>
          <w:b/>
          <w:color w:val="000000" w:themeColor="text1"/>
        </w:rPr>
      </w:pPr>
    </w:p>
    <w:p w:rsidR="00F406DE" w:rsidRPr="009161D3" w:rsidRDefault="00F406DE" w:rsidP="004F3233">
      <w:pPr>
        <w:spacing w:line="384" w:lineRule="auto"/>
        <w:ind w:left="1980"/>
        <w:jc w:val="center"/>
        <w:rPr>
          <w:rFonts w:ascii="Bookman Old Style" w:hAnsi="Bookman Old Style" w:cs="Tahoma"/>
          <w:b/>
          <w:color w:val="000000" w:themeColor="text1"/>
          <w:lang w:val="fi-FI"/>
        </w:rPr>
      </w:pPr>
      <w:r w:rsidRPr="009161D3">
        <w:rPr>
          <w:rFonts w:ascii="Bookman Old Style" w:hAnsi="Bookman Old Style" w:cs="Tahoma"/>
          <w:b/>
          <w:color w:val="000000" w:themeColor="text1"/>
          <w:lang w:val="fi-FI"/>
        </w:rPr>
        <w:t>Bagian Kedua</w:t>
      </w:r>
    </w:p>
    <w:p w:rsidR="00436422" w:rsidRPr="009161D3" w:rsidRDefault="00F406DE" w:rsidP="004F3233">
      <w:pPr>
        <w:spacing w:line="384" w:lineRule="auto"/>
        <w:ind w:left="1980"/>
        <w:jc w:val="center"/>
        <w:rPr>
          <w:rFonts w:ascii="Bookman Old Style" w:hAnsi="Bookman Old Style" w:cs="Tahoma"/>
          <w:b/>
          <w:color w:val="000000" w:themeColor="text1"/>
          <w:lang w:val="fi-FI"/>
        </w:rPr>
      </w:pPr>
      <w:r w:rsidRPr="009161D3">
        <w:rPr>
          <w:rFonts w:ascii="Bookman Old Style" w:hAnsi="Bookman Old Style" w:cs="Tahoma"/>
          <w:b/>
          <w:color w:val="000000" w:themeColor="text1"/>
          <w:lang w:val="fi-FI"/>
        </w:rPr>
        <w:t xml:space="preserve">Pejabat </w:t>
      </w:r>
      <w:r w:rsidR="002B7226" w:rsidRPr="009161D3">
        <w:rPr>
          <w:rFonts w:ascii="Bookman Old Style" w:hAnsi="Bookman Old Style" w:cs="Tahoma"/>
          <w:b/>
          <w:color w:val="000000" w:themeColor="text1"/>
          <w:lang w:val="fi-FI"/>
        </w:rPr>
        <w:t>P</w:t>
      </w:r>
      <w:r w:rsidR="009852C3">
        <w:rPr>
          <w:rFonts w:ascii="Bookman Old Style" w:hAnsi="Bookman Old Style" w:cs="Tahoma"/>
          <w:b/>
          <w:color w:val="000000" w:themeColor="text1"/>
          <w:lang w:val="fi-FI"/>
        </w:rPr>
        <w:t xml:space="preserve">engguna </w:t>
      </w:r>
      <w:r w:rsidR="002B7226" w:rsidRPr="009161D3">
        <w:rPr>
          <w:rFonts w:ascii="Bookman Old Style" w:hAnsi="Bookman Old Style" w:cs="Tahoma"/>
          <w:b/>
          <w:color w:val="000000" w:themeColor="text1"/>
          <w:lang w:val="fi-FI"/>
        </w:rPr>
        <w:t>A</w:t>
      </w:r>
      <w:r w:rsidR="009852C3">
        <w:rPr>
          <w:rFonts w:ascii="Bookman Old Style" w:hAnsi="Bookman Old Style" w:cs="Tahoma"/>
          <w:b/>
          <w:color w:val="000000" w:themeColor="text1"/>
          <w:lang w:val="fi-FI"/>
        </w:rPr>
        <w:t>anggaran</w:t>
      </w:r>
      <w:r w:rsidR="002B7226" w:rsidRPr="009161D3">
        <w:rPr>
          <w:rFonts w:ascii="Bookman Old Style" w:hAnsi="Bookman Old Style" w:cs="Tahoma"/>
          <w:b/>
          <w:color w:val="000000" w:themeColor="text1"/>
          <w:lang w:val="fi-FI"/>
        </w:rPr>
        <w:t>/K</w:t>
      </w:r>
      <w:r w:rsidR="009852C3">
        <w:rPr>
          <w:rFonts w:ascii="Bookman Old Style" w:hAnsi="Bookman Old Style" w:cs="Tahoma"/>
          <w:b/>
          <w:color w:val="000000" w:themeColor="text1"/>
          <w:lang w:val="fi-FI"/>
        </w:rPr>
        <w:t xml:space="preserve">uasa </w:t>
      </w:r>
      <w:r w:rsidR="002B7226" w:rsidRPr="009161D3">
        <w:rPr>
          <w:rFonts w:ascii="Bookman Old Style" w:hAnsi="Bookman Old Style" w:cs="Tahoma"/>
          <w:b/>
          <w:color w:val="000000" w:themeColor="text1"/>
          <w:lang w:val="fi-FI"/>
        </w:rPr>
        <w:t>P</w:t>
      </w:r>
      <w:r w:rsidR="009852C3">
        <w:rPr>
          <w:rFonts w:ascii="Bookman Old Style" w:hAnsi="Bookman Old Style" w:cs="Tahoma"/>
          <w:b/>
          <w:color w:val="000000" w:themeColor="text1"/>
          <w:lang w:val="fi-FI"/>
        </w:rPr>
        <w:t xml:space="preserve">engguna </w:t>
      </w:r>
      <w:r w:rsidR="002B7226" w:rsidRPr="009161D3">
        <w:rPr>
          <w:rFonts w:ascii="Bookman Old Style" w:hAnsi="Bookman Old Style" w:cs="Tahoma"/>
          <w:b/>
          <w:color w:val="000000" w:themeColor="text1"/>
          <w:lang w:val="fi-FI"/>
        </w:rPr>
        <w:t>A</w:t>
      </w:r>
      <w:r w:rsidR="009852C3">
        <w:rPr>
          <w:rFonts w:ascii="Bookman Old Style" w:hAnsi="Bookman Old Style" w:cs="Tahoma"/>
          <w:b/>
          <w:color w:val="000000" w:themeColor="text1"/>
          <w:lang w:val="fi-FI"/>
        </w:rPr>
        <w:t>nggaran</w:t>
      </w:r>
    </w:p>
    <w:p w:rsidR="00137F11" w:rsidRPr="009161D3" w:rsidRDefault="00137F11" w:rsidP="004F3233">
      <w:pPr>
        <w:spacing w:line="384" w:lineRule="auto"/>
        <w:ind w:left="1979"/>
        <w:jc w:val="center"/>
        <w:rPr>
          <w:rFonts w:ascii="Bookman Old Style" w:hAnsi="Bookman Old Style" w:cs="Tahoma"/>
          <w:b/>
          <w:color w:val="000000" w:themeColor="text1"/>
          <w:lang w:val="id-ID"/>
        </w:rPr>
      </w:pPr>
      <w:r w:rsidRPr="009161D3">
        <w:rPr>
          <w:rFonts w:ascii="Bookman Old Style" w:hAnsi="Bookman Old Style" w:cs="Tahoma"/>
          <w:b/>
          <w:color w:val="000000" w:themeColor="text1"/>
          <w:lang w:val="fi-FI"/>
        </w:rPr>
        <w:t>Pasal 3</w:t>
      </w:r>
    </w:p>
    <w:p w:rsidR="00731973" w:rsidRPr="009161D3" w:rsidRDefault="00731973" w:rsidP="004F3233">
      <w:pPr>
        <w:spacing w:line="384" w:lineRule="auto"/>
        <w:ind w:left="1979"/>
        <w:jc w:val="center"/>
        <w:rPr>
          <w:rFonts w:ascii="Bookman Old Style" w:hAnsi="Bookman Old Style" w:cs="Tahoma"/>
          <w:b/>
          <w:color w:val="000000" w:themeColor="text1"/>
          <w:lang w:val="id-ID"/>
        </w:rPr>
      </w:pPr>
    </w:p>
    <w:p w:rsidR="00C45BB3" w:rsidRPr="009161D3" w:rsidRDefault="007A7CA0" w:rsidP="004F3233">
      <w:pPr>
        <w:numPr>
          <w:ilvl w:val="0"/>
          <w:numId w:val="6"/>
        </w:numPr>
        <w:spacing w:line="384" w:lineRule="auto"/>
        <w:ind w:left="2552" w:hanging="573"/>
        <w:jc w:val="both"/>
        <w:rPr>
          <w:rFonts w:ascii="Bookman Old Style" w:hAnsi="Bookman Old Style" w:cs="Tahoma"/>
          <w:color w:val="000000" w:themeColor="text1"/>
          <w:lang w:val="fi-FI"/>
        </w:rPr>
      </w:pPr>
      <w:r w:rsidRPr="009161D3">
        <w:rPr>
          <w:rFonts w:ascii="Bookman Old Style" w:hAnsi="Bookman Old Style" w:cs="Tahoma"/>
          <w:bCs/>
          <w:color w:val="000000" w:themeColor="text1"/>
          <w:lang w:val="id-ID"/>
        </w:rPr>
        <w:t xml:space="preserve">Kepala SKPD selaku </w:t>
      </w:r>
      <w:r w:rsidR="006673A5" w:rsidRPr="009161D3">
        <w:rPr>
          <w:rFonts w:ascii="Bookman Old Style" w:hAnsi="Bookman Old Style" w:cs="Tahoma"/>
          <w:bCs/>
          <w:color w:val="000000" w:themeColor="text1"/>
          <w:lang w:val="id-ID"/>
        </w:rPr>
        <w:t xml:space="preserve">Pejabat </w:t>
      </w:r>
      <w:r w:rsidR="009852C3">
        <w:rPr>
          <w:rFonts w:ascii="Bookman Old Style" w:hAnsi="Bookman Old Style" w:cs="Tahoma"/>
          <w:bCs/>
          <w:color w:val="000000" w:themeColor="text1"/>
        </w:rPr>
        <w:t>PA</w:t>
      </w:r>
      <w:r w:rsidR="00C45BB3" w:rsidRPr="009161D3">
        <w:rPr>
          <w:rFonts w:ascii="Bookman Old Style" w:hAnsi="Bookman Old Style" w:cs="Tahoma"/>
          <w:bCs/>
          <w:color w:val="000000" w:themeColor="text1"/>
          <w:lang w:val="id-ID"/>
        </w:rPr>
        <w:t xml:space="preserve"> mempunyai tugas:</w:t>
      </w:r>
    </w:p>
    <w:p w:rsidR="00C45BB3" w:rsidRPr="009161D3" w:rsidRDefault="00384311" w:rsidP="004F3233">
      <w:pPr>
        <w:numPr>
          <w:ilvl w:val="3"/>
          <w:numId w:val="6"/>
        </w:numPr>
        <w:spacing w:line="384" w:lineRule="auto"/>
        <w:jc w:val="both"/>
        <w:rPr>
          <w:rFonts w:ascii="Bookman Old Style" w:hAnsi="Bookman Old Style" w:cs="Tahoma"/>
          <w:color w:val="000000" w:themeColor="text1"/>
        </w:rPr>
      </w:pPr>
      <w:r w:rsidRPr="009161D3">
        <w:rPr>
          <w:rFonts w:ascii="Bookman Old Style" w:hAnsi="Bookman Old Style" w:cs="Tahoma"/>
          <w:color w:val="000000" w:themeColor="text1"/>
          <w:lang w:val="id-ID"/>
        </w:rPr>
        <w:t xml:space="preserve">menyusun </w:t>
      </w:r>
      <w:r w:rsidR="00C45BB3" w:rsidRPr="009161D3">
        <w:rPr>
          <w:rFonts w:ascii="Bookman Old Style" w:hAnsi="Bookman Old Style" w:cs="Tahoma"/>
          <w:color w:val="000000" w:themeColor="text1"/>
          <w:lang w:val="id-ID"/>
        </w:rPr>
        <w:t>RKA-SKPD;</w:t>
      </w:r>
    </w:p>
    <w:p w:rsidR="00E41708" w:rsidRPr="009161D3" w:rsidRDefault="00384311" w:rsidP="004F3233">
      <w:pPr>
        <w:numPr>
          <w:ilvl w:val="3"/>
          <w:numId w:val="6"/>
        </w:numPr>
        <w:spacing w:line="384" w:lineRule="auto"/>
        <w:jc w:val="both"/>
        <w:rPr>
          <w:rFonts w:ascii="Bookman Old Style" w:hAnsi="Bookman Old Style" w:cs="Tahoma"/>
          <w:color w:val="000000" w:themeColor="text1"/>
        </w:rPr>
      </w:pPr>
      <w:r w:rsidRPr="009161D3">
        <w:rPr>
          <w:rFonts w:ascii="Bookman Old Style" w:hAnsi="Bookman Old Style" w:cs="Tahoma"/>
          <w:color w:val="000000" w:themeColor="text1"/>
          <w:lang w:val="id-ID"/>
        </w:rPr>
        <w:t xml:space="preserve">menyusun </w:t>
      </w:r>
      <w:r w:rsidR="00C45BB3" w:rsidRPr="009161D3">
        <w:rPr>
          <w:rFonts w:ascii="Bookman Old Style" w:hAnsi="Bookman Old Style" w:cs="Tahoma"/>
          <w:color w:val="000000" w:themeColor="text1"/>
          <w:lang w:val="id-ID"/>
        </w:rPr>
        <w:t>DPA-SKPD;</w:t>
      </w:r>
    </w:p>
    <w:p w:rsidR="00C45BB3" w:rsidRPr="009161D3" w:rsidRDefault="00384311" w:rsidP="004F3233">
      <w:pPr>
        <w:numPr>
          <w:ilvl w:val="3"/>
          <w:numId w:val="6"/>
        </w:numPr>
        <w:spacing w:line="384" w:lineRule="auto"/>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id-ID"/>
        </w:rPr>
        <w:t xml:space="preserve">melakukan </w:t>
      </w:r>
      <w:r w:rsidR="00C45BB3" w:rsidRPr="009161D3">
        <w:rPr>
          <w:rFonts w:ascii="Bookman Old Style" w:hAnsi="Bookman Old Style" w:cs="Tahoma"/>
          <w:color w:val="000000" w:themeColor="text1"/>
          <w:lang w:val="id-ID"/>
        </w:rPr>
        <w:t>tindakan yang mengakibatkan pengelua</w:t>
      </w:r>
      <w:r w:rsidR="00DB1F7F" w:rsidRPr="009161D3">
        <w:rPr>
          <w:rFonts w:ascii="Bookman Old Style" w:hAnsi="Bookman Old Style" w:cs="Tahoma"/>
          <w:color w:val="000000" w:themeColor="text1"/>
          <w:lang w:val="id-ID"/>
        </w:rPr>
        <w:t>ran atas beban anggaran belanja</w:t>
      </w:r>
      <w:r w:rsidR="00C45BB3" w:rsidRPr="009161D3">
        <w:rPr>
          <w:rFonts w:ascii="Bookman Old Style" w:hAnsi="Bookman Old Style" w:cs="Tahoma"/>
          <w:color w:val="000000" w:themeColor="text1"/>
          <w:lang w:val="id-ID"/>
        </w:rPr>
        <w:t>;</w:t>
      </w:r>
    </w:p>
    <w:p w:rsidR="00C45BB3" w:rsidRPr="009161D3" w:rsidRDefault="00384311" w:rsidP="004F3233">
      <w:pPr>
        <w:numPr>
          <w:ilvl w:val="3"/>
          <w:numId w:val="6"/>
        </w:numPr>
        <w:spacing w:line="384" w:lineRule="auto"/>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id-ID"/>
        </w:rPr>
        <w:t xml:space="preserve">melaksanakan </w:t>
      </w:r>
      <w:r w:rsidR="00DB1F7F" w:rsidRPr="009161D3">
        <w:rPr>
          <w:rFonts w:ascii="Bookman Old Style" w:hAnsi="Bookman Old Style" w:cs="Tahoma"/>
          <w:color w:val="000000" w:themeColor="text1"/>
          <w:lang w:val="id-ID"/>
        </w:rPr>
        <w:t>anggaran SKPD yang dipimpinnya</w:t>
      </w:r>
      <w:r w:rsidR="00C45BB3" w:rsidRPr="009161D3">
        <w:rPr>
          <w:rFonts w:ascii="Bookman Old Style" w:hAnsi="Bookman Old Style" w:cs="Tahoma"/>
          <w:color w:val="000000" w:themeColor="text1"/>
          <w:lang w:val="id-ID"/>
        </w:rPr>
        <w:t>;</w:t>
      </w:r>
    </w:p>
    <w:p w:rsidR="00C45BB3" w:rsidRPr="009161D3" w:rsidRDefault="00384311" w:rsidP="004F3233">
      <w:pPr>
        <w:numPr>
          <w:ilvl w:val="3"/>
          <w:numId w:val="6"/>
        </w:numPr>
        <w:spacing w:line="384" w:lineRule="auto"/>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id-ID"/>
        </w:rPr>
        <w:t xml:space="preserve">melakukan </w:t>
      </w:r>
      <w:r w:rsidR="00C45BB3" w:rsidRPr="009161D3">
        <w:rPr>
          <w:rFonts w:ascii="Bookman Old Style" w:hAnsi="Bookman Old Style" w:cs="Tahoma"/>
          <w:color w:val="000000" w:themeColor="text1"/>
          <w:lang w:val="id-ID"/>
        </w:rPr>
        <w:t>pengujian atas tagiha</w:t>
      </w:r>
      <w:r w:rsidR="00DB1F7F" w:rsidRPr="009161D3">
        <w:rPr>
          <w:rFonts w:ascii="Bookman Old Style" w:hAnsi="Bookman Old Style" w:cs="Tahoma"/>
          <w:color w:val="000000" w:themeColor="text1"/>
          <w:lang w:val="id-ID"/>
        </w:rPr>
        <w:t>n yang memerintahkan pembayaran</w:t>
      </w:r>
      <w:r w:rsidR="00C45BB3" w:rsidRPr="009161D3">
        <w:rPr>
          <w:rFonts w:ascii="Bookman Old Style" w:hAnsi="Bookman Old Style" w:cs="Tahoma"/>
          <w:color w:val="000000" w:themeColor="text1"/>
          <w:lang w:val="id-ID"/>
        </w:rPr>
        <w:t>;</w:t>
      </w:r>
    </w:p>
    <w:p w:rsidR="00384ABD" w:rsidRPr="009161D3" w:rsidRDefault="00384311" w:rsidP="004F3233">
      <w:pPr>
        <w:numPr>
          <w:ilvl w:val="3"/>
          <w:numId w:val="6"/>
        </w:numPr>
        <w:spacing w:line="384" w:lineRule="auto"/>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id-ID"/>
        </w:rPr>
        <w:t xml:space="preserve">melaksanakan </w:t>
      </w:r>
      <w:r w:rsidR="00384ABD" w:rsidRPr="009161D3">
        <w:rPr>
          <w:rFonts w:ascii="Bookman Old Style" w:hAnsi="Bookman Old Style" w:cs="Tahoma"/>
          <w:color w:val="000000" w:themeColor="text1"/>
          <w:lang w:val="id-ID"/>
        </w:rPr>
        <w:t>pungutan penerimaan bukan paj</w:t>
      </w:r>
      <w:r w:rsidR="00DB1F7F" w:rsidRPr="009161D3">
        <w:rPr>
          <w:rFonts w:ascii="Bookman Old Style" w:hAnsi="Bookman Old Style" w:cs="Tahoma"/>
          <w:color w:val="000000" w:themeColor="text1"/>
          <w:lang w:val="id-ID"/>
        </w:rPr>
        <w:t>ak</w:t>
      </w:r>
      <w:r w:rsidR="00384ABD" w:rsidRPr="009161D3">
        <w:rPr>
          <w:rFonts w:ascii="Bookman Old Style" w:hAnsi="Bookman Old Style" w:cs="Tahoma"/>
          <w:color w:val="000000" w:themeColor="text1"/>
          <w:lang w:val="id-ID"/>
        </w:rPr>
        <w:t>;</w:t>
      </w:r>
    </w:p>
    <w:p w:rsidR="00CB71C1" w:rsidRPr="009161D3" w:rsidRDefault="00384311" w:rsidP="004F3233">
      <w:pPr>
        <w:numPr>
          <w:ilvl w:val="3"/>
          <w:numId w:val="6"/>
        </w:numPr>
        <w:spacing w:line="384" w:lineRule="auto"/>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id-ID"/>
        </w:rPr>
        <w:t xml:space="preserve">mengadakan </w:t>
      </w:r>
      <w:r w:rsidR="00CB71C1" w:rsidRPr="009161D3">
        <w:rPr>
          <w:rFonts w:ascii="Bookman Old Style" w:hAnsi="Bookman Old Style" w:cs="Tahoma"/>
          <w:color w:val="000000" w:themeColor="text1"/>
          <w:lang w:val="id-ID"/>
        </w:rPr>
        <w:t xml:space="preserve">ikatan/perjanjian kerjasama dengan pihak lain dalam batas anggaran yang </w:t>
      </w:r>
      <w:r w:rsidR="00384ABD" w:rsidRPr="009161D3">
        <w:rPr>
          <w:rFonts w:ascii="Bookman Old Style" w:hAnsi="Bookman Old Style" w:cs="Tahoma"/>
          <w:color w:val="000000" w:themeColor="text1"/>
          <w:lang w:val="id-ID"/>
        </w:rPr>
        <w:t xml:space="preserve">telah </w:t>
      </w:r>
      <w:r w:rsidR="00DB1F7F" w:rsidRPr="009161D3">
        <w:rPr>
          <w:rFonts w:ascii="Bookman Old Style" w:hAnsi="Bookman Old Style" w:cs="Tahoma"/>
          <w:color w:val="000000" w:themeColor="text1"/>
          <w:lang w:val="id-ID"/>
        </w:rPr>
        <w:t>ditetapkan</w:t>
      </w:r>
      <w:r w:rsidR="00CB71C1" w:rsidRPr="009161D3">
        <w:rPr>
          <w:rFonts w:ascii="Bookman Old Style" w:hAnsi="Bookman Old Style" w:cs="Tahoma"/>
          <w:color w:val="000000" w:themeColor="text1"/>
          <w:lang w:val="id-ID"/>
        </w:rPr>
        <w:t>;</w:t>
      </w:r>
    </w:p>
    <w:p w:rsidR="00CB71C1" w:rsidRPr="009161D3" w:rsidRDefault="00384311" w:rsidP="004F3233">
      <w:pPr>
        <w:numPr>
          <w:ilvl w:val="3"/>
          <w:numId w:val="6"/>
        </w:numPr>
        <w:spacing w:line="372" w:lineRule="auto"/>
        <w:jc w:val="both"/>
        <w:rPr>
          <w:rFonts w:ascii="Bookman Old Style" w:hAnsi="Bookman Old Style" w:cs="Tahoma"/>
          <w:color w:val="000000" w:themeColor="text1"/>
        </w:rPr>
      </w:pPr>
      <w:r w:rsidRPr="009161D3">
        <w:rPr>
          <w:rFonts w:ascii="Bookman Old Style" w:hAnsi="Bookman Old Style" w:cs="Tahoma"/>
          <w:color w:val="000000" w:themeColor="text1"/>
          <w:lang w:val="id-ID"/>
        </w:rPr>
        <w:t xml:space="preserve">menandatangani </w:t>
      </w:r>
      <w:r w:rsidR="00DB1F7F" w:rsidRPr="009161D3">
        <w:rPr>
          <w:rFonts w:ascii="Bookman Old Style" w:hAnsi="Bookman Old Style" w:cs="Tahoma"/>
          <w:color w:val="000000" w:themeColor="text1"/>
          <w:lang w:val="id-ID"/>
        </w:rPr>
        <w:t>SPM</w:t>
      </w:r>
      <w:r w:rsidR="00CB71C1" w:rsidRPr="009161D3">
        <w:rPr>
          <w:rFonts w:ascii="Bookman Old Style" w:hAnsi="Bookman Old Style" w:cs="Tahoma"/>
          <w:color w:val="000000" w:themeColor="text1"/>
          <w:lang w:val="id-ID"/>
        </w:rPr>
        <w:t>;</w:t>
      </w:r>
    </w:p>
    <w:p w:rsidR="00384ABD" w:rsidRPr="009161D3" w:rsidRDefault="00384311" w:rsidP="008C3B19">
      <w:pPr>
        <w:numPr>
          <w:ilvl w:val="3"/>
          <w:numId w:val="6"/>
        </w:numPr>
        <w:spacing w:line="379" w:lineRule="auto"/>
        <w:jc w:val="both"/>
        <w:rPr>
          <w:rFonts w:ascii="Bookman Old Style" w:hAnsi="Bookman Old Style" w:cs="Tahoma"/>
          <w:color w:val="000000" w:themeColor="text1"/>
        </w:rPr>
      </w:pPr>
      <w:r w:rsidRPr="009161D3">
        <w:rPr>
          <w:rFonts w:ascii="Bookman Old Style" w:hAnsi="Bookman Old Style" w:cs="Tahoma"/>
          <w:color w:val="000000" w:themeColor="text1"/>
          <w:lang w:val="id-ID"/>
        </w:rPr>
        <w:lastRenderedPageBreak/>
        <w:t xml:space="preserve">mengelola </w:t>
      </w:r>
      <w:r w:rsidR="00384ABD" w:rsidRPr="009161D3">
        <w:rPr>
          <w:rFonts w:ascii="Bookman Old Style" w:hAnsi="Bookman Old Style" w:cs="Tahoma"/>
          <w:color w:val="000000" w:themeColor="text1"/>
          <w:lang w:val="id-ID"/>
        </w:rPr>
        <w:t>utang dan piutang yang menjadi tangg</w:t>
      </w:r>
      <w:r w:rsidR="00DB1F7F" w:rsidRPr="009161D3">
        <w:rPr>
          <w:rFonts w:ascii="Bookman Old Style" w:hAnsi="Bookman Old Style" w:cs="Tahoma"/>
          <w:color w:val="000000" w:themeColor="text1"/>
          <w:lang w:val="id-ID"/>
        </w:rPr>
        <w:t>ung jawab SKPD yang dipimpinnya</w:t>
      </w:r>
      <w:r w:rsidR="00384ABD" w:rsidRPr="009161D3">
        <w:rPr>
          <w:rFonts w:ascii="Bookman Old Style" w:hAnsi="Bookman Old Style" w:cs="Tahoma"/>
          <w:color w:val="000000" w:themeColor="text1"/>
          <w:lang w:val="id-ID"/>
        </w:rPr>
        <w:t>;</w:t>
      </w:r>
    </w:p>
    <w:p w:rsidR="00384ABD" w:rsidRPr="009161D3" w:rsidRDefault="00384311" w:rsidP="008C3B19">
      <w:pPr>
        <w:numPr>
          <w:ilvl w:val="3"/>
          <w:numId w:val="6"/>
        </w:numPr>
        <w:spacing w:line="379" w:lineRule="auto"/>
        <w:jc w:val="both"/>
        <w:rPr>
          <w:rFonts w:ascii="Bookman Old Style" w:hAnsi="Bookman Old Style" w:cs="Tahoma"/>
          <w:color w:val="000000" w:themeColor="text1"/>
        </w:rPr>
      </w:pPr>
      <w:r w:rsidRPr="009161D3">
        <w:rPr>
          <w:rFonts w:ascii="Bookman Old Style" w:hAnsi="Bookman Old Style" w:cs="Tahoma"/>
          <w:color w:val="000000" w:themeColor="text1"/>
          <w:lang w:val="id-ID"/>
        </w:rPr>
        <w:t xml:space="preserve">mengelola </w:t>
      </w:r>
      <w:r w:rsidR="00384ABD" w:rsidRPr="009161D3">
        <w:rPr>
          <w:rFonts w:ascii="Bookman Old Style" w:hAnsi="Bookman Old Style" w:cs="Tahoma"/>
          <w:color w:val="000000" w:themeColor="text1"/>
          <w:lang w:val="id-ID"/>
        </w:rPr>
        <w:t>barang milik daerah/kekayaan daerah yang menjadi tang</w:t>
      </w:r>
      <w:r w:rsidR="00DB1F7F" w:rsidRPr="009161D3">
        <w:rPr>
          <w:rFonts w:ascii="Bookman Old Style" w:hAnsi="Bookman Old Style" w:cs="Tahoma"/>
          <w:color w:val="000000" w:themeColor="text1"/>
          <w:lang w:val="id-ID"/>
        </w:rPr>
        <w:t>gungjawab SKPD yang dipimpinnya</w:t>
      </w:r>
      <w:r w:rsidR="00384ABD" w:rsidRPr="009161D3">
        <w:rPr>
          <w:rFonts w:ascii="Bookman Old Style" w:hAnsi="Bookman Old Style" w:cs="Tahoma"/>
          <w:color w:val="000000" w:themeColor="text1"/>
          <w:lang w:val="id-ID"/>
        </w:rPr>
        <w:t>;</w:t>
      </w:r>
    </w:p>
    <w:p w:rsidR="00384ABD" w:rsidRPr="009161D3" w:rsidRDefault="00384311" w:rsidP="008C3B19">
      <w:pPr>
        <w:numPr>
          <w:ilvl w:val="3"/>
          <w:numId w:val="6"/>
        </w:numPr>
        <w:spacing w:line="379" w:lineRule="auto"/>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id-ID"/>
        </w:rPr>
        <w:t xml:space="preserve">menyusun </w:t>
      </w:r>
      <w:r w:rsidR="00384ABD" w:rsidRPr="009161D3">
        <w:rPr>
          <w:rFonts w:ascii="Bookman Old Style" w:hAnsi="Bookman Old Style" w:cs="Tahoma"/>
          <w:color w:val="000000" w:themeColor="text1"/>
          <w:lang w:val="id-ID"/>
        </w:rPr>
        <w:t>dan menyampaikan laporan</w:t>
      </w:r>
      <w:r w:rsidR="00DB1F7F" w:rsidRPr="009161D3">
        <w:rPr>
          <w:rFonts w:ascii="Bookman Old Style" w:hAnsi="Bookman Old Style" w:cs="Tahoma"/>
          <w:color w:val="000000" w:themeColor="text1"/>
          <w:lang w:val="id-ID"/>
        </w:rPr>
        <w:t xml:space="preserve"> keuangan SKPD yang dipimpinnya</w:t>
      </w:r>
      <w:r w:rsidR="00384ABD" w:rsidRPr="009161D3">
        <w:rPr>
          <w:rFonts w:ascii="Bookman Old Style" w:hAnsi="Bookman Old Style" w:cs="Tahoma"/>
          <w:color w:val="000000" w:themeColor="text1"/>
          <w:lang w:val="id-ID"/>
        </w:rPr>
        <w:t>;</w:t>
      </w:r>
    </w:p>
    <w:p w:rsidR="00CB71C1" w:rsidRPr="009161D3" w:rsidRDefault="00384311" w:rsidP="008C3B19">
      <w:pPr>
        <w:numPr>
          <w:ilvl w:val="3"/>
          <w:numId w:val="6"/>
        </w:numPr>
        <w:spacing w:line="379" w:lineRule="auto"/>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id-ID"/>
        </w:rPr>
        <w:t xml:space="preserve">mengawasi </w:t>
      </w:r>
      <w:r w:rsidR="00384ABD" w:rsidRPr="009161D3">
        <w:rPr>
          <w:rFonts w:ascii="Bookman Old Style" w:hAnsi="Bookman Old Style" w:cs="Tahoma"/>
          <w:color w:val="000000" w:themeColor="text1"/>
          <w:lang w:val="id-ID"/>
        </w:rPr>
        <w:t xml:space="preserve">pelaksanaan </w:t>
      </w:r>
      <w:r w:rsidR="00CB71C1" w:rsidRPr="009161D3">
        <w:rPr>
          <w:rFonts w:ascii="Bookman Old Style" w:hAnsi="Bookman Old Style" w:cs="Tahoma"/>
          <w:color w:val="000000" w:themeColor="text1"/>
          <w:lang w:val="id-ID"/>
        </w:rPr>
        <w:t>anggaran SKPD yang dipimpinnya;</w:t>
      </w:r>
    </w:p>
    <w:p w:rsidR="00CB71C1" w:rsidRPr="009161D3" w:rsidRDefault="00384311" w:rsidP="008C3B19">
      <w:pPr>
        <w:numPr>
          <w:ilvl w:val="3"/>
          <w:numId w:val="6"/>
        </w:numPr>
        <w:spacing w:line="379" w:lineRule="auto"/>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id-ID"/>
        </w:rPr>
        <w:t xml:space="preserve">melaksanakan </w:t>
      </w:r>
      <w:r w:rsidR="00CB71C1" w:rsidRPr="009161D3">
        <w:rPr>
          <w:rFonts w:ascii="Bookman Old Style" w:hAnsi="Bookman Old Style" w:cs="Tahoma"/>
          <w:color w:val="000000" w:themeColor="text1"/>
          <w:lang w:val="id-ID"/>
        </w:rPr>
        <w:t xml:space="preserve">tugas-tugas </w:t>
      </w:r>
      <w:r w:rsidR="003A4F31" w:rsidRPr="009161D3">
        <w:rPr>
          <w:rFonts w:ascii="Bookman Old Style" w:hAnsi="Bookman Old Style" w:cs="Tahoma"/>
          <w:color w:val="000000" w:themeColor="text1"/>
          <w:lang w:val="id-ID"/>
        </w:rPr>
        <w:t>PA</w:t>
      </w:r>
      <w:r w:rsidR="00CB71C1" w:rsidRPr="009161D3">
        <w:rPr>
          <w:rFonts w:ascii="Bookman Old Style" w:hAnsi="Bookman Old Style" w:cs="Tahoma"/>
          <w:color w:val="000000" w:themeColor="text1"/>
          <w:lang w:val="id-ID"/>
        </w:rPr>
        <w:t xml:space="preserve">/pengguna barang lainnya berdasarkan kuasa yang dilimpahkan oleh </w:t>
      </w:r>
      <w:r w:rsidR="00A50C34" w:rsidRPr="009161D3">
        <w:rPr>
          <w:rFonts w:ascii="Bookman Old Style" w:hAnsi="Bookman Old Style" w:cs="Tahoma"/>
          <w:color w:val="000000" w:themeColor="text1"/>
          <w:lang w:val="id-ID"/>
        </w:rPr>
        <w:t>Walikota</w:t>
      </w:r>
      <w:r w:rsidR="00384ABD" w:rsidRPr="009161D3">
        <w:rPr>
          <w:rFonts w:ascii="Bookman Old Style" w:hAnsi="Bookman Old Style" w:cs="Tahoma"/>
          <w:color w:val="000000" w:themeColor="text1"/>
          <w:lang w:val="id-ID"/>
        </w:rPr>
        <w:t>; dan</w:t>
      </w:r>
    </w:p>
    <w:p w:rsidR="00384ABD" w:rsidRPr="009161D3" w:rsidRDefault="00384311" w:rsidP="008C3B19">
      <w:pPr>
        <w:numPr>
          <w:ilvl w:val="3"/>
          <w:numId w:val="6"/>
        </w:numPr>
        <w:spacing w:line="379" w:lineRule="auto"/>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id-ID"/>
        </w:rPr>
        <w:t>bertanggung</w:t>
      </w:r>
      <w:r w:rsidR="00384ABD" w:rsidRPr="009161D3">
        <w:rPr>
          <w:rFonts w:ascii="Bookman Old Style" w:hAnsi="Bookman Old Style" w:cs="Tahoma"/>
          <w:color w:val="000000" w:themeColor="text1"/>
          <w:lang w:val="id-ID"/>
        </w:rPr>
        <w:t xml:space="preserve">jawab atas pelaksanaan tugasnya kepada </w:t>
      </w:r>
      <w:r w:rsidR="00A50C34" w:rsidRPr="009161D3">
        <w:rPr>
          <w:rFonts w:ascii="Bookman Old Style" w:hAnsi="Bookman Old Style" w:cs="Tahoma"/>
          <w:color w:val="000000" w:themeColor="text1"/>
          <w:lang w:val="id-ID"/>
        </w:rPr>
        <w:t>Walikota</w:t>
      </w:r>
      <w:r w:rsidR="00384ABD" w:rsidRPr="009161D3">
        <w:rPr>
          <w:rFonts w:ascii="Bookman Old Style" w:hAnsi="Bookman Old Style" w:cs="Tahoma"/>
          <w:color w:val="000000" w:themeColor="text1"/>
          <w:lang w:val="id-ID"/>
        </w:rPr>
        <w:t xml:space="preserve"> m</w:t>
      </w:r>
      <w:r w:rsidR="00A50C34" w:rsidRPr="009161D3">
        <w:rPr>
          <w:rFonts w:ascii="Bookman Old Style" w:hAnsi="Bookman Old Style" w:cs="Tahoma"/>
          <w:color w:val="000000" w:themeColor="text1"/>
          <w:lang w:val="id-ID"/>
        </w:rPr>
        <w:t>e</w:t>
      </w:r>
      <w:r w:rsidR="00384ABD" w:rsidRPr="009161D3">
        <w:rPr>
          <w:rFonts w:ascii="Bookman Old Style" w:hAnsi="Bookman Old Style" w:cs="Tahoma"/>
          <w:color w:val="000000" w:themeColor="text1"/>
          <w:lang w:val="id-ID"/>
        </w:rPr>
        <w:t>lalui Sekretaris Daerah</w:t>
      </w:r>
      <w:r w:rsidRPr="009161D3">
        <w:rPr>
          <w:rFonts w:ascii="Bookman Old Style" w:hAnsi="Bookman Old Style" w:cs="Tahoma"/>
          <w:color w:val="000000" w:themeColor="text1"/>
          <w:lang w:val="id-ID"/>
        </w:rPr>
        <w:t>.</w:t>
      </w:r>
    </w:p>
    <w:p w:rsidR="00676ACD" w:rsidRPr="009161D3" w:rsidRDefault="003D39D0" w:rsidP="008C3B19">
      <w:pPr>
        <w:numPr>
          <w:ilvl w:val="0"/>
          <w:numId w:val="6"/>
        </w:numPr>
        <w:spacing w:line="379" w:lineRule="auto"/>
        <w:ind w:left="2552" w:hanging="573"/>
        <w:jc w:val="both"/>
        <w:rPr>
          <w:rFonts w:ascii="Bookman Old Style" w:hAnsi="Bookman Old Style" w:cs="Tahoma"/>
          <w:color w:val="000000" w:themeColor="text1"/>
          <w:lang w:val="fi-FI"/>
        </w:rPr>
      </w:pPr>
      <w:r w:rsidRPr="009161D3">
        <w:rPr>
          <w:rFonts w:ascii="Bookman Old Style" w:hAnsi="Bookman Old Style" w:cs="Tahoma"/>
          <w:bCs/>
          <w:color w:val="000000" w:themeColor="text1"/>
          <w:lang w:val="id-ID"/>
        </w:rPr>
        <w:t>Kepala SKPD</w:t>
      </w:r>
      <w:r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lang w:val="id-ID"/>
        </w:rPr>
        <w:t>selaku PA d</w:t>
      </w:r>
      <w:r w:rsidR="00676ACD" w:rsidRPr="009161D3">
        <w:rPr>
          <w:rFonts w:ascii="Bookman Old Style" w:hAnsi="Bookman Old Style" w:cs="Tahoma"/>
          <w:color w:val="000000" w:themeColor="text1"/>
        </w:rPr>
        <w:t xml:space="preserve">alam </w:t>
      </w:r>
      <w:r w:rsidR="00BF67FA" w:rsidRPr="009161D3">
        <w:rPr>
          <w:rFonts w:ascii="Bookman Old Style" w:hAnsi="Bookman Old Style" w:cs="Tahoma"/>
          <w:color w:val="000000" w:themeColor="text1"/>
        </w:rPr>
        <w:t>pelaksanaan</w:t>
      </w:r>
      <w:r w:rsidR="00676ACD" w:rsidRPr="009161D3">
        <w:rPr>
          <w:rFonts w:ascii="Bookman Old Style" w:hAnsi="Bookman Old Style" w:cs="Tahoma"/>
          <w:color w:val="000000" w:themeColor="text1"/>
        </w:rPr>
        <w:t xml:space="preserve"> Pengadaan Barang/Jasa, mempunyai tugas</w:t>
      </w:r>
      <w:r w:rsidR="00775C9E" w:rsidRPr="009161D3">
        <w:rPr>
          <w:rFonts w:ascii="Bookman Old Style" w:hAnsi="Bookman Old Style" w:cs="Tahoma"/>
          <w:color w:val="000000" w:themeColor="text1"/>
          <w:lang w:val="id-ID"/>
        </w:rPr>
        <w:t>:</w:t>
      </w:r>
      <w:r w:rsidR="00676ACD" w:rsidRPr="009161D3">
        <w:rPr>
          <w:rFonts w:ascii="Bookman Old Style" w:hAnsi="Bookman Old Style" w:cs="Tahoma"/>
          <w:color w:val="000000" w:themeColor="text1"/>
        </w:rPr>
        <w:t xml:space="preserve"> </w:t>
      </w:r>
    </w:p>
    <w:p w:rsidR="006E0855" w:rsidRPr="009161D3" w:rsidRDefault="006E0855" w:rsidP="008C3B19">
      <w:pPr>
        <w:widowControl w:val="0"/>
        <w:numPr>
          <w:ilvl w:val="1"/>
          <w:numId w:val="62"/>
        </w:numPr>
        <w:tabs>
          <w:tab w:val="left" w:pos="2880"/>
        </w:tabs>
        <w:autoSpaceDE w:val="0"/>
        <w:autoSpaceDN w:val="0"/>
        <w:adjustRightInd w:val="0"/>
        <w:spacing w:line="379" w:lineRule="auto"/>
        <w:ind w:left="2880"/>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melakukan tindakan yang mengakibatkan</w:t>
      </w:r>
      <w:r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lang w:bidi="th-TH"/>
        </w:rPr>
        <w:t>pengeluaran anggaran belanja;</w:t>
      </w:r>
    </w:p>
    <w:p w:rsidR="006E0855" w:rsidRPr="009161D3" w:rsidRDefault="006E0855" w:rsidP="008C3B19">
      <w:pPr>
        <w:widowControl w:val="0"/>
        <w:numPr>
          <w:ilvl w:val="1"/>
          <w:numId w:val="62"/>
        </w:numPr>
        <w:tabs>
          <w:tab w:val="left" w:pos="2880"/>
        </w:tabs>
        <w:autoSpaceDE w:val="0"/>
        <w:autoSpaceDN w:val="0"/>
        <w:adjustRightInd w:val="0"/>
        <w:spacing w:line="379" w:lineRule="auto"/>
        <w:ind w:left="2880"/>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mengadakan perjanjian dengan pihak lain dalam batas anggaran belanja yang telah ditetapkan;</w:t>
      </w:r>
    </w:p>
    <w:p w:rsidR="006E0855" w:rsidRPr="009161D3" w:rsidRDefault="006E0855" w:rsidP="008C3B19">
      <w:pPr>
        <w:widowControl w:val="0"/>
        <w:numPr>
          <w:ilvl w:val="1"/>
          <w:numId w:val="62"/>
        </w:numPr>
        <w:tabs>
          <w:tab w:val="left" w:pos="2880"/>
        </w:tabs>
        <w:autoSpaceDE w:val="0"/>
        <w:autoSpaceDN w:val="0"/>
        <w:adjustRightInd w:val="0"/>
        <w:spacing w:line="379" w:lineRule="auto"/>
        <w:ind w:left="2880"/>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menetapkan perencanaan pengadaan;</w:t>
      </w:r>
    </w:p>
    <w:p w:rsidR="006E0855" w:rsidRPr="009161D3" w:rsidRDefault="006E0855" w:rsidP="008C3B19">
      <w:pPr>
        <w:widowControl w:val="0"/>
        <w:numPr>
          <w:ilvl w:val="1"/>
          <w:numId w:val="62"/>
        </w:numPr>
        <w:tabs>
          <w:tab w:val="left" w:pos="2880"/>
        </w:tabs>
        <w:autoSpaceDE w:val="0"/>
        <w:autoSpaceDN w:val="0"/>
        <w:adjustRightInd w:val="0"/>
        <w:spacing w:line="379" w:lineRule="auto"/>
        <w:ind w:left="2880"/>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menetapkan dan mengumumkan RUP;</w:t>
      </w:r>
    </w:p>
    <w:p w:rsidR="006E0855" w:rsidRPr="009161D3" w:rsidRDefault="006E0855" w:rsidP="008C3B19">
      <w:pPr>
        <w:widowControl w:val="0"/>
        <w:numPr>
          <w:ilvl w:val="1"/>
          <w:numId w:val="62"/>
        </w:numPr>
        <w:tabs>
          <w:tab w:val="left" w:pos="2880"/>
        </w:tabs>
        <w:autoSpaceDE w:val="0"/>
        <w:autoSpaceDN w:val="0"/>
        <w:adjustRightInd w:val="0"/>
        <w:spacing w:line="379" w:lineRule="auto"/>
        <w:ind w:left="2880"/>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melaksanakan Konsolidasi Pengadaan Barang/Jasa;</w:t>
      </w:r>
    </w:p>
    <w:p w:rsidR="006E0855" w:rsidRPr="009161D3" w:rsidRDefault="006E0855" w:rsidP="008C3B19">
      <w:pPr>
        <w:widowControl w:val="0"/>
        <w:numPr>
          <w:ilvl w:val="1"/>
          <w:numId w:val="62"/>
        </w:numPr>
        <w:tabs>
          <w:tab w:val="left" w:pos="2880"/>
        </w:tabs>
        <w:autoSpaceDE w:val="0"/>
        <w:autoSpaceDN w:val="0"/>
        <w:adjustRightInd w:val="0"/>
        <w:spacing w:line="379" w:lineRule="auto"/>
        <w:ind w:left="2880"/>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menetapkan Penunjukan Langsung untuk Tender/Seleksi ulang gagal;</w:t>
      </w:r>
    </w:p>
    <w:p w:rsidR="006E0855" w:rsidRPr="009161D3" w:rsidRDefault="006E0855" w:rsidP="008C3B19">
      <w:pPr>
        <w:widowControl w:val="0"/>
        <w:numPr>
          <w:ilvl w:val="1"/>
          <w:numId w:val="62"/>
        </w:numPr>
        <w:tabs>
          <w:tab w:val="left" w:pos="2880"/>
        </w:tabs>
        <w:autoSpaceDE w:val="0"/>
        <w:autoSpaceDN w:val="0"/>
        <w:adjustRightInd w:val="0"/>
        <w:spacing w:line="379" w:lineRule="auto"/>
        <w:ind w:left="2880"/>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menetapkan PPK;</w:t>
      </w:r>
    </w:p>
    <w:p w:rsidR="006E0855" w:rsidRPr="009161D3" w:rsidRDefault="006E0855" w:rsidP="008C3B19">
      <w:pPr>
        <w:widowControl w:val="0"/>
        <w:numPr>
          <w:ilvl w:val="1"/>
          <w:numId w:val="62"/>
        </w:numPr>
        <w:tabs>
          <w:tab w:val="left" w:pos="2880"/>
        </w:tabs>
        <w:autoSpaceDE w:val="0"/>
        <w:autoSpaceDN w:val="0"/>
        <w:adjustRightInd w:val="0"/>
        <w:spacing w:line="379" w:lineRule="auto"/>
        <w:ind w:left="2880"/>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menetapkan Pejabat Pengadaan;</w:t>
      </w:r>
    </w:p>
    <w:p w:rsidR="006E0855" w:rsidRPr="009161D3" w:rsidRDefault="006E0855" w:rsidP="008C3B19">
      <w:pPr>
        <w:widowControl w:val="0"/>
        <w:numPr>
          <w:ilvl w:val="1"/>
          <w:numId w:val="62"/>
        </w:numPr>
        <w:tabs>
          <w:tab w:val="left" w:pos="2880"/>
        </w:tabs>
        <w:autoSpaceDE w:val="0"/>
        <w:autoSpaceDN w:val="0"/>
        <w:adjustRightInd w:val="0"/>
        <w:spacing w:line="379" w:lineRule="auto"/>
        <w:ind w:left="2880"/>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menetapkan PjPHP/PPHP;</w:t>
      </w:r>
    </w:p>
    <w:p w:rsidR="006E0855" w:rsidRPr="009161D3" w:rsidRDefault="006E0855" w:rsidP="008C3B19">
      <w:pPr>
        <w:widowControl w:val="0"/>
        <w:numPr>
          <w:ilvl w:val="1"/>
          <w:numId w:val="62"/>
        </w:numPr>
        <w:tabs>
          <w:tab w:val="left" w:pos="2880"/>
        </w:tabs>
        <w:autoSpaceDE w:val="0"/>
        <w:autoSpaceDN w:val="0"/>
        <w:adjustRightInd w:val="0"/>
        <w:spacing w:line="379" w:lineRule="auto"/>
        <w:ind w:left="2880"/>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menetapkan Penyelenggara Swakelola;</w:t>
      </w:r>
    </w:p>
    <w:p w:rsidR="006E0855" w:rsidRPr="009161D3" w:rsidRDefault="006E0855" w:rsidP="008C3B19">
      <w:pPr>
        <w:widowControl w:val="0"/>
        <w:numPr>
          <w:ilvl w:val="1"/>
          <w:numId w:val="62"/>
        </w:numPr>
        <w:tabs>
          <w:tab w:val="left" w:pos="2880"/>
        </w:tabs>
        <w:autoSpaceDE w:val="0"/>
        <w:autoSpaceDN w:val="0"/>
        <w:adjustRightInd w:val="0"/>
        <w:spacing w:line="379" w:lineRule="auto"/>
        <w:ind w:left="2880"/>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menetapkan tim teknis;</w:t>
      </w:r>
    </w:p>
    <w:p w:rsidR="006E0855" w:rsidRPr="009161D3" w:rsidRDefault="006E0855" w:rsidP="008C3B19">
      <w:pPr>
        <w:widowControl w:val="0"/>
        <w:numPr>
          <w:ilvl w:val="1"/>
          <w:numId w:val="62"/>
        </w:numPr>
        <w:tabs>
          <w:tab w:val="left" w:pos="2880"/>
        </w:tabs>
        <w:autoSpaceDE w:val="0"/>
        <w:autoSpaceDN w:val="0"/>
        <w:adjustRightInd w:val="0"/>
        <w:spacing w:line="379" w:lineRule="auto"/>
        <w:ind w:left="2880"/>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menetapkan tim juri/tim ahli untuk pelaksanaan melalui Sayembara/Kontes;</w:t>
      </w:r>
    </w:p>
    <w:p w:rsidR="006E0855" w:rsidRPr="009161D3" w:rsidRDefault="006E0855" w:rsidP="008C3B19">
      <w:pPr>
        <w:widowControl w:val="0"/>
        <w:numPr>
          <w:ilvl w:val="1"/>
          <w:numId w:val="62"/>
        </w:numPr>
        <w:tabs>
          <w:tab w:val="left" w:pos="2880"/>
        </w:tabs>
        <w:autoSpaceDE w:val="0"/>
        <w:autoSpaceDN w:val="0"/>
        <w:adjustRightInd w:val="0"/>
        <w:spacing w:line="379" w:lineRule="auto"/>
        <w:ind w:left="2880"/>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menyatakan Tender  gagal/Seleksi gagal; dan</w:t>
      </w:r>
    </w:p>
    <w:p w:rsidR="006E0855" w:rsidRPr="009161D3" w:rsidRDefault="006E0855" w:rsidP="008C3B19">
      <w:pPr>
        <w:widowControl w:val="0"/>
        <w:numPr>
          <w:ilvl w:val="1"/>
          <w:numId w:val="62"/>
        </w:numPr>
        <w:tabs>
          <w:tab w:val="left" w:pos="2880"/>
        </w:tabs>
        <w:autoSpaceDE w:val="0"/>
        <w:autoSpaceDN w:val="0"/>
        <w:adjustRightInd w:val="0"/>
        <w:spacing w:line="379" w:lineRule="auto"/>
        <w:ind w:left="2880"/>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 xml:space="preserve">menetapkan pemenang pemilihan/Penyedia untuk metode pemilihan: </w:t>
      </w:r>
    </w:p>
    <w:p w:rsidR="006E0855" w:rsidRPr="009161D3" w:rsidRDefault="006E0855" w:rsidP="004F3233">
      <w:pPr>
        <w:autoSpaceDE w:val="0"/>
        <w:autoSpaceDN w:val="0"/>
        <w:adjustRightInd w:val="0"/>
        <w:spacing w:line="372" w:lineRule="auto"/>
        <w:ind w:left="3240" w:hanging="360"/>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lastRenderedPageBreak/>
        <w:t>1. Tender/Penunjukan Langsung/</w:t>
      </w:r>
      <w:r w:rsidRPr="009161D3">
        <w:rPr>
          <w:rFonts w:ascii="Bookman Old Style" w:hAnsi="Bookman Old Style" w:cs="Tahoma"/>
          <w:i/>
          <w:iCs/>
          <w:color w:val="000000" w:themeColor="text1"/>
          <w:lang w:bidi="th-TH"/>
        </w:rPr>
        <w:t>E-purchasing</w:t>
      </w:r>
      <w:r w:rsidRPr="009161D3">
        <w:rPr>
          <w:rFonts w:ascii="Bookman Old Style" w:hAnsi="Bookman Old Style" w:cs="Tahoma"/>
          <w:color w:val="000000" w:themeColor="text1"/>
          <w:lang w:bidi="th-TH"/>
        </w:rPr>
        <w:t xml:space="preserve"> untuk paket Pengadaan Barang/Pekerjaan Konstruksi/Jasa Lainnya dengan nilai Pagu Anggaran paling sedikit di atas Rp100.000.000.000,00 (seratus miliar rupiah); atau</w:t>
      </w:r>
    </w:p>
    <w:p w:rsidR="00D96301" w:rsidRPr="009161D3" w:rsidRDefault="006E0855" w:rsidP="00155999">
      <w:pPr>
        <w:autoSpaceDE w:val="0"/>
        <w:autoSpaceDN w:val="0"/>
        <w:adjustRightInd w:val="0"/>
        <w:spacing w:line="348" w:lineRule="auto"/>
        <w:ind w:left="3240" w:hanging="360"/>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2.</w:t>
      </w:r>
      <w:r w:rsidRPr="009161D3">
        <w:rPr>
          <w:rFonts w:ascii="Bookman Old Style" w:hAnsi="Bookman Old Style" w:cs="Tahoma"/>
          <w:color w:val="000000" w:themeColor="text1"/>
          <w:lang w:bidi="th-TH"/>
        </w:rPr>
        <w:tab/>
        <w:t>Seleksi/Penunjukan Langsung untuk paket Pengadaan Jasa Konsultansi dengan nilai Pagu Anggaran paling sedikit di atas Rp10.000.000.000,00 (sepuluh miliar rupiah).</w:t>
      </w:r>
    </w:p>
    <w:p w:rsidR="00A14D7D" w:rsidRPr="009161D3" w:rsidRDefault="00C45BB3" w:rsidP="00155999">
      <w:pPr>
        <w:numPr>
          <w:ilvl w:val="0"/>
          <w:numId w:val="6"/>
        </w:numPr>
        <w:spacing w:line="348" w:lineRule="auto"/>
        <w:ind w:left="2552" w:hanging="573"/>
        <w:jc w:val="both"/>
        <w:rPr>
          <w:rFonts w:ascii="Bookman Old Style" w:hAnsi="Bookman Old Style" w:cs="Tahoma"/>
          <w:bCs/>
          <w:color w:val="000000" w:themeColor="text1"/>
          <w:lang w:val="id-ID"/>
        </w:rPr>
      </w:pPr>
      <w:r w:rsidRPr="009161D3">
        <w:rPr>
          <w:rFonts w:ascii="Bookman Old Style" w:hAnsi="Bookman Old Style" w:cs="Tahoma"/>
          <w:bCs/>
          <w:color w:val="000000" w:themeColor="text1"/>
          <w:lang w:val="fi-FI"/>
        </w:rPr>
        <w:t xml:space="preserve">PA </w:t>
      </w:r>
      <w:r w:rsidRPr="009161D3">
        <w:rPr>
          <w:rFonts w:ascii="Bookman Old Style" w:hAnsi="Bookman Old Style" w:cs="Tahoma"/>
          <w:bCs/>
          <w:color w:val="000000" w:themeColor="text1"/>
          <w:lang w:val="id-ID"/>
        </w:rPr>
        <w:t xml:space="preserve">dalam melaksanakan tugas-tugasnya dapat melimpahkan sebagian </w:t>
      </w:r>
      <w:r w:rsidR="00AA53A6" w:rsidRPr="009161D3">
        <w:rPr>
          <w:rFonts w:ascii="Bookman Old Style" w:hAnsi="Bookman Old Style" w:cs="Tahoma"/>
          <w:bCs/>
          <w:color w:val="000000" w:themeColor="text1"/>
          <w:lang w:val="id-ID"/>
        </w:rPr>
        <w:t xml:space="preserve">tugas dan </w:t>
      </w:r>
      <w:r w:rsidRPr="009161D3">
        <w:rPr>
          <w:rFonts w:ascii="Bookman Old Style" w:hAnsi="Bookman Old Style" w:cs="Tahoma"/>
          <w:bCs/>
          <w:color w:val="000000" w:themeColor="text1"/>
          <w:lang w:val="id-ID"/>
        </w:rPr>
        <w:t xml:space="preserve">kewenangannya </w:t>
      </w:r>
      <w:r w:rsidR="00AA53A6" w:rsidRPr="009161D3">
        <w:rPr>
          <w:rFonts w:ascii="Bookman Old Style" w:hAnsi="Bookman Old Style" w:cs="Tahoma"/>
          <w:bCs/>
          <w:color w:val="000000" w:themeColor="text1"/>
          <w:lang w:val="id-ID"/>
        </w:rPr>
        <w:t>sebagaimana dimaksud pada ayat (1)</w:t>
      </w:r>
      <w:r w:rsidR="00A14D7D" w:rsidRPr="009161D3">
        <w:rPr>
          <w:rFonts w:ascii="Bookman Old Style" w:hAnsi="Bookman Old Style" w:cs="Tahoma"/>
          <w:bCs/>
          <w:color w:val="000000" w:themeColor="text1"/>
          <w:lang w:val="id-ID"/>
        </w:rPr>
        <w:t xml:space="preserve"> dan </w:t>
      </w:r>
      <w:r w:rsidR="00C01688" w:rsidRPr="009161D3">
        <w:rPr>
          <w:rFonts w:ascii="Bookman Old Style" w:hAnsi="Bookman Old Style" w:cs="Tahoma"/>
          <w:bCs/>
          <w:color w:val="000000" w:themeColor="text1"/>
          <w:lang w:val="id-ID"/>
        </w:rPr>
        <w:t xml:space="preserve">ayat </w:t>
      </w:r>
      <w:r w:rsidR="00A14D7D" w:rsidRPr="009161D3">
        <w:rPr>
          <w:rFonts w:ascii="Bookman Old Style" w:hAnsi="Bookman Old Style" w:cs="Tahoma"/>
          <w:bCs/>
          <w:color w:val="000000" w:themeColor="text1"/>
          <w:lang w:val="id-ID"/>
        </w:rPr>
        <w:t>(2)</w:t>
      </w:r>
      <w:r w:rsidR="00AA53A6" w:rsidRPr="009161D3">
        <w:rPr>
          <w:rFonts w:ascii="Bookman Old Style" w:hAnsi="Bookman Old Style" w:cs="Tahoma"/>
          <w:bCs/>
          <w:color w:val="000000" w:themeColor="text1"/>
          <w:lang w:val="id-ID"/>
        </w:rPr>
        <w:t xml:space="preserve"> </w:t>
      </w:r>
      <w:r w:rsidRPr="009161D3">
        <w:rPr>
          <w:rFonts w:ascii="Bookman Old Style" w:hAnsi="Bookman Old Style" w:cs="Tahoma"/>
          <w:bCs/>
          <w:color w:val="000000" w:themeColor="text1"/>
          <w:lang w:val="id-ID"/>
        </w:rPr>
        <w:t xml:space="preserve">kepada </w:t>
      </w:r>
      <w:r w:rsidR="00A14D7D" w:rsidRPr="009161D3">
        <w:rPr>
          <w:rFonts w:ascii="Bookman Old Style" w:hAnsi="Bookman Old Style" w:cs="Tahoma"/>
          <w:bCs/>
          <w:color w:val="000000" w:themeColor="text1"/>
          <w:lang w:val="id-ID"/>
        </w:rPr>
        <w:t>KPA.</w:t>
      </w:r>
    </w:p>
    <w:p w:rsidR="003C68E3" w:rsidRPr="009161D3" w:rsidRDefault="003C68E3" w:rsidP="00155999">
      <w:pPr>
        <w:numPr>
          <w:ilvl w:val="0"/>
          <w:numId w:val="6"/>
        </w:numPr>
        <w:spacing w:line="348" w:lineRule="auto"/>
        <w:ind w:left="2552" w:hanging="573"/>
        <w:jc w:val="both"/>
        <w:rPr>
          <w:rFonts w:ascii="Bookman Old Style" w:hAnsi="Bookman Old Style" w:cs="Tahoma"/>
          <w:color w:val="000000" w:themeColor="text1"/>
          <w:lang w:val="fi-FI"/>
        </w:rPr>
      </w:pPr>
      <w:r w:rsidRPr="009161D3">
        <w:rPr>
          <w:rFonts w:ascii="Bookman Old Style" w:hAnsi="Bookman Old Style" w:cs="Tahoma"/>
          <w:bCs/>
          <w:color w:val="000000" w:themeColor="text1"/>
          <w:lang w:val="id-ID"/>
        </w:rPr>
        <w:t>PA dalam melaksanakan tugas-tugasnya dapat melimpahkan sebagian tugas dan kewenangannya kepada KPA sebagaimana dimaksud</w:t>
      </w:r>
      <w:r w:rsidRPr="009161D3">
        <w:rPr>
          <w:rFonts w:ascii="Bookman Old Style" w:hAnsi="Bookman Old Style" w:cs="Tahoma"/>
          <w:color w:val="000000" w:themeColor="text1"/>
          <w:lang w:val="id-ID"/>
        </w:rPr>
        <w:t xml:space="preserve"> pada ayat (3) </w:t>
      </w:r>
      <w:r w:rsidR="00360792" w:rsidRPr="009161D3">
        <w:rPr>
          <w:rFonts w:ascii="Bookman Old Style" w:hAnsi="Bookman Old Style" w:cs="Tahoma"/>
          <w:color w:val="000000" w:themeColor="text1"/>
          <w:lang w:val="id-ID"/>
        </w:rPr>
        <w:t xml:space="preserve">hanya </w:t>
      </w:r>
      <w:r w:rsidR="008704FB" w:rsidRPr="009161D3">
        <w:rPr>
          <w:rFonts w:ascii="Bookman Old Style" w:hAnsi="Bookman Old Style" w:cs="Tahoma"/>
          <w:color w:val="000000" w:themeColor="text1"/>
          <w:lang w:val="id-ID"/>
        </w:rPr>
        <w:t>terbatas pada</w:t>
      </w:r>
      <w:r w:rsidRPr="009161D3">
        <w:rPr>
          <w:rFonts w:ascii="Bookman Old Style" w:hAnsi="Bookman Old Style" w:cs="Tahoma"/>
          <w:color w:val="000000" w:themeColor="text1"/>
          <w:lang w:val="id-ID"/>
        </w:rPr>
        <w:t>:</w:t>
      </w:r>
    </w:p>
    <w:p w:rsidR="003C68E3" w:rsidRPr="009161D3" w:rsidRDefault="003C68E3" w:rsidP="00155999">
      <w:pPr>
        <w:tabs>
          <w:tab w:val="left" w:pos="2835"/>
        </w:tabs>
        <w:spacing w:line="348" w:lineRule="auto"/>
        <w:ind w:left="2835" w:hanging="283"/>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a.</w:t>
      </w:r>
      <w:r w:rsidRPr="009161D3">
        <w:rPr>
          <w:rFonts w:ascii="Bookman Old Style" w:hAnsi="Bookman Old Style" w:cs="Tahoma"/>
          <w:color w:val="000000" w:themeColor="text1"/>
          <w:lang w:val="id-ID"/>
        </w:rPr>
        <w:tab/>
        <w:t xml:space="preserve">PA pada Sekretariat Daerah </w:t>
      </w:r>
      <w:r w:rsidRPr="009161D3">
        <w:rPr>
          <w:rFonts w:ascii="Bookman Old Style" w:hAnsi="Bookman Old Style" w:cs="Tahoma"/>
          <w:bCs/>
          <w:color w:val="000000" w:themeColor="text1"/>
          <w:lang w:val="fi-FI"/>
        </w:rPr>
        <w:t xml:space="preserve">dapat </w:t>
      </w:r>
      <w:r w:rsidRPr="009161D3">
        <w:rPr>
          <w:rFonts w:ascii="Bookman Old Style" w:hAnsi="Bookman Old Style" w:cs="Tahoma"/>
          <w:color w:val="000000" w:themeColor="text1"/>
          <w:lang w:val="fi-FI"/>
        </w:rPr>
        <w:t xml:space="preserve">melimpahkan </w:t>
      </w:r>
      <w:r w:rsidRPr="009161D3">
        <w:rPr>
          <w:rFonts w:ascii="Bookman Old Style" w:hAnsi="Bookman Old Style" w:cs="Tahoma"/>
          <w:color w:val="000000" w:themeColor="text1"/>
          <w:lang w:val="id-ID"/>
        </w:rPr>
        <w:t xml:space="preserve">sebagian </w:t>
      </w:r>
      <w:r w:rsidRPr="009161D3">
        <w:rPr>
          <w:rFonts w:ascii="Bookman Old Style" w:hAnsi="Bookman Old Style" w:cs="Tahoma"/>
          <w:color w:val="000000" w:themeColor="text1"/>
          <w:lang w:val="fi-FI"/>
        </w:rPr>
        <w:t xml:space="preserve">kewenangannya kepada </w:t>
      </w:r>
      <w:r w:rsidRPr="009161D3">
        <w:rPr>
          <w:rFonts w:ascii="Bookman Old Style" w:hAnsi="Bookman Old Style" w:cs="Tahoma"/>
          <w:color w:val="000000" w:themeColor="text1"/>
          <w:lang w:val="id-ID"/>
        </w:rPr>
        <w:t>Kepala Bagian;</w:t>
      </w:r>
    </w:p>
    <w:p w:rsidR="003C68E3" w:rsidRPr="009161D3" w:rsidRDefault="003C68E3" w:rsidP="00155999">
      <w:pPr>
        <w:tabs>
          <w:tab w:val="left" w:pos="2835"/>
        </w:tabs>
        <w:spacing w:line="348" w:lineRule="auto"/>
        <w:ind w:left="2835" w:hanging="283"/>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b.</w:t>
      </w:r>
      <w:r w:rsidRPr="009161D3">
        <w:rPr>
          <w:rFonts w:ascii="Bookman Old Style" w:hAnsi="Bookman Old Style" w:cs="Tahoma"/>
          <w:color w:val="000000" w:themeColor="text1"/>
          <w:lang w:val="id-ID"/>
        </w:rPr>
        <w:tab/>
        <w:t xml:space="preserve">PA pada Dinas Pendidikan </w:t>
      </w:r>
      <w:r w:rsidRPr="009161D3">
        <w:rPr>
          <w:rFonts w:ascii="Bookman Old Style" w:hAnsi="Bookman Old Style" w:cs="Tahoma"/>
          <w:bCs/>
          <w:color w:val="000000" w:themeColor="text1"/>
          <w:lang w:val="fi-FI"/>
        </w:rPr>
        <w:t xml:space="preserve">dapat </w:t>
      </w:r>
      <w:r w:rsidRPr="009161D3">
        <w:rPr>
          <w:rFonts w:ascii="Bookman Old Style" w:hAnsi="Bookman Old Style" w:cs="Tahoma"/>
          <w:color w:val="000000" w:themeColor="text1"/>
          <w:lang w:val="fi-FI"/>
        </w:rPr>
        <w:t xml:space="preserve">melimpahkan </w:t>
      </w:r>
      <w:r w:rsidRPr="009161D3">
        <w:rPr>
          <w:rFonts w:ascii="Bookman Old Style" w:hAnsi="Bookman Old Style" w:cs="Tahoma"/>
          <w:color w:val="000000" w:themeColor="text1"/>
          <w:lang w:val="id-ID"/>
        </w:rPr>
        <w:t xml:space="preserve">sebagian </w:t>
      </w:r>
      <w:r w:rsidRPr="009161D3">
        <w:rPr>
          <w:rFonts w:ascii="Bookman Old Style" w:hAnsi="Bookman Old Style" w:cs="Tahoma"/>
          <w:color w:val="000000" w:themeColor="text1"/>
          <w:lang w:val="fi-FI"/>
        </w:rPr>
        <w:t xml:space="preserve">kewenangannya </w:t>
      </w:r>
      <w:r w:rsidR="00C25E26" w:rsidRPr="009161D3">
        <w:rPr>
          <w:rFonts w:ascii="Bookman Old Style" w:hAnsi="Bookman Old Style" w:cs="Tahoma"/>
          <w:color w:val="000000" w:themeColor="text1"/>
          <w:lang w:val="fi-FI"/>
        </w:rPr>
        <w:t xml:space="preserve">kepada </w:t>
      </w:r>
      <w:r w:rsidRPr="009161D3">
        <w:rPr>
          <w:rFonts w:ascii="Bookman Old Style" w:hAnsi="Bookman Old Style" w:cs="Tahoma"/>
          <w:color w:val="000000" w:themeColor="text1"/>
          <w:lang w:val="id-ID"/>
        </w:rPr>
        <w:t>Kepala Sekolah;</w:t>
      </w:r>
    </w:p>
    <w:p w:rsidR="003C68E3" w:rsidRPr="009161D3" w:rsidRDefault="003C68E3" w:rsidP="00155999">
      <w:pPr>
        <w:tabs>
          <w:tab w:val="left" w:pos="2835"/>
        </w:tabs>
        <w:spacing w:line="348" w:lineRule="auto"/>
        <w:ind w:left="2835" w:hanging="283"/>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c.</w:t>
      </w:r>
      <w:r w:rsidRPr="009161D3">
        <w:rPr>
          <w:rFonts w:ascii="Bookman Old Style" w:hAnsi="Bookman Old Style" w:cs="Tahoma"/>
          <w:color w:val="000000" w:themeColor="text1"/>
          <w:lang w:val="id-ID"/>
        </w:rPr>
        <w:tab/>
        <w:t xml:space="preserve">PA pada Dinas Kesehatan dan Keluarga Berencana </w:t>
      </w:r>
      <w:r w:rsidRPr="009161D3">
        <w:rPr>
          <w:rFonts w:ascii="Bookman Old Style" w:hAnsi="Bookman Old Style" w:cs="Tahoma"/>
          <w:bCs/>
          <w:color w:val="000000" w:themeColor="text1"/>
          <w:lang w:val="fi-FI"/>
        </w:rPr>
        <w:t xml:space="preserve">dapat </w:t>
      </w:r>
      <w:r w:rsidRPr="009161D3">
        <w:rPr>
          <w:rFonts w:ascii="Bookman Old Style" w:hAnsi="Bookman Old Style" w:cs="Tahoma"/>
          <w:color w:val="000000" w:themeColor="text1"/>
          <w:lang w:val="fi-FI"/>
        </w:rPr>
        <w:t xml:space="preserve">melimpahkan </w:t>
      </w:r>
      <w:r w:rsidRPr="009161D3">
        <w:rPr>
          <w:rFonts w:ascii="Bookman Old Style" w:hAnsi="Bookman Old Style" w:cs="Tahoma"/>
          <w:color w:val="000000" w:themeColor="text1"/>
          <w:lang w:val="id-ID"/>
        </w:rPr>
        <w:t xml:space="preserve">sebagian </w:t>
      </w:r>
      <w:r w:rsidRPr="009161D3">
        <w:rPr>
          <w:rFonts w:ascii="Bookman Old Style" w:hAnsi="Bookman Old Style" w:cs="Tahoma"/>
          <w:color w:val="000000" w:themeColor="text1"/>
          <w:lang w:val="fi-FI"/>
        </w:rPr>
        <w:t xml:space="preserve">kewenangannya kepada </w:t>
      </w:r>
      <w:r w:rsidRPr="009161D3">
        <w:rPr>
          <w:rFonts w:ascii="Bookman Old Style" w:hAnsi="Bookman Old Style" w:cs="Tahoma"/>
          <w:color w:val="000000" w:themeColor="text1"/>
          <w:lang w:val="id-ID"/>
        </w:rPr>
        <w:t>Kepala Puskesmas;</w:t>
      </w:r>
    </w:p>
    <w:p w:rsidR="003C68E3" w:rsidRPr="009161D3" w:rsidRDefault="003C68E3" w:rsidP="00155999">
      <w:pPr>
        <w:tabs>
          <w:tab w:val="left" w:pos="2835"/>
        </w:tabs>
        <w:spacing w:line="348" w:lineRule="auto"/>
        <w:ind w:left="2835" w:hanging="283"/>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d.</w:t>
      </w:r>
      <w:r w:rsidRPr="009161D3">
        <w:rPr>
          <w:rFonts w:ascii="Bookman Old Style" w:hAnsi="Bookman Old Style" w:cs="Tahoma"/>
          <w:color w:val="000000" w:themeColor="text1"/>
          <w:lang w:val="id-ID"/>
        </w:rPr>
        <w:tab/>
        <w:t xml:space="preserve">PA pada Kecamatan </w:t>
      </w:r>
      <w:r w:rsidRPr="009161D3">
        <w:rPr>
          <w:rFonts w:ascii="Bookman Old Style" w:hAnsi="Bookman Old Style" w:cs="Tahoma"/>
          <w:bCs/>
          <w:color w:val="000000" w:themeColor="text1"/>
          <w:lang w:val="fi-FI"/>
        </w:rPr>
        <w:t xml:space="preserve">dapat </w:t>
      </w:r>
      <w:r w:rsidRPr="009161D3">
        <w:rPr>
          <w:rFonts w:ascii="Bookman Old Style" w:hAnsi="Bookman Old Style" w:cs="Tahoma"/>
          <w:color w:val="000000" w:themeColor="text1"/>
          <w:lang w:val="fi-FI"/>
        </w:rPr>
        <w:t xml:space="preserve">melimpahkan </w:t>
      </w:r>
      <w:r w:rsidRPr="009161D3">
        <w:rPr>
          <w:rFonts w:ascii="Bookman Old Style" w:hAnsi="Bookman Old Style" w:cs="Tahoma"/>
          <w:color w:val="000000" w:themeColor="text1"/>
          <w:lang w:val="id-ID"/>
        </w:rPr>
        <w:t xml:space="preserve">sebagian </w:t>
      </w:r>
      <w:r w:rsidRPr="009161D3">
        <w:rPr>
          <w:rFonts w:ascii="Bookman Old Style" w:hAnsi="Bookman Old Style" w:cs="Tahoma"/>
          <w:color w:val="000000" w:themeColor="text1"/>
          <w:lang w:val="fi-FI"/>
        </w:rPr>
        <w:t xml:space="preserve">kewenangannya </w:t>
      </w:r>
      <w:r w:rsidRPr="009161D3">
        <w:rPr>
          <w:rFonts w:ascii="Bookman Old Style" w:hAnsi="Bookman Old Style" w:cs="Tahoma"/>
          <w:color w:val="000000" w:themeColor="text1"/>
          <w:lang w:val="id-ID"/>
        </w:rPr>
        <w:t xml:space="preserve">kepada </w:t>
      </w:r>
      <w:r w:rsidR="00B247F4" w:rsidRPr="009161D3">
        <w:rPr>
          <w:rFonts w:ascii="Bookman Old Style" w:hAnsi="Bookman Old Style" w:cs="Tahoma"/>
          <w:color w:val="000000" w:themeColor="text1"/>
        </w:rPr>
        <w:t>Lurah</w:t>
      </w:r>
      <w:r w:rsidRPr="009161D3">
        <w:rPr>
          <w:rFonts w:ascii="Bookman Old Style" w:hAnsi="Bookman Old Style" w:cs="Tahoma"/>
          <w:color w:val="000000" w:themeColor="text1"/>
          <w:lang w:val="id-ID"/>
        </w:rPr>
        <w:t>.</w:t>
      </w:r>
    </w:p>
    <w:p w:rsidR="0065636E" w:rsidRPr="009161D3" w:rsidRDefault="0093520E" w:rsidP="00155999">
      <w:pPr>
        <w:numPr>
          <w:ilvl w:val="0"/>
          <w:numId w:val="6"/>
        </w:numPr>
        <w:spacing w:line="348" w:lineRule="auto"/>
        <w:ind w:left="2552" w:hanging="573"/>
        <w:jc w:val="both"/>
        <w:rPr>
          <w:rFonts w:ascii="Bookman Old Style" w:hAnsi="Bookman Old Style" w:cs="Tahoma"/>
          <w:bCs/>
          <w:color w:val="000000" w:themeColor="text1"/>
          <w:lang w:val="id-ID"/>
        </w:rPr>
      </w:pPr>
      <w:r w:rsidRPr="009161D3">
        <w:rPr>
          <w:rFonts w:ascii="Bookman Old Style" w:hAnsi="Bookman Old Style" w:cs="Tahoma"/>
          <w:bCs/>
          <w:color w:val="000000" w:themeColor="text1"/>
          <w:lang w:val="id-ID"/>
        </w:rPr>
        <w:t>KPA se</w:t>
      </w:r>
      <w:r w:rsidR="00775C9E" w:rsidRPr="009161D3">
        <w:rPr>
          <w:rFonts w:ascii="Bookman Old Style" w:hAnsi="Bookman Old Style" w:cs="Tahoma"/>
          <w:bCs/>
          <w:color w:val="000000" w:themeColor="text1"/>
          <w:lang w:val="id-ID"/>
        </w:rPr>
        <w:t>bagaimana dimaksud pada</w:t>
      </w:r>
      <w:r w:rsidR="003C68E3" w:rsidRPr="009161D3">
        <w:rPr>
          <w:rFonts w:ascii="Bookman Old Style" w:hAnsi="Bookman Old Style" w:cs="Tahoma"/>
          <w:bCs/>
          <w:color w:val="000000" w:themeColor="text1"/>
          <w:lang w:val="id-ID"/>
        </w:rPr>
        <w:t xml:space="preserve"> ayat (4</w:t>
      </w:r>
      <w:r w:rsidRPr="009161D3">
        <w:rPr>
          <w:rFonts w:ascii="Bookman Old Style" w:hAnsi="Bookman Old Style" w:cs="Tahoma"/>
          <w:bCs/>
          <w:color w:val="000000" w:themeColor="text1"/>
          <w:lang w:val="id-ID"/>
        </w:rPr>
        <w:t xml:space="preserve">) </w:t>
      </w:r>
      <w:r w:rsidR="003C68E3" w:rsidRPr="009161D3">
        <w:rPr>
          <w:rFonts w:ascii="Bookman Old Style" w:hAnsi="Bookman Old Style" w:cs="Tahoma"/>
          <w:bCs/>
          <w:color w:val="000000" w:themeColor="text1"/>
          <w:lang w:val="id-ID"/>
        </w:rPr>
        <w:t xml:space="preserve">huruf a </w:t>
      </w:r>
      <w:r w:rsidRPr="009161D3">
        <w:rPr>
          <w:rFonts w:ascii="Bookman Old Style" w:hAnsi="Bookman Old Style" w:cs="Tahoma"/>
          <w:bCs/>
          <w:color w:val="000000" w:themeColor="text1"/>
          <w:lang w:val="id-ID"/>
        </w:rPr>
        <w:t>melaporkan pelaksanaan anggaran kepada Sekretaris Daerah selaku PA melalui Asisten yang membidangi.</w:t>
      </w:r>
    </w:p>
    <w:p w:rsidR="0093520E" w:rsidRPr="009161D3" w:rsidRDefault="00D11DF1" w:rsidP="00155999">
      <w:pPr>
        <w:numPr>
          <w:ilvl w:val="0"/>
          <w:numId w:val="6"/>
        </w:numPr>
        <w:spacing w:line="348" w:lineRule="auto"/>
        <w:ind w:left="2552" w:hanging="573"/>
        <w:jc w:val="both"/>
        <w:rPr>
          <w:rFonts w:ascii="Bookman Old Style" w:hAnsi="Bookman Old Style" w:cs="Tahoma"/>
          <w:bCs/>
          <w:color w:val="000000" w:themeColor="text1"/>
          <w:lang w:val="id-ID"/>
        </w:rPr>
      </w:pPr>
      <w:r w:rsidRPr="009161D3">
        <w:rPr>
          <w:rFonts w:ascii="Bookman Old Style" w:hAnsi="Bookman Old Style" w:cs="Tahoma"/>
          <w:bCs/>
          <w:color w:val="000000" w:themeColor="text1"/>
          <w:lang w:val="id-ID"/>
        </w:rPr>
        <w:t>KPA sebagaimana dimaksud pada</w:t>
      </w:r>
      <w:r w:rsidR="0093520E" w:rsidRPr="009161D3">
        <w:rPr>
          <w:rFonts w:ascii="Bookman Old Style" w:hAnsi="Bookman Old Style" w:cs="Tahoma"/>
          <w:bCs/>
          <w:color w:val="000000" w:themeColor="text1"/>
          <w:lang w:val="id-ID"/>
        </w:rPr>
        <w:t xml:space="preserve"> ayat (</w:t>
      </w:r>
      <w:r w:rsidR="003C68E3" w:rsidRPr="009161D3">
        <w:rPr>
          <w:rFonts w:ascii="Bookman Old Style" w:hAnsi="Bookman Old Style" w:cs="Tahoma"/>
          <w:bCs/>
          <w:color w:val="000000" w:themeColor="text1"/>
          <w:lang w:val="id-ID"/>
        </w:rPr>
        <w:t>4</w:t>
      </w:r>
      <w:r w:rsidR="0093520E" w:rsidRPr="009161D3">
        <w:rPr>
          <w:rFonts w:ascii="Bookman Old Style" w:hAnsi="Bookman Old Style" w:cs="Tahoma"/>
          <w:bCs/>
          <w:color w:val="000000" w:themeColor="text1"/>
          <w:lang w:val="id-ID"/>
        </w:rPr>
        <w:t xml:space="preserve">) </w:t>
      </w:r>
      <w:r w:rsidR="003C68E3" w:rsidRPr="009161D3">
        <w:rPr>
          <w:rFonts w:ascii="Bookman Old Style" w:hAnsi="Bookman Old Style" w:cs="Tahoma"/>
          <w:bCs/>
          <w:color w:val="000000" w:themeColor="text1"/>
          <w:lang w:val="id-ID"/>
        </w:rPr>
        <w:t xml:space="preserve">huruf b </w:t>
      </w:r>
      <w:r w:rsidR="0093520E" w:rsidRPr="009161D3">
        <w:rPr>
          <w:rFonts w:ascii="Bookman Old Style" w:hAnsi="Bookman Old Style" w:cs="Tahoma"/>
          <w:bCs/>
          <w:color w:val="000000" w:themeColor="text1"/>
          <w:lang w:val="id-ID"/>
        </w:rPr>
        <w:t>melaporkan pelaksanaan anggaran kepada Kepala Dinas Pendidikan selaku PA.</w:t>
      </w:r>
    </w:p>
    <w:p w:rsidR="0093520E" w:rsidRPr="009161D3" w:rsidRDefault="00D11DF1" w:rsidP="00155999">
      <w:pPr>
        <w:numPr>
          <w:ilvl w:val="0"/>
          <w:numId w:val="6"/>
        </w:numPr>
        <w:spacing w:line="348" w:lineRule="auto"/>
        <w:ind w:left="2552" w:hanging="573"/>
        <w:jc w:val="both"/>
        <w:rPr>
          <w:rFonts w:ascii="Bookman Old Style" w:hAnsi="Bookman Old Style" w:cs="Tahoma"/>
          <w:bCs/>
          <w:color w:val="000000" w:themeColor="text1"/>
          <w:lang w:val="id-ID"/>
        </w:rPr>
      </w:pPr>
      <w:r w:rsidRPr="009161D3">
        <w:rPr>
          <w:rFonts w:ascii="Bookman Old Style" w:hAnsi="Bookman Old Style" w:cs="Tahoma"/>
          <w:bCs/>
          <w:color w:val="000000" w:themeColor="text1"/>
          <w:lang w:val="id-ID"/>
        </w:rPr>
        <w:t>KPA sebagaimana dimaksud pada</w:t>
      </w:r>
      <w:r w:rsidR="0093520E" w:rsidRPr="009161D3">
        <w:rPr>
          <w:rFonts w:ascii="Bookman Old Style" w:hAnsi="Bookman Old Style" w:cs="Tahoma"/>
          <w:bCs/>
          <w:color w:val="000000" w:themeColor="text1"/>
          <w:lang w:val="id-ID"/>
        </w:rPr>
        <w:t xml:space="preserve"> ayat (</w:t>
      </w:r>
      <w:r w:rsidR="00360792" w:rsidRPr="009161D3">
        <w:rPr>
          <w:rFonts w:ascii="Bookman Old Style" w:hAnsi="Bookman Old Style" w:cs="Tahoma"/>
          <w:bCs/>
          <w:color w:val="000000" w:themeColor="text1"/>
          <w:lang w:val="id-ID"/>
        </w:rPr>
        <w:t>4</w:t>
      </w:r>
      <w:r w:rsidR="0093520E" w:rsidRPr="009161D3">
        <w:rPr>
          <w:rFonts w:ascii="Bookman Old Style" w:hAnsi="Bookman Old Style" w:cs="Tahoma"/>
          <w:bCs/>
          <w:color w:val="000000" w:themeColor="text1"/>
          <w:lang w:val="id-ID"/>
        </w:rPr>
        <w:t>)</w:t>
      </w:r>
      <w:r w:rsidR="00360792" w:rsidRPr="009161D3">
        <w:rPr>
          <w:rFonts w:ascii="Bookman Old Style" w:hAnsi="Bookman Old Style" w:cs="Tahoma"/>
          <w:bCs/>
          <w:color w:val="000000" w:themeColor="text1"/>
          <w:lang w:val="id-ID"/>
        </w:rPr>
        <w:t xml:space="preserve"> huruf c</w:t>
      </w:r>
      <w:r w:rsidR="0093520E" w:rsidRPr="009161D3">
        <w:rPr>
          <w:rFonts w:ascii="Bookman Old Style" w:hAnsi="Bookman Old Style" w:cs="Tahoma"/>
          <w:bCs/>
          <w:color w:val="000000" w:themeColor="text1"/>
          <w:lang w:val="id-ID"/>
        </w:rPr>
        <w:t xml:space="preserve"> melaporkan pelaksanaan anggaran kepada Kepala Dinas Kesehatan </w:t>
      </w:r>
      <w:r w:rsidR="003D5C1D" w:rsidRPr="009161D3">
        <w:rPr>
          <w:rFonts w:ascii="Bookman Old Style" w:hAnsi="Bookman Old Style" w:cs="Tahoma"/>
          <w:bCs/>
          <w:color w:val="000000" w:themeColor="text1"/>
          <w:lang w:val="id-ID"/>
        </w:rPr>
        <w:t xml:space="preserve">dan Keluarga Berencana </w:t>
      </w:r>
      <w:r w:rsidR="0093520E" w:rsidRPr="009161D3">
        <w:rPr>
          <w:rFonts w:ascii="Bookman Old Style" w:hAnsi="Bookman Old Style" w:cs="Tahoma"/>
          <w:bCs/>
          <w:color w:val="000000" w:themeColor="text1"/>
          <w:lang w:val="id-ID"/>
        </w:rPr>
        <w:t>selaku PA.</w:t>
      </w:r>
    </w:p>
    <w:p w:rsidR="0093520E" w:rsidRPr="009161D3" w:rsidRDefault="00D11DF1" w:rsidP="008C3B19">
      <w:pPr>
        <w:numPr>
          <w:ilvl w:val="0"/>
          <w:numId w:val="6"/>
        </w:numPr>
        <w:spacing w:line="372" w:lineRule="auto"/>
        <w:ind w:left="2552" w:hanging="573"/>
        <w:jc w:val="both"/>
        <w:rPr>
          <w:rFonts w:ascii="Bookman Old Style" w:hAnsi="Bookman Old Style" w:cs="Tahoma"/>
          <w:bCs/>
          <w:color w:val="000000" w:themeColor="text1"/>
          <w:lang w:val="id-ID"/>
        </w:rPr>
      </w:pPr>
      <w:r w:rsidRPr="009161D3">
        <w:rPr>
          <w:rFonts w:ascii="Bookman Old Style" w:hAnsi="Bookman Old Style" w:cs="Tahoma"/>
          <w:bCs/>
          <w:color w:val="000000" w:themeColor="text1"/>
          <w:lang w:val="id-ID"/>
        </w:rPr>
        <w:lastRenderedPageBreak/>
        <w:t>KPA sebagaimana dimaksud pada</w:t>
      </w:r>
      <w:r w:rsidR="0093520E" w:rsidRPr="009161D3">
        <w:rPr>
          <w:rFonts w:ascii="Bookman Old Style" w:hAnsi="Bookman Old Style" w:cs="Tahoma"/>
          <w:bCs/>
          <w:color w:val="000000" w:themeColor="text1"/>
          <w:lang w:val="id-ID"/>
        </w:rPr>
        <w:t xml:space="preserve"> ayat (</w:t>
      </w:r>
      <w:r w:rsidR="00360792" w:rsidRPr="009161D3">
        <w:rPr>
          <w:rFonts w:ascii="Bookman Old Style" w:hAnsi="Bookman Old Style" w:cs="Tahoma"/>
          <w:bCs/>
          <w:color w:val="000000" w:themeColor="text1"/>
          <w:lang w:val="id-ID"/>
        </w:rPr>
        <w:t>4</w:t>
      </w:r>
      <w:r w:rsidR="0093520E" w:rsidRPr="009161D3">
        <w:rPr>
          <w:rFonts w:ascii="Bookman Old Style" w:hAnsi="Bookman Old Style" w:cs="Tahoma"/>
          <w:bCs/>
          <w:color w:val="000000" w:themeColor="text1"/>
          <w:lang w:val="id-ID"/>
        </w:rPr>
        <w:t>)</w:t>
      </w:r>
      <w:r w:rsidR="00360792" w:rsidRPr="009161D3">
        <w:rPr>
          <w:rFonts w:ascii="Bookman Old Style" w:hAnsi="Bookman Old Style" w:cs="Tahoma"/>
          <w:bCs/>
          <w:color w:val="000000" w:themeColor="text1"/>
          <w:lang w:val="id-ID"/>
        </w:rPr>
        <w:t xml:space="preserve"> huruf d</w:t>
      </w:r>
      <w:r w:rsidR="0093520E" w:rsidRPr="009161D3">
        <w:rPr>
          <w:rFonts w:ascii="Bookman Old Style" w:hAnsi="Bookman Old Style" w:cs="Tahoma"/>
          <w:bCs/>
          <w:color w:val="000000" w:themeColor="text1"/>
          <w:lang w:val="id-ID"/>
        </w:rPr>
        <w:t xml:space="preserve"> melaporkan pelaksanaan anggaran kepada Camat selaku PA. </w:t>
      </w:r>
    </w:p>
    <w:p w:rsidR="00D30D76" w:rsidRPr="009161D3" w:rsidRDefault="00D30D76" w:rsidP="008C3B19">
      <w:pPr>
        <w:numPr>
          <w:ilvl w:val="0"/>
          <w:numId w:val="6"/>
        </w:numPr>
        <w:tabs>
          <w:tab w:val="num" w:pos="2552"/>
        </w:tabs>
        <w:spacing w:line="372" w:lineRule="auto"/>
        <w:ind w:left="2552" w:hanging="573"/>
        <w:jc w:val="both"/>
        <w:rPr>
          <w:rFonts w:ascii="Bookman Old Style" w:hAnsi="Bookman Old Style" w:cs="Tahoma"/>
          <w:bCs/>
          <w:color w:val="000000" w:themeColor="text1"/>
          <w:lang w:val="id-ID"/>
        </w:rPr>
      </w:pPr>
      <w:r w:rsidRPr="009161D3">
        <w:rPr>
          <w:rFonts w:ascii="Bookman Old Style" w:hAnsi="Bookman Old Style" w:cs="Tahoma"/>
          <w:bCs/>
          <w:color w:val="000000" w:themeColor="text1"/>
          <w:lang w:val="id-ID"/>
        </w:rPr>
        <w:t xml:space="preserve">PA pada </w:t>
      </w:r>
      <w:r w:rsidR="009852C3">
        <w:rPr>
          <w:rFonts w:ascii="Bookman Old Style" w:hAnsi="Bookman Old Style" w:cs="Tahoma"/>
          <w:bCs/>
          <w:color w:val="000000" w:themeColor="text1"/>
        </w:rPr>
        <w:t>BPBD</w:t>
      </w:r>
      <w:r w:rsidR="00D9047C" w:rsidRPr="009161D3">
        <w:rPr>
          <w:rFonts w:ascii="Bookman Old Style" w:hAnsi="Bookman Old Style" w:cs="Tahoma"/>
          <w:bCs/>
          <w:color w:val="000000" w:themeColor="text1"/>
          <w:lang w:val="id-ID"/>
        </w:rPr>
        <w:t xml:space="preserve"> dalam melaksanakan tugas-tugasnya sebagaimana dimaksud pada ayat (1) </w:t>
      </w:r>
      <w:r w:rsidR="00A14D7D" w:rsidRPr="009161D3">
        <w:rPr>
          <w:rFonts w:ascii="Bookman Old Style" w:hAnsi="Bookman Old Style" w:cs="Tahoma"/>
          <w:bCs/>
          <w:color w:val="000000" w:themeColor="text1"/>
          <w:lang w:val="id-ID"/>
        </w:rPr>
        <w:t xml:space="preserve">dan </w:t>
      </w:r>
      <w:r w:rsidR="00D11DF1" w:rsidRPr="009161D3">
        <w:rPr>
          <w:rFonts w:ascii="Bookman Old Style" w:hAnsi="Bookman Old Style" w:cs="Tahoma"/>
          <w:bCs/>
          <w:color w:val="000000" w:themeColor="text1"/>
          <w:lang w:val="id-ID"/>
        </w:rPr>
        <w:t xml:space="preserve">ayat </w:t>
      </w:r>
      <w:r w:rsidR="00A14D7D" w:rsidRPr="009161D3">
        <w:rPr>
          <w:rFonts w:ascii="Bookman Old Style" w:hAnsi="Bookman Old Style" w:cs="Tahoma"/>
          <w:bCs/>
          <w:color w:val="000000" w:themeColor="text1"/>
          <w:lang w:val="id-ID"/>
        </w:rPr>
        <w:t xml:space="preserve">(2) </w:t>
      </w:r>
      <w:r w:rsidR="00D9047C" w:rsidRPr="009161D3">
        <w:rPr>
          <w:rFonts w:ascii="Bookman Old Style" w:hAnsi="Bookman Old Style" w:cs="Tahoma"/>
          <w:bCs/>
          <w:color w:val="000000" w:themeColor="text1"/>
          <w:lang w:val="id-ID"/>
        </w:rPr>
        <w:t xml:space="preserve">dijabat oleh Kepala Pelaksana </w:t>
      </w:r>
      <w:r w:rsidR="009852C3">
        <w:rPr>
          <w:rFonts w:ascii="Bookman Old Style" w:hAnsi="Bookman Old Style" w:cs="Tahoma"/>
          <w:bCs/>
          <w:color w:val="000000" w:themeColor="text1"/>
        </w:rPr>
        <w:t>BPBD</w:t>
      </w:r>
      <w:r w:rsidR="001656CA" w:rsidRPr="009161D3">
        <w:rPr>
          <w:rFonts w:ascii="Bookman Old Style" w:hAnsi="Bookman Old Style" w:cs="Tahoma"/>
          <w:bCs/>
          <w:color w:val="000000" w:themeColor="text1"/>
          <w:lang w:val="id-ID"/>
        </w:rPr>
        <w:t xml:space="preserve">. </w:t>
      </w:r>
    </w:p>
    <w:p w:rsidR="00384311" w:rsidRPr="009161D3" w:rsidRDefault="00F406DE" w:rsidP="008C3B19">
      <w:pPr>
        <w:numPr>
          <w:ilvl w:val="0"/>
          <w:numId w:val="6"/>
        </w:numPr>
        <w:spacing w:line="372" w:lineRule="auto"/>
        <w:ind w:left="2552" w:hanging="573"/>
        <w:jc w:val="both"/>
        <w:rPr>
          <w:rFonts w:ascii="Bookman Old Style" w:hAnsi="Bookman Old Style" w:cs="Tahoma"/>
          <w:color w:val="000000" w:themeColor="text1"/>
          <w:lang w:val="fi-FI"/>
        </w:rPr>
      </w:pPr>
      <w:r w:rsidRPr="009161D3">
        <w:rPr>
          <w:rFonts w:ascii="Bookman Old Style" w:hAnsi="Bookman Old Style" w:cs="Tahoma"/>
          <w:bCs/>
          <w:color w:val="000000" w:themeColor="text1"/>
          <w:lang w:val="id-ID"/>
        </w:rPr>
        <w:t>Pelimpahan sebagian</w:t>
      </w:r>
      <w:r w:rsidR="00F75BD7" w:rsidRPr="009161D3">
        <w:rPr>
          <w:rFonts w:ascii="Bookman Old Style" w:hAnsi="Bookman Old Style" w:cs="Tahoma"/>
          <w:bCs/>
          <w:color w:val="000000" w:themeColor="text1"/>
          <w:lang w:val="id-ID"/>
        </w:rPr>
        <w:t xml:space="preserve"> </w:t>
      </w:r>
      <w:r w:rsidRPr="009161D3">
        <w:rPr>
          <w:rFonts w:ascii="Bookman Old Style" w:hAnsi="Bookman Old Style" w:cs="Tahoma"/>
          <w:bCs/>
          <w:color w:val="000000" w:themeColor="text1"/>
          <w:lang w:val="id-ID"/>
        </w:rPr>
        <w:t>kewenangan s</w:t>
      </w:r>
      <w:r w:rsidR="00384311" w:rsidRPr="009161D3">
        <w:rPr>
          <w:rFonts w:ascii="Bookman Old Style" w:hAnsi="Bookman Old Style" w:cs="Tahoma"/>
          <w:bCs/>
          <w:color w:val="000000" w:themeColor="text1"/>
          <w:lang w:val="id-ID"/>
        </w:rPr>
        <w:t>ebagaimana dimaksud pada ayat (</w:t>
      </w:r>
      <w:r w:rsidR="007A7CA0" w:rsidRPr="009161D3">
        <w:rPr>
          <w:rFonts w:ascii="Bookman Old Style" w:hAnsi="Bookman Old Style" w:cs="Tahoma"/>
          <w:bCs/>
          <w:color w:val="000000" w:themeColor="text1"/>
          <w:lang w:val="id-ID"/>
        </w:rPr>
        <w:t>1</w:t>
      </w:r>
      <w:r w:rsidR="009536AC" w:rsidRPr="009161D3">
        <w:rPr>
          <w:rFonts w:ascii="Bookman Old Style" w:hAnsi="Bookman Old Style" w:cs="Tahoma"/>
          <w:bCs/>
          <w:color w:val="000000" w:themeColor="text1"/>
          <w:lang w:val="id-ID"/>
        </w:rPr>
        <w:t>)</w:t>
      </w:r>
      <w:r w:rsidR="007314F4" w:rsidRPr="009161D3">
        <w:rPr>
          <w:rFonts w:ascii="Bookman Old Style" w:hAnsi="Bookman Old Style" w:cs="Tahoma"/>
          <w:bCs/>
          <w:color w:val="000000" w:themeColor="text1"/>
          <w:lang w:val="id-ID"/>
        </w:rPr>
        <w:t xml:space="preserve"> </w:t>
      </w:r>
      <w:r w:rsidR="00733231" w:rsidRPr="009161D3">
        <w:rPr>
          <w:rFonts w:ascii="Bookman Old Style" w:hAnsi="Bookman Old Style" w:cs="Tahoma"/>
          <w:bCs/>
          <w:color w:val="000000" w:themeColor="text1"/>
          <w:lang w:val="id-ID"/>
        </w:rPr>
        <w:t xml:space="preserve">dan </w:t>
      </w:r>
      <w:r w:rsidR="00D11DF1" w:rsidRPr="009161D3">
        <w:rPr>
          <w:rFonts w:ascii="Bookman Old Style" w:hAnsi="Bookman Old Style" w:cs="Tahoma"/>
          <w:bCs/>
          <w:color w:val="000000" w:themeColor="text1"/>
          <w:lang w:val="id-ID"/>
        </w:rPr>
        <w:t>ayat</w:t>
      </w:r>
      <w:r w:rsidR="00D11DF1" w:rsidRPr="009161D3">
        <w:rPr>
          <w:rFonts w:ascii="Bookman Old Style" w:hAnsi="Bookman Old Style" w:cs="Tahoma"/>
          <w:color w:val="000000" w:themeColor="text1"/>
          <w:lang w:val="id-ID"/>
        </w:rPr>
        <w:t xml:space="preserve"> </w:t>
      </w:r>
      <w:r w:rsidR="00733231" w:rsidRPr="009161D3">
        <w:rPr>
          <w:rFonts w:ascii="Bookman Old Style" w:hAnsi="Bookman Old Style" w:cs="Tahoma"/>
          <w:color w:val="000000" w:themeColor="text1"/>
          <w:lang w:val="id-ID"/>
        </w:rPr>
        <w:t xml:space="preserve">(2) </w:t>
      </w:r>
      <w:r w:rsidR="00384311" w:rsidRPr="009161D3">
        <w:rPr>
          <w:rFonts w:ascii="Bookman Old Style" w:hAnsi="Bookman Old Style" w:cs="Tahoma"/>
          <w:color w:val="000000" w:themeColor="text1"/>
          <w:lang w:val="fi-FI"/>
        </w:rPr>
        <w:t>berdasarkan pertimbangan:</w:t>
      </w:r>
    </w:p>
    <w:p w:rsidR="00384311" w:rsidRPr="009161D3" w:rsidRDefault="00384311" w:rsidP="008C3B19">
      <w:pPr>
        <w:numPr>
          <w:ilvl w:val="1"/>
          <w:numId w:val="4"/>
        </w:numPr>
        <w:spacing w:line="372" w:lineRule="auto"/>
        <w:ind w:left="2896" w:hanging="362"/>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besaran SKPD;</w:t>
      </w:r>
    </w:p>
    <w:p w:rsidR="00384311" w:rsidRPr="009161D3" w:rsidRDefault="00F406DE" w:rsidP="008C3B19">
      <w:pPr>
        <w:numPr>
          <w:ilvl w:val="1"/>
          <w:numId w:val="4"/>
        </w:numPr>
        <w:spacing w:line="372" w:lineRule="auto"/>
        <w:ind w:left="2896" w:hanging="362"/>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besaran jumlah uang yang dikelola</w:t>
      </w:r>
      <w:r w:rsidR="00384311" w:rsidRPr="009161D3">
        <w:rPr>
          <w:rFonts w:ascii="Bookman Old Style" w:hAnsi="Bookman Old Style" w:cs="Tahoma"/>
          <w:color w:val="000000" w:themeColor="text1"/>
          <w:lang w:val="fi-FI"/>
        </w:rPr>
        <w:t>;</w:t>
      </w:r>
    </w:p>
    <w:p w:rsidR="00384311" w:rsidRPr="009161D3" w:rsidRDefault="00384311" w:rsidP="008C3B19">
      <w:pPr>
        <w:numPr>
          <w:ilvl w:val="1"/>
          <w:numId w:val="4"/>
        </w:numPr>
        <w:spacing w:line="372" w:lineRule="auto"/>
        <w:ind w:left="2896" w:hanging="362"/>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beban kerja;</w:t>
      </w:r>
    </w:p>
    <w:p w:rsidR="00384311" w:rsidRPr="009161D3" w:rsidRDefault="00F406DE" w:rsidP="008C3B19">
      <w:pPr>
        <w:numPr>
          <w:ilvl w:val="1"/>
          <w:numId w:val="4"/>
        </w:numPr>
        <w:spacing w:line="372" w:lineRule="auto"/>
        <w:ind w:left="2896" w:hanging="362"/>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lokasi</w:t>
      </w:r>
      <w:r w:rsidR="00384311" w:rsidRPr="009161D3">
        <w:rPr>
          <w:rFonts w:ascii="Bookman Old Style" w:hAnsi="Bookman Old Style" w:cs="Tahoma"/>
          <w:color w:val="000000" w:themeColor="text1"/>
          <w:lang w:val="fi-FI"/>
        </w:rPr>
        <w:t>;</w:t>
      </w:r>
    </w:p>
    <w:p w:rsidR="00F947DC" w:rsidRPr="009161D3" w:rsidRDefault="00F406DE" w:rsidP="008C3B19">
      <w:pPr>
        <w:numPr>
          <w:ilvl w:val="1"/>
          <w:numId w:val="4"/>
        </w:numPr>
        <w:spacing w:line="372" w:lineRule="auto"/>
        <w:ind w:left="2896" w:hanging="362"/>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kompetensi</w:t>
      </w:r>
      <w:r w:rsidR="00F947DC" w:rsidRPr="009161D3">
        <w:rPr>
          <w:rFonts w:ascii="Bookman Old Style" w:hAnsi="Bookman Old Style" w:cs="Tahoma"/>
          <w:color w:val="000000" w:themeColor="text1"/>
          <w:lang w:val="fi-FI"/>
        </w:rPr>
        <w:t>;</w:t>
      </w:r>
    </w:p>
    <w:p w:rsidR="00F947DC" w:rsidRPr="009161D3" w:rsidRDefault="00DB1F7F" w:rsidP="008C3B19">
      <w:pPr>
        <w:numPr>
          <w:ilvl w:val="1"/>
          <w:numId w:val="4"/>
        </w:numPr>
        <w:spacing w:line="372" w:lineRule="auto"/>
        <w:ind w:left="2896" w:hanging="362"/>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rentang kendali</w:t>
      </w:r>
      <w:r w:rsidR="00F947DC" w:rsidRPr="009161D3">
        <w:rPr>
          <w:rFonts w:ascii="Bookman Old Style" w:hAnsi="Bookman Old Style" w:cs="Tahoma"/>
          <w:color w:val="000000" w:themeColor="text1"/>
          <w:lang w:val="fi-FI"/>
        </w:rPr>
        <w:t xml:space="preserve">; </w:t>
      </w:r>
      <w:r w:rsidR="00F406DE" w:rsidRPr="009161D3">
        <w:rPr>
          <w:rFonts w:ascii="Bookman Old Style" w:hAnsi="Bookman Old Style" w:cs="Tahoma"/>
          <w:color w:val="000000" w:themeColor="text1"/>
          <w:lang w:val="fi-FI"/>
        </w:rPr>
        <w:t>dan</w:t>
      </w:r>
      <w:r w:rsidR="00E00156" w:rsidRPr="009161D3">
        <w:rPr>
          <w:rFonts w:ascii="Bookman Old Style" w:hAnsi="Bookman Old Style" w:cs="Tahoma"/>
          <w:color w:val="000000" w:themeColor="text1"/>
          <w:lang w:val="fi-FI"/>
        </w:rPr>
        <w:t>/atau</w:t>
      </w:r>
    </w:p>
    <w:p w:rsidR="00F406DE" w:rsidRPr="009161D3" w:rsidRDefault="00F406DE" w:rsidP="008C3B19">
      <w:pPr>
        <w:numPr>
          <w:ilvl w:val="1"/>
          <w:numId w:val="4"/>
        </w:numPr>
        <w:spacing w:line="372" w:lineRule="auto"/>
        <w:ind w:left="2896" w:hanging="362"/>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pertimbangan obyektif lainnya.</w:t>
      </w:r>
      <w:r w:rsidR="001656CA" w:rsidRPr="009161D3">
        <w:rPr>
          <w:rFonts w:ascii="Bookman Old Style" w:hAnsi="Bookman Old Style" w:cs="Tahoma"/>
          <w:color w:val="000000" w:themeColor="text1"/>
          <w:lang w:val="id-ID"/>
        </w:rPr>
        <w:t xml:space="preserve"> </w:t>
      </w:r>
    </w:p>
    <w:p w:rsidR="007862D6" w:rsidRPr="009161D3" w:rsidRDefault="000E34B1" w:rsidP="008C3B19">
      <w:pPr>
        <w:numPr>
          <w:ilvl w:val="0"/>
          <w:numId w:val="6"/>
        </w:numPr>
        <w:spacing w:line="372" w:lineRule="auto"/>
        <w:ind w:left="2552" w:hanging="573"/>
        <w:jc w:val="both"/>
        <w:rPr>
          <w:rFonts w:ascii="Bookman Old Style" w:hAnsi="Bookman Old Style" w:cs="Tahoma"/>
          <w:bCs/>
          <w:color w:val="000000" w:themeColor="text1"/>
          <w:lang w:val="id-ID"/>
        </w:rPr>
      </w:pPr>
      <w:r w:rsidRPr="009161D3">
        <w:rPr>
          <w:rFonts w:ascii="Bookman Old Style" w:hAnsi="Bookman Old Style" w:cs="Tahoma"/>
          <w:bCs/>
          <w:color w:val="000000" w:themeColor="text1"/>
          <w:lang w:val="id-ID"/>
        </w:rPr>
        <w:t>KPA</w:t>
      </w:r>
      <w:r w:rsidR="00F406DE" w:rsidRPr="009161D3">
        <w:rPr>
          <w:rFonts w:ascii="Bookman Old Style" w:hAnsi="Bookman Old Style" w:cs="Tahoma"/>
          <w:bCs/>
          <w:color w:val="000000" w:themeColor="text1"/>
          <w:lang w:val="id-ID"/>
        </w:rPr>
        <w:t xml:space="preserve"> sebagaimana dimaksud pada ayat (</w:t>
      </w:r>
      <w:r w:rsidR="00360792" w:rsidRPr="009161D3">
        <w:rPr>
          <w:rFonts w:ascii="Bookman Old Style" w:hAnsi="Bookman Old Style" w:cs="Tahoma"/>
          <w:bCs/>
          <w:color w:val="000000" w:themeColor="text1"/>
          <w:lang w:val="id-ID"/>
        </w:rPr>
        <w:t>4</w:t>
      </w:r>
      <w:r w:rsidR="00F406DE" w:rsidRPr="009161D3">
        <w:rPr>
          <w:rFonts w:ascii="Bookman Old Style" w:hAnsi="Bookman Old Style" w:cs="Tahoma"/>
          <w:bCs/>
          <w:color w:val="000000" w:themeColor="text1"/>
          <w:lang w:val="id-ID"/>
        </w:rPr>
        <w:t>)</w:t>
      </w:r>
      <w:r w:rsidR="00360792" w:rsidRPr="009161D3">
        <w:rPr>
          <w:rFonts w:ascii="Bookman Old Style" w:hAnsi="Bookman Old Style" w:cs="Tahoma"/>
          <w:bCs/>
          <w:color w:val="000000" w:themeColor="text1"/>
          <w:lang w:val="id-ID"/>
        </w:rPr>
        <w:t xml:space="preserve"> huruf a, </w:t>
      </w:r>
      <w:r w:rsidR="006748D5" w:rsidRPr="009161D3">
        <w:rPr>
          <w:rFonts w:ascii="Bookman Old Style" w:hAnsi="Bookman Old Style" w:cs="Tahoma"/>
          <w:bCs/>
          <w:color w:val="000000" w:themeColor="text1"/>
          <w:lang w:val="id-ID"/>
        </w:rPr>
        <w:t xml:space="preserve">huruf </w:t>
      </w:r>
      <w:r w:rsidR="00360792" w:rsidRPr="009161D3">
        <w:rPr>
          <w:rFonts w:ascii="Bookman Old Style" w:hAnsi="Bookman Old Style" w:cs="Tahoma"/>
          <w:bCs/>
          <w:color w:val="000000" w:themeColor="text1"/>
          <w:lang w:val="id-ID"/>
        </w:rPr>
        <w:t xml:space="preserve">b, </w:t>
      </w:r>
      <w:r w:rsidR="006748D5" w:rsidRPr="009161D3">
        <w:rPr>
          <w:rFonts w:ascii="Bookman Old Style" w:hAnsi="Bookman Old Style" w:cs="Tahoma"/>
          <w:bCs/>
          <w:color w:val="000000" w:themeColor="text1"/>
          <w:lang w:val="id-ID"/>
        </w:rPr>
        <w:t xml:space="preserve">huruf </w:t>
      </w:r>
      <w:r w:rsidR="00360792" w:rsidRPr="009161D3">
        <w:rPr>
          <w:rFonts w:ascii="Bookman Old Style" w:hAnsi="Bookman Old Style" w:cs="Tahoma"/>
          <w:bCs/>
          <w:color w:val="000000" w:themeColor="text1"/>
          <w:lang w:val="id-ID"/>
        </w:rPr>
        <w:t xml:space="preserve">c, dan </w:t>
      </w:r>
      <w:r w:rsidR="006748D5" w:rsidRPr="009161D3">
        <w:rPr>
          <w:rFonts w:ascii="Bookman Old Style" w:hAnsi="Bookman Old Style" w:cs="Tahoma"/>
          <w:bCs/>
          <w:color w:val="000000" w:themeColor="text1"/>
          <w:lang w:val="id-ID"/>
        </w:rPr>
        <w:t xml:space="preserve">huruf </w:t>
      </w:r>
      <w:r w:rsidR="00360792" w:rsidRPr="009161D3">
        <w:rPr>
          <w:rFonts w:ascii="Bookman Old Style" w:hAnsi="Bookman Old Style" w:cs="Tahoma"/>
          <w:bCs/>
          <w:color w:val="000000" w:themeColor="text1"/>
          <w:lang w:val="id-ID"/>
        </w:rPr>
        <w:t xml:space="preserve">d </w:t>
      </w:r>
      <w:r w:rsidR="00F406DE" w:rsidRPr="009161D3">
        <w:rPr>
          <w:rFonts w:ascii="Bookman Old Style" w:hAnsi="Bookman Old Style" w:cs="Tahoma"/>
          <w:bCs/>
          <w:color w:val="000000" w:themeColor="text1"/>
          <w:lang w:val="id-ID"/>
        </w:rPr>
        <w:t>bertanggung</w:t>
      </w:r>
      <w:r w:rsidR="00360792" w:rsidRPr="009161D3">
        <w:rPr>
          <w:rFonts w:ascii="Bookman Old Style" w:hAnsi="Bookman Old Style" w:cs="Tahoma"/>
          <w:bCs/>
          <w:color w:val="000000" w:themeColor="text1"/>
          <w:lang w:val="id-ID"/>
        </w:rPr>
        <w:t xml:space="preserve"> </w:t>
      </w:r>
      <w:r w:rsidR="00F406DE" w:rsidRPr="009161D3">
        <w:rPr>
          <w:rFonts w:ascii="Bookman Old Style" w:hAnsi="Bookman Old Style" w:cs="Tahoma"/>
          <w:bCs/>
          <w:color w:val="000000" w:themeColor="text1"/>
          <w:lang w:val="id-ID"/>
        </w:rPr>
        <w:t>jawab atas pelaksanaan tu</w:t>
      </w:r>
      <w:r w:rsidR="001E1B04" w:rsidRPr="009161D3">
        <w:rPr>
          <w:rFonts w:ascii="Bookman Old Style" w:hAnsi="Bookman Old Style" w:cs="Tahoma"/>
          <w:bCs/>
          <w:color w:val="000000" w:themeColor="text1"/>
          <w:lang w:val="id-ID"/>
        </w:rPr>
        <w:t xml:space="preserve">gasnya kepada </w:t>
      </w:r>
      <w:r w:rsidRPr="009161D3">
        <w:rPr>
          <w:rFonts w:ascii="Bookman Old Style" w:hAnsi="Bookman Old Style" w:cs="Tahoma"/>
          <w:bCs/>
          <w:color w:val="000000" w:themeColor="text1"/>
          <w:lang w:val="id-ID"/>
        </w:rPr>
        <w:t>PA</w:t>
      </w:r>
      <w:r w:rsidR="001E1B04" w:rsidRPr="009161D3">
        <w:rPr>
          <w:rFonts w:ascii="Bookman Old Style" w:hAnsi="Bookman Old Style" w:cs="Tahoma"/>
          <w:bCs/>
          <w:color w:val="000000" w:themeColor="text1"/>
          <w:lang w:val="id-ID"/>
        </w:rPr>
        <w:t>.</w:t>
      </w:r>
    </w:p>
    <w:p w:rsidR="007862D6" w:rsidRPr="009161D3" w:rsidRDefault="007862D6" w:rsidP="008C3B19">
      <w:pPr>
        <w:numPr>
          <w:ilvl w:val="0"/>
          <w:numId w:val="6"/>
        </w:numPr>
        <w:spacing w:line="372" w:lineRule="auto"/>
        <w:ind w:left="2552" w:hanging="573"/>
        <w:jc w:val="both"/>
        <w:rPr>
          <w:rFonts w:ascii="Bookman Old Style" w:hAnsi="Bookman Old Style" w:cs="Tahoma"/>
          <w:bCs/>
          <w:color w:val="000000" w:themeColor="text1"/>
          <w:lang w:val="id-ID"/>
        </w:rPr>
      </w:pPr>
      <w:r w:rsidRPr="009161D3">
        <w:rPr>
          <w:rFonts w:ascii="Bookman Old Style" w:hAnsi="Bookman Old Style" w:cs="Tahoma"/>
          <w:bCs/>
          <w:color w:val="000000" w:themeColor="text1"/>
          <w:lang w:val="id-ID"/>
        </w:rPr>
        <w:t>KPA merupakan pejabat yang ditetapkan oleh Walikota atas usulan PA</w:t>
      </w:r>
      <w:r w:rsidR="00D071C9" w:rsidRPr="009161D3">
        <w:rPr>
          <w:rFonts w:ascii="Bookman Old Style" w:hAnsi="Bookman Old Style" w:cs="Tahoma"/>
          <w:bCs/>
          <w:color w:val="000000" w:themeColor="text1"/>
          <w:lang w:val="id-ID"/>
        </w:rPr>
        <w:t>.</w:t>
      </w:r>
    </w:p>
    <w:p w:rsidR="00F406DE" w:rsidRPr="009161D3" w:rsidRDefault="007862D6" w:rsidP="008C3B19">
      <w:pPr>
        <w:numPr>
          <w:ilvl w:val="0"/>
          <w:numId w:val="6"/>
        </w:numPr>
        <w:spacing w:line="372" w:lineRule="auto"/>
        <w:ind w:left="2552" w:hanging="573"/>
        <w:jc w:val="both"/>
        <w:rPr>
          <w:rFonts w:ascii="Bookman Old Style" w:hAnsi="Bookman Old Style" w:cs="Tahoma"/>
          <w:bCs/>
          <w:color w:val="000000" w:themeColor="text1"/>
          <w:lang w:val="id-ID"/>
        </w:rPr>
      </w:pPr>
      <w:r w:rsidRPr="009161D3">
        <w:rPr>
          <w:rFonts w:ascii="Bookman Old Style" w:hAnsi="Bookman Old Style" w:cs="Tahoma"/>
          <w:bCs/>
          <w:color w:val="000000" w:themeColor="text1"/>
          <w:lang w:val="id-ID"/>
        </w:rPr>
        <w:t>KPA memiliki tugas pokok dan kewenangan sesuai pelimpahan dari PA</w:t>
      </w:r>
      <w:r w:rsidR="00D071C9" w:rsidRPr="009161D3">
        <w:rPr>
          <w:rFonts w:ascii="Bookman Old Style" w:hAnsi="Bookman Old Style" w:cs="Tahoma"/>
          <w:bCs/>
          <w:color w:val="000000" w:themeColor="text1"/>
          <w:lang w:val="id-ID"/>
        </w:rPr>
        <w:t>.</w:t>
      </w:r>
      <w:r w:rsidR="001656CA" w:rsidRPr="009161D3">
        <w:rPr>
          <w:rFonts w:ascii="Bookman Old Style" w:hAnsi="Bookman Old Style" w:cs="Tahoma"/>
          <w:bCs/>
          <w:color w:val="000000" w:themeColor="text1"/>
          <w:lang w:val="id-ID"/>
        </w:rPr>
        <w:t xml:space="preserve"> </w:t>
      </w:r>
    </w:p>
    <w:p w:rsidR="009F3C5B" w:rsidRPr="009161D3" w:rsidRDefault="00E20D43" w:rsidP="008C3B19">
      <w:pPr>
        <w:numPr>
          <w:ilvl w:val="0"/>
          <w:numId w:val="6"/>
        </w:numPr>
        <w:spacing w:line="372" w:lineRule="auto"/>
        <w:ind w:left="2552" w:hanging="573"/>
        <w:jc w:val="both"/>
        <w:rPr>
          <w:rFonts w:ascii="Bookman Old Style" w:hAnsi="Bookman Old Style" w:cs="Tahoma"/>
          <w:bCs/>
          <w:color w:val="000000" w:themeColor="text1"/>
          <w:lang w:val="id-ID"/>
        </w:rPr>
      </w:pPr>
      <w:r w:rsidRPr="009161D3">
        <w:rPr>
          <w:rFonts w:ascii="Bookman Old Style" w:hAnsi="Bookman Old Style" w:cs="Tahoma"/>
          <w:bCs/>
          <w:color w:val="000000" w:themeColor="text1"/>
          <w:lang w:val="id-ID"/>
        </w:rPr>
        <w:t xml:space="preserve">Dalam hal PA tidak dapat melaksanakan tugas </w:t>
      </w:r>
      <w:r w:rsidR="009852C3">
        <w:rPr>
          <w:rFonts w:ascii="Bookman Old Style" w:hAnsi="Bookman Old Style" w:cs="Tahoma"/>
          <w:bCs/>
          <w:color w:val="000000" w:themeColor="text1"/>
        </w:rPr>
        <w:t>paling singkat</w:t>
      </w:r>
      <w:r w:rsidRPr="009161D3">
        <w:rPr>
          <w:rFonts w:ascii="Bookman Old Style" w:hAnsi="Bookman Old Style" w:cs="Tahoma"/>
          <w:bCs/>
          <w:color w:val="000000" w:themeColor="text1"/>
          <w:lang w:val="id-ID"/>
        </w:rPr>
        <w:t xml:space="preserve"> 1 (satu) bulan berturut-turut, </w:t>
      </w:r>
      <w:r w:rsidR="00733231" w:rsidRPr="009161D3">
        <w:rPr>
          <w:rFonts w:ascii="Bookman Old Style" w:hAnsi="Bookman Old Style" w:cs="Tahoma"/>
          <w:bCs/>
          <w:color w:val="000000" w:themeColor="text1"/>
          <w:lang w:val="id-ID"/>
        </w:rPr>
        <w:t>maka PA mengusulkan KPA kepada Kepala SKPKD selaku PPKD</w:t>
      </w:r>
      <w:r w:rsidRPr="009161D3">
        <w:rPr>
          <w:rFonts w:ascii="Bookman Old Style" w:hAnsi="Bookman Old Style" w:cs="Tahoma"/>
          <w:bCs/>
          <w:color w:val="000000" w:themeColor="text1"/>
          <w:lang w:val="id-ID"/>
        </w:rPr>
        <w:t>.</w:t>
      </w:r>
      <w:r w:rsidR="001656CA" w:rsidRPr="009161D3">
        <w:rPr>
          <w:rFonts w:ascii="Bookman Old Style" w:hAnsi="Bookman Old Style" w:cs="Tahoma"/>
          <w:bCs/>
          <w:color w:val="000000" w:themeColor="text1"/>
          <w:lang w:val="id-ID"/>
        </w:rPr>
        <w:t xml:space="preserve"> </w:t>
      </w:r>
    </w:p>
    <w:p w:rsidR="00B013A5" w:rsidRPr="009161D3" w:rsidRDefault="00E20D43" w:rsidP="008C3B19">
      <w:pPr>
        <w:numPr>
          <w:ilvl w:val="0"/>
          <w:numId w:val="6"/>
        </w:numPr>
        <w:spacing w:line="372" w:lineRule="auto"/>
        <w:ind w:left="2552" w:hanging="573"/>
        <w:jc w:val="both"/>
        <w:rPr>
          <w:rFonts w:ascii="Bookman Old Style" w:hAnsi="Bookman Old Style" w:cs="Tahoma"/>
          <w:bCs/>
          <w:color w:val="000000" w:themeColor="text1"/>
          <w:lang w:val="id-ID"/>
        </w:rPr>
      </w:pPr>
      <w:r w:rsidRPr="009161D3">
        <w:rPr>
          <w:rFonts w:ascii="Bookman Old Style" w:hAnsi="Bookman Old Style" w:cs="Tahoma"/>
          <w:bCs/>
          <w:color w:val="000000" w:themeColor="text1"/>
          <w:lang w:val="id-ID"/>
        </w:rPr>
        <w:t xml:space="preserve">Dalam hal </w:t>
      </w:r>
      <w:r w:rsidR="004B6E68" w:rsidRPr="009161D3">
        <w:rPr>
          <w:rFonts w:ascii="Bookman Old Style" w:hAnsi="Bookman Old Style" w:cs="Tahoma"/>
          <w:bCs/>
          <w:color w:val="000000" w:themeColor="text1"/>
          <w:lang w:val="id-ID"/>
        </w:rPr>
        <w:t>KPA</w:t>
      </w:r>
      <w:r w:rsidR="00B013A5" w:rsidRPr="009161D3">
        <w:rPr>
          <w:rFonts w:ascii="Bookman Old Style" w:hAnsi="Bookman Old Style" w:cs="Tahoma"/>
          <w:bCs/>
          <w:color w:val="000000" w:themeColor="text1"/>
          <w:lang w:val="id-ID"/>
        </w:rPr>
        <w:t xml:space="preserve"> tidak dapat melaksanakan tugas </w:t>
      </w:r>
      <w:r w:rsidR="009852C3">
        <w:rPr>
          <w:rFonts w:ascii="Bookman Old Style" w:hAnsi="Bookman Old Style" w:cs="Tahoma"/>
          <w:bCs/>
          <w:color w:val="000000" w:themeColor="text1"/>
        </w:rPr>
        <w:t>paling singkat</w:t>
      </w:r>
      <w:r w:rsidR="00B013A5" w:rsidRPr="009161D3">
        <w:rPr>
          <w:rFonts w:ascii="Bookman Old Style" w:hAnsi="Bookman Old Style" w:cs="Tahoma"/>
          <w:bCs/>
          <w:color w:val="000000" w:themeColor="text1"/>
          <w:lang w:val="id-ID"/>
        </w:rPr>
        <w:t xml:space="preserve"> 1 (satu) bulan berturut-turut</w:t>
      </w:r>
      <w:r w:rsidRPr="009161D3">
        <w:rPr>
          <w:rFonts w:ascii="Bookman Old Style" w:hAnsi="Bookman Old Style" w:cs="Tahoma"/>
          <w:bCs/>
          <w:color w:val="000000" w:themeColor="text1"/>
          <w:lang w:val="id-ID"/>
        </w:rPr>
        <w:t xml:space="preserve">, </w:t>
      </w:r>
      <w:r w:rsidR="00733231" w:rsidRPr="009161D3">
        <w:rPr>
          <w:rFonts w:ascii="Bookman Old Style" w:hAnsi="Bookman Old Style" w:cs="Tahoma"/>
          <w:bCs/>
          <w:color w:val="000000" w:themeColor="text1"/>
          <w:lang w:val="id-ID"/>
        </w:rPr>
        <w:t>maka KPA menyerahkan pelaksanakan tugas dan kewenangannya kepada PA</w:t>
      </w:r>
      <w:r w:rsidRPr="009161D3">
        <w:rPr>
          <w:rFonts w:ascii="Bookman Old Style" w:hAnsi="Bookman Old Style" w:cs="Tahoma"/>
          <w:bCs/>
          <w:color w:val="000000" w:themeColor="text1"/>
          <w:lang w:val="id-ID"/>
        </w:rPr>
        <w:t>.</w:t>
      </w:r>
    </w:p>
    <w:p w:rsidR="0081156E" w:rsidRPr="00077AC0" w:rsidRDefault="00820095" w:rsidP="008C3B19">
      <w:pPr>
        <w:numPr>
          <w:ilvl w:val="0"/>
          <w:numId w:val="6"/>
        </w:numPr>
        <w:spacing w:line="372" w:lineRule="auto"/>
        <w:ind w:left="2552" w:hanging="573"/>
        <w:jc w:val="both"/>
        <w:rPr>
          <w:rFonts w:ascii="Bookman Old Style" w:hAnsi="Bookman Old Style" w:cs="Tahoma"/>
          <w:color w:val="000000" w:themeColor="text1"/>
          <w:lang w:val="id-ID"/>
        </w:rPr>
      </w:pPr>
      <w:r w:rsidRPr="009161D3">
        <w:rPr>
          <w:rFonts w:ascii="Bookman Old Style" w:hAnsi="Bookman Old Style" w:cs="Tahoma"/>
          <w:bCs/>
          <w:color w:val="000000" w:themeColor="text1"/>
          <w:lang w:val="id-ID"/>
        </w:rPr>
        <w:t>K</w:t>
      </w:r>
      <w:r w:rsidR="006A16EF" w:rsidRPr="009161D3">
        <w:rPr>
          <w:rFonts w:ascii="Bookman Old Style" w:hAnsi="Bookman Old Style" w:cs="Tahoma"/>
          <w:bCs/>
          <w:color w:val="000000" w:themeColor="text1"/>
          <w:lang w:val="id-ID"/>
        </w:rPr>
        <w:t>PA</w:t>
      </w:r>
      <w:r w:rsidR="00144B0B" w:rsidRPr="009161D3">
        <w:rPr>
          <w:rFonts w:ascii="Bookman Old Style" w:hAnsi="Bookman Old Style" w:cs="Tahoma"/>
          <w:bCs/>
          <w:color w:val="000000" w:themeColor="text1"/>
          <w:lang w:val="id-ID"/>
        </w:rPr>
        <w:t xml:space="preserve"> </w:t>
      </w:r>
      <w:r w:rsidR="00800ED6" w:rsidRPr="009161D3">
        <w:rPr>
          <w:rFonts w:ascii="Bookman Old Style" w:hAnsi="Bookman Old Style" w:cs="Tahoma"/>
          <w:bCs/>
          <w:color w:val="000000" w:themeColor="text1"/>
          <w:lang w:val="id-ID"/>
        </w:rPr>
        <w:t>di</w:t>
      </w:r>
      <w:r w:rsidR="000E163D" w:rsidRPr="009161D3">
        <w:rPr>
          <w:rFonts w:ascii="Bookman Old Style" w:hAnsi="Bookman Old Style" w:cs="Tahoma"/>
          <w:bCs/>
          <w:color w:val="000000" w:themeColor="text1"/>
          <w:lang w:val="id-ID"/>
        </w:rPr>
        <w:t xml:space="preserve"> </w:t>
      </w:r>
      <w:r w:rsidR="00800ED6" w:rsidRPr="009161D3">
        <w:rPr>
          <w:rFonts w:ascii="Bookman Old Style" w:hAnsi="Bookman Old Style" w:cs="Tahoma"/>
          <w:bCs/>
          <w:color w:val="000000" w:themeColor="text1"/>
          <w:lang w:val="id-ID"/>
        </w:rPr>
        <w:t>lingkungan</w:t>
      </w:r>
      <w:r w:rsidR="0095125A" w:rsidRPr="009161D3">
        <w:rPr>
          <w:rFonts w:ascii="Bookman Old Style" w:hAnsi="Bookman Old Style" w:cs="Tahoma"/>
          <w:bCs/>
          <w:color w:val="000000" w:themeColor="text1"/>
          <w:lang w:val="id-ID"/>
        </w:rPr>
        <w:t xml:space="preserve"> Sekretariat Daerah</w:t>
      </w:r>
      <w:r w:rsidR="007314F4" w:rsidRPr="009161D3">
        <w:rPr>
          <w:rFonts w:ascii="Bookman Old Style" w:hAnsi="Bookman Old Style" w:cs="Tahoma"/>
          <w:bCs/>
          <w:color w:val="000000" w:themeColor="text1"/>
          <w:lang w:val="id-ID"/>
        </w:rPr>
        <w:t xml:space="preserve"> sebagaimana dimaksud pada ayat (</w:t>
      </w:r>
      <w:r w:rsidR="00465BEB" w:rsidRPr="009161D3">
        <w:rPr>
          <w:rFonts w:ascii="Bookman Old Style" w:hAnsi="Bookman Old Style" w:cs="Tahoma"/>
          <w:bCs/>
          <w:color w:val="000000" w:themeColor="text1"/>
          <w:lang w:val="id-ID"/>
        </w:rPr>
        <w:t>4</w:t>
      </w:r>
      <w:r w:rsidR="007314F4" w:rsidRPr="009161D3">
        <w:rPr>
          <w:rFonts w:ascii="Bookman Old Style" w:hAnsi="Bookman Old Style" w:cs="Tahoma"/>
          <w:bCs/>
          <w:color w:val="000000" w:themeColor="text1"/>
          <w:lang w:val="id-ID"/>
        </w:rPr>
        <w:t>)</w:t>
      </w:r>
      <w:r w:rsidR="0095125A" w:rsidRPr="009161D3">
        <w:rPr>
          <w:rFonts w:ascii="Bookman Old Style" w:hAnsi="Bookman Old Style" w:cs="Tahoma"/>
          <w:bCs/>
          <w:color w:val="000000" w:themeColor="text1"/>
          <w:lang w:val="id-ID"/>
        </w:rPr>
        <w:t xml:space="preserve"> dalam </w:t>
      </w:r>
      <w:r w:rsidR="00800ED6" w:rsidRPr="009161D3">
        <w:rPr>
          <w:rFonts w:ascii="Bookman Old Style" w:hAnsi="Bookman Old Style" w:cs="Tahoma"/>
          <w:bCs/>
          <w:color w:val="000000" w:themeColor="text1"/>
          <w:lang w:val="id-ID"/>
        </w:rPr>
        <w:t xml:space="preserve">rangka </w:t>
      </w:r>
      <w:r w:rsidR="0095125A" w:rsidRPr="009161D3">
        <w:rPr>
          <w:rFonts w:ascii="Bookman Old Style" w:hAnsi="Bookman Old Style" w:cs="Tahoma"/>
          <w:bCs/>
          <w:color w:val="000000" w:themeColor="text1"/>
          <w:lang w:val="id-ID"/>
        </w:rPr>
        <w:t xml:space="preserve">pengelolaan </w:t>
      </w:r>
      <w:r w:rsidR="00527DC2" w:rsidRPr="009161D3">
        <w:rPr>
          <w:rFonts w:ascii="Bookman Old Style" w:hAnsi="Bookman Old Style" w:cs="Tahoma"/>
          <w:bCs/>
          <w:color w:val="000000" w:themeColor="text1"/>
        </w:rPr>
        <w:t xml:space="preserve">keuangan dan pengadaan barang/jasa </w:t>
      </w:r>
      <w:r w:rsidR="0095125A" w:rsidRPr="009161D3">
        <w:rPr>
          <w:rFonts w:ascii="Bookman Old Style" w:hAnsi="Bookman Old Style" w:cs="Tahoma"/>
          <w:bCs/>
          <w:color w:val="000000" w:themeColor="text1"/>
          <w:lang w:val="id-ID"/>
        </w:rPr>
        <w:t>memiliki kewenangan mempergunakan stempel Sekretariat Daera</w:t>
      </w:r>
      <w:r w:rsidR="0095125A" w:rsidRPr="009161D3">
        <w:rPr>
          <w:rFonts w:ascii="Bookman Old Style" w:hAnsi="Bookman Old Style" w:cs="Tahoma"/>
          <w:color w:val="000000" w:themeColor="text1"/>
          <w:lang w:val="id-ID"/>
        </w:rPr>
        <w:t>h</w:t>
      </w:r>
      <w:r w:rsidR="00B50A6A" w:rsidRPr="009161D3">
        <w:rPr>
          <w:rFonts w:ascii="Bookman Old Style" w:hAnsi="Bookman Old Style" w:cs="Tahoma"/>
          <w:color w:val="000000" w:themeColor="text1"/>
          <w:lang w:val="id-ID"/>
        </w:rPr>
        <w:t>.</w:t>
      </w:r>
      <w:r w:rsidR="002F1890" w:rsidRPr="009161D3">
        <w:rPr>
          <w:rFonts w:ascii="Bookman Old Style" w:hAnsi="Bookman Old Style" w:cs="Tahoma"/>
          <w:color w:val="000000" w:themeColor="text1"/>
          <w:lang w:val="id-ID"/>
        </w:rPr>
        <w:t xml:space="preserve"> </w:t>
      </w:r>
    </w:p>
    <w:p w:rsidR="00F406DE" w:rsidRPr="009161D3" w:rsidRDefault="00F406DE" w:rsidP="00D412AC">
      <w:pPr>
        <w:pStyle w:val="Heading2"/>
        <w:spacing w:before="0" w:line="348" w:lineRule="auto"/>
        <w:ind w:left="1979"/>
        <w:rPr>
          <w:rFonts w:ascii="Bookman Old Style" w:hAnsi="Bookman Old Style"/>
          <w:color w:val="000000" w:themeColor="text1"/>
        </w:rPr>
      </w:pPr>
      <w:r w:rsidRPr="009161D3">
        <w:rPr>
          <w:rFonts w:ascii="Bookman Old Style" w:hAnsi="Bookman Old Style"/>
          <w:color w:val="000000" w:themeColor="text1"/>
        </w:rPr>
        <w:lastRenderedPageBreak/>
        <w:t>Bagian Ketiga</w:t>
      </w:r>
    </w:p>
    <w:p w:rsidR="00F406DE" w:rsidRPr="009161D3" w:rsidRDefault="00E00156" w:rsidP="00D412AC">
      <w:pPr>
        <w:spacing w:line="348" w:lineRule="auto"/>
        <w:ind w:left="1980"/>
        <w:jc w:val="center"/>
        <w:rPr>
          <w:rFonts w:ascii="Bookman Old Style" w:hAnsi="Bookman Old Style" w:cs="Tahoma"/>
          <w:b/>
          <w:color w:val="000000" w:themeColor="text1"/>
        </w:rPr>
      </w:pPr>
      <w:r w:rsidRPr="009161D3">
        <w:rPr>
          <w:rFonts w:ascii="Bookman Old Style" w:hAnsi="Bookman Old Style" w:cs="Tahoma"/>
          <w:b/>
          <w:color w:val="000000" w:themeColor="text1"/>
          <w:lang w:val="id-ID"/>
        </w:rPr>
        <w:t>P</w:t>
      </w:r>
      <w:r w:rsidRPr="009161D3">
        <w:rPr>
          <w:rFonts w:ascii="Bookman Old Style" w:hAnsi="Bookman Old Style" w:cs="Tahoma"/>
          <w:b/>
          <w:color w:val="000000" w:themeColor="text1"/>
        </w:rPr>
        <w:t>PK</w:t>
      </w:r>
    </w:p>
    <w:p w:rsidR="00D911D4" w:rsidRPr="009161D3" w:rsidRDefault="00F406DE" w:rsidP="00D412AC">
      <w:pPr>
        <w:pStyle w:val="Heading2"/>
        <w:spacing w:before="0" w:line="348" w:lineRule="auto"/>
        <w:ind w:left="1980"/>
        <w:rPr>
          <w:rFonts w:ascii="Bookman Old Style" w:hAnsi="Bookman Old Style"/>
          <w:color w:val="000000" w:themeColor="text1"/>
          <w:lang w:val="id-ID"/>
        </w:rPr>
      </w:pPr>
      <w:r w:rsidRPr="009161D3">
        <w:rPr>
          <w:rFonts w:ascii="Bookman Old Style" w:hAnsi="Bookman Old Style"/>
          <w:color w:val="000000" w:themeColor="text1"/>
        </w:rPr>
        <w:t xml:space="preserve">Pasal </w:t>
      </w:r>
      <w:r w:rsidR="00465BEB" w:rsidRPr="009161D3">
        <w:rPr>
          <w:rFonts w:ascii="Bookman Old Style" w:hAnsi="Bookman Old Style"/>
          <w:color w:val="000000" w:themeColor="text1"/>
          <w:lang w:val="id-ID"/>
        </w:rPr>
        <w:t>4</w:t>
      </w:r>
    </w:p>
    <w:p w:rsidR="00C36C97" w:rsidRPr="009161D3" w:rsidRDefault="00C36C97" w:rsidP="00D412AC">
      <w:pPr>
        <w:spacing w:line="348" w:lineRule="auto"/>
        <w:rPr>
          <w:rFonts w:ascii="Bookman Old Style" w:hAnsi="Bookman Old Style" w:cs="Tahoma"/>
          <w:color w:val="000000" w:themeColor="text1"/>
          <w:lang w:val="id-ID"/>
        </w:rPr>
      </w:pPr>
    </w:p>
    <w:p w:rsidR="00953DBA" w:rsidRPr="009161D3" w:rsidRDefault="00C272E7" w:rsidP="0074153F">
      <w:pPr>
        <w:numPr>
          <w:ilvl w:val="0"/>
          <w:numId w:val="57"/>
        </w:numPr>
        <w:spacing w:line="348" w:lineRule="auto"/>
        <w:ind w:left="2552" w:hanging="567"/>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 xml:space="preserve">PPK merupakan pejabat </w:t>
      </w:r>
      <w:r w:rsidR="00312EBA" w:rsidRPr="009161D3">
        <w:rPr>
          <w:rFonts w:ascii="Bookman Old Style" w:hAnsi="Bookman Old Style" w:cs="Tahoma"/>
          <w:color w:val="000000" w:themeColor="text1"/>
          <w:lang w:val="id-ID"/>
        </w:rPr>
        <w:t>yang ditetapkan oleh PA/KPA</w:t>
      </w:r>
      <w:r w:rsidR="00462786" w:rsidRPr="009161D3">
        <w:rPr>
          <w:rFonts w:ascii="Bookman Old Style" w:hAnsi="Bookman Old Style" w:cs="Tahoma"/>
          <w:color w:val="000000" w:themeColor="text1"/>
          <w:lang w:val="id-ID"/>
        </w:rPr>
        <w:t xml:space="preserve"> untuk melaksanakan pengadaan barang/jasa.</w:t>
      </w:r>
    </w:p>
    <w:p w:rsidR="005F799C" w:rsidRPr="009161D3" w:rsidRDefault="005F799C" w:rsidP="0074153F">
      <w:pPr>
        <w:numPr>
          <w:ilvl w:val="0"/>
          <w:numId w:val="57"/>
        </w:numPr>
        <w:spacing w:line="348" w:lineRule="auto"/>
        <w:ind w:left="2552" w:hanging="567"/>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PPK</w:t>
      </w:r>
      <w:r w:rsidR="00475EE9" w:rsidRPr="009161D3">
        <w:rPr>
          <w:rFonts w:ascii="Bookman Old Style" w:hAnsi="Bookman Old Style" w:cs="Tahoma"/>
          <w:color w:val="000000" w:themeColor="text1"/>
          <w:lang w:val="id-ID"/>
        </w:rPr>
        <w:t xml:space="preserve"> memil</w:t>
      </w:r>
      <w:r w:rsidR="00F16D6A" w:rsidRPr="009161D3">
        <w:rPr>
          <w:rFonts w:ascii="Bookman Old Style" w:hAnsi="Bookman Old Style" w:cs="Tahoma"/>
          <w:color w:val="000000" w:themeColor="text1"/>
          <w:lang w:val="id-ID"/>
        </w:rPr>
        <w:t>i</w:t>
      </w:r>
      <w:r w:rsidR="00475EE9" w:rsidRPr="009161D3">
        <w:rPr>
          <w:rFonts w:ascii="Bookman Old Style" w:hAnsi="Bookman Old Style" w:cs="Tahoma"/>
          <w:color w:val="000000" w:themeColor="text1"/>
          <w:lang w:val="id-ID"/>
        </w:rPr>
        <w:t xml:space="preserve">ki tugas pokok dan kewenangan </w:t>
      </w:r>
      <w:r w:rsidR="00145809" w:rsidRPr="009161D3">
        <w:rPr>
          <w:rFonts w:ascii="Bookman Old Style" w:hAnsi="Bookman Old Style" w:cs="Tahoma"/>
          <w:color w:val="000000" w:themeColor="text1"/>
          <w:lang w:val="id-ID"/>
        </w:rPr>
        <w:t>sebagai berikut:</w:t>
      </w:r>
    </w:p>
    <w:p w:rsidR="007F09F4" w:rsidRPr="009161D3" w:rsidRDefault="007F09F4" w:rsidP="00D412AC">
      <w:pPr>
        <w:numPr>
          <w:ilvl w:val="3"/>
          <w:numId w:val="4"/>
        </w:numPr>
        <w:autoSpaceDE w:val="0"/>
        <w:autoSpaceDN w:val="0"/>
        <w:adjustRightInd w:val="0"/>
        <w:spacing w:line="348" w:lineRule="auto"/>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menyusun perencanaan pengadaan;</w:t>
      </w:r>
    </w:p>
    <w:p w:rsidR="007F09F4" w:rsidRPr="009161D3" w:rsidRDefault="007F09F4" w:rsidP="00D412AC">
      <w:pPr>
        <w:numPr>
          <w:ilvl w:val="3"/>
          <w:numId w:val="4"/>
        </w:numPr>
        <w:autoSpaceDE w:val="0"/>
        <w:autoSpaceDN w:val="0"/>
        <w:adjustRightInd w:val="0"/>
        <w:spacing w:line="348" w:lineRule="auto"/>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menetapkan spesifikasi teknis/Kerangka Acuan Kerja (KAK);</w:t>
      </w:r>
    </w:p>
    <w:p w:rsidR="007F09F4" w:rsidRPr="009161D3" w:rsidRDefault="007F09F4" w:rsidP="00D412AC">
      <w:pPr>
        <w:numPr>
          <w:ilvl w:val="3"/>
          <w:numId w:val="4"/>
        </w:numPr>
        <w:autoSpaceDE w:val="0"/>
        <w:autoSpaceDN w:val="0"/>
        <w:adjustRightInd w:val="0"/>
        <w:spacing w:line="348" w:lineRule="auto"/>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menetapkan rancangan kontrak;</w:t>
      </w:r>
    </w:p>
    <w:p w:rsidR="007F09F4" w:rsidRPr="009161D3" w:rsidRDefault="007F09F4" w:rsidP="00D412AC">
      <w:pPr>
        <w:numPr>
          <w:ilvl w:val="3"/>
          <w:numId w:val="4"/>
        </w:numPr>
        <w:autoSpaceDE w:val="0"/>
        <w:autoSpaceDN w:val="0"/>
        <w:adjustRightInd w:val="0"/>
        <w:spacing w:line="348" w:lineRule="auto"/>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menetapkan HPS;</w:t>
      </w:r>
    </w:p>
    <w:p w:rsidR="007F09F4" w:rsidRPr="009161D3" w:rsidRDefault="007F09F4" w:rsidP="00D412AC">
      <w:pPr>
        <w:numPr>
          <w:ilvl w:val="3"/>
          <w:numId w:val="4"/>
        </w:numPr>
        <w:autoSpaceDE w:val="0"/>
        <w:autoSpaceDN w:val="0"/>
        <w:adjustRightInd w:val="0"/>
        <w:spacing w:line="348" w:lineRule="auto"/>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menetapkan besaran uang muka yang akan dibayarkan kepada Penyedia;</w:t>
      </w:r>
    </w:p>
    <w:p w:rsidR="007F09F4" w:rsidRPr="009161D3" w:rsidRDefault="007F09F4" w:rsidP="00D412AC">
      <w:pPr>
        <w:numPr>
          <w:ilvl w:val="3"/>
          <w:numId w:val="4"/>
        </w:numPr>
        <w:autoSpaceDE w:val="0"/>
        <w:autoSpaceDN w:val="0"/>
        <w:adjustRightInd w:val="0"/>
        <w:spacing w:line="348" w:lineRule="auto"/>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mengusulkan perubahan jadwal kegiatan;</w:t>
      </w:r>
    </w:p>
    <w:p w:rsidR="007F09F4" w:rsidRPr="009161D3" w:rsidRDefault="007F09F4" w:rsidP="00D412AC">
      <w:pPr>
        <w:numPr>
          <w:ilvl w:val="3"/>
          <w:numId w:val="4"/>
        </w:numPr>
        <w:autoSpaceDE w:val="0"/>
        <w:autoSpaceDN w:val="0"/>
        <w:adjustRightInd w:val="0"/>
        <w:spacing w:line="348" w:lineRule="auto"/>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menetapkan tim pendukung;</w:t>
      </w:r>
    </w:p>
    <w:p w:rsidR="007F09F4" w:rsidRPr="009161D3" w:rsidRDefault="007F09F4" w:rsidP="00D412AC">
      <w:pPr>
        <w:numPr>
          <w:ilvl w:val="3"/>
          <w:numId w:val="4"/>
        </w:numPr>
        <w:autoSpaceDE w:val="0"/>
        <w:autoSpaceDN w:val="0"/>
        <w:adjustRightInd w:val="0"/>
        <w:spacing w:line="348" w:lineRule="auto"/>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menetapkan tim atau tenaga ahli;</w:t>
      </w:r>
    </w:p>
    <w:p w:rsidR="007F09F4" w:rsidRPr="009161D3" w:rsidRDefault="007F09F4" w:rsidP="00D412AC">
      <w:pPr>
        <w:numPr>
          <w:ilvl w:val="3"/>
          <w:numId w:val="4"/>
        </w:numPr>
        <w:autoSpaceDE w:val="0"/>
        <w:autoSpaceDN w:val="0"/>
        <w:adjustRightInd w:val="0"/>
        <w:spacing w:line="348" w:lineRule="auto"/>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melaksanakan E-purchasing</w:t>
      </w:r>
      <w:r w:rsidRPr="009161D3">
        <w:rPr>
          <w:rFonts w:ascii="Bookman Old Style" w:hAnsi="Bookman Old Style" w:cs="Tahoma"/>
          <w:b/>
          <w:bCs/>
          <w:i/>
          <w:iCs/>
          <w:color w:val="000000" w:themeColor="text1"/>
          <w:lang w:bidi="th-TH"/>
        </w:rPr>
        <w:t xml:space="preserve"> </w:t>
      </w:r>
      <w:r w:rsidRPr="009161D3">
        <w:rPr>
          <w:rFonts w:ascii="Bookman Old Style" w:hAnsi="Bookman Old Style" w:cs="Tahoma"/>
          <w:color w:val="000000" w:themeColor="text1"/>
          <w:lang w:bidi="th-TH"/>
        </w:rPr>
        <w:t>untuk nilai paling sedikit di atas Rp</w:t>
      </w:r>
      <w:r w:rsidR="00BD44DF" w:rsidRPr="009161D3">
        <w:rPr>
          <w:rFonts w:ascii="Bookman Old Style" w:hAnsi="Bookman Old Style" w:cs="Tahoma"/>
          <w:color w:val="000000" w:themeColor="text1"/>
          <w:lang w:bidi="th-TH"/>
        </w:rPr>
        <w:t>.</w:t>
      </w:r>
      <w:r w:rsidRPr="009161D3">
        <w:rPr>
          <w:rFonts w:ascii="Bookman Old Style" w:hAnsi="Bookman Old Style" w:cs="Tahoma"/>
          <w:color w:val="000000" w:themeColor="text1"/>
          <w:lang w:bidi="th-TH"/>
        </w:rPr>
        <w:t>200.000.000,00 (dua ratus juta rupiah);</w:t>
      </w:r>
    </w:p>
    <w:p w:rsidR="007F09F4" w:rsidRPr="009161D3" w:rsidRDefault="007F09F4" w:rsidP="00D412AC">
      <w:pPr>
        <w:numPr>
          <w:ilvl w:val="3"/>
          <w:numId w:val="4"/>
        </w:numPr>
        <w:autoSpaceDE w:val="0"/>
        <w:autoSpaceDN w:val="0"/>
        <w:adjustRightInd w:val="0"/>
        <w:spacing w:line="348" w:lineRule="auto"/>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menetapkan Surat Penunjukan Penyedia Barang/Jasa;</w:t>
      </w:r>
    </w:p>
    <w:p w:rsidR="007F09F4" w:rsidRPr="009161D3" w:rsidRDefault="007F09F4" w:rsidP="00D412AC">
      <w:pPr>
        <w:numPr>
          <w:ilvl w:val="3"/>
          <w:numId w:val="4"/>
        </w:numPr>
        <w:autoSpaceDE w:val="0"/>
        <w:autoSpaceDN w:val="0"/>
        <w:adjustRightInd w:val="0"/>
        <w:spacing w:line="348" w:lineRule="auto"/>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mengendalikan Kontrak;</w:t>
      </w:r>
    </w:p>
    <w:p w:rsidR="007F09F4" w:rsidRPr="009161D3" w:rsidRDefault="007F09F4" w:rsidP="00D412AC">
      <w:pPr>
        <w:numPr>
          <w:ilvl w:val="3"/>
          <w:numId w:val="4"/>
        </w:numPr>
        <w:autoSpaceDE w:val="0"/>
        <w:autoSpaceDN w:val="0"/>
        <w:adjustRightInd w:val="0"/>
        <w:spacing w:line="348" w:lineRule="auto"/>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melaporkan pelaksanaan dan penyelesaian kegiatan kepada PA/KPA;</w:t>
      </w:r>
    </w:p>
    <w:p w:rsidR="007F09F4" w:rsidRPr="009161D3" w:rsidRDefault="007F09F4" w:rsidP="00D412AC">
      <w:pPr>
        <w:numPr>
          <w:ilvl w:val="3"/>
          <w:numId w:val="4"/>
        </w:numPr>
        <w:autoSpaceDE w:val="0"/>
        <w:autoSpaceDN w:val="0"/>
        <w:adjustRightInd w:val="0"/>
        <w:spacing w:line="348" w:lineRule="auto"/>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menyerahkan hasil pekerjaan pelaksanaan kegiatan kepada PA/KPA dengan berita acara penyerahan;</w:t>
      </w:r>
    </w:p>
    <w:p w:rsidR="007F09F4" w:rsidRPr="009161D3" w:rsidRDefault="007F09F4" w:rsidP="00D412AC">
      <w:pPr>
        <w:numPr>
          <w:ilvl w:val="3"/>
          <w:numId w:val="4"/>
        </w:numPr>
        <w:autoSpaceDE w:val="0"/>
        <w:autoSpaceDN w:val="0"/>
        <w:adjustRightInd w:val="0"/>
        <w:spacing w:line="348" w:lineRule="auto"/>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menyimpan dan menjaga keutuhan seluruh dokumen pelaksanaan kegiatan; dan</w:t>
      </w:r>
    </w:p>
    <w:p w:rsidR="007F09F4" w:rsidRPr="009161D3" w:rsidRDefault="007F09F4" w:rsidP="00D412AC">
      <w:pPr>
        <w:numPr>
          <w:ilvl w:val="3"/>
          <w:numId w:val="4"/>
        </w:numPr>
        <w:autoSpaceDE w:val="0"/>
        <w:autoSpaceDN w:val="0"/>
        <w:adjustRightInd w:val="0"/>
        <w:spacing w:line="348" w:lineRule="auto"/>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menilai kinerja Penyedia.</w:t>
      </w:r>
    </w:p>
    <w:p w:rsidR="007F09F4" w:rsidRPr="009161D3" w:rsidRDefault="007F09F4" w:rsidP="00D412AC">
      <w:pPr>
        <w:autoSpaceDE w:val="0"/>
        <w:autoSpaceDN w:val="0"/>
        <w:adjustRightInd w:val="0"/>
        <w:spacing w:line="348" w:lineRule="auto"/>
        <w:ind w:left="2556" w:hanging="576"/>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w:t>
      </w:r>
      <w:r w:rsidR="009B6145" w:rsidRPr="009161D3">
        <w:rPr>
          <w:rFonts w:ascii="Bookman Old Style" w:hAnsi="Bookman Old Style" w:cs="Tahoma"/>
          <w:color w:val="000000" w:themeColor="text1"/>
          <w:lang w:bidi="th-TH"/>
        </w:rPr>
        <w:t>3</w:t>
      </w:r>
      <w:r w:rsidRPr="009161D3">
        <w:rPr>
          <w:rFonts w:ascii="Bookman Old Style" w:hAnsi="Bookman Old Style" w:cs="Tahoma"/>
          <w:color w:val="000000" w:themeColor="text1"/>
          <w:lang w:bidi="th-TH"/>
        </w:rPr>
        <w:t xml:space="preserve">) </w:t>
      </w:r>
      <w:r w:rsidR="00F35E8A" w:rsidRPr="009161D3">
        <w:rPr>
          <w:rFonts w:ascii="Bookman Old Style" w:hAnsi="Bookman Old Style" w:cs="Tahoma"/>
          <w:color w:val="000000" w:themeColor="text1"/>
          <w:lang w:bidi="th-TH"/>
        </w:rPr>
        <w:tab/>
      </w:r>
      <w:r w:rsidRPr="009161D3">
        <w:rPr>
          <w:rFonts w:ascii="Bookman Old Style" w:hAnsi="Bookman Old Style" w:cs="Tahoma"/>
          <w:color w:val="000000" w:themeColor="text1"/>
          <w:lang w:bidi="th-TH"/>
        </w:rPr>
        <w:t>Selain melaksanakan tugas sebagaimana dimaksud pada</w:t>
      </w:r>
      <w:r w:rsidR="009B6145" w:rsidRPr="009161D3">
        <w:rPr>
          <w:rFonts w:ascii="Bookman Old Style" w:hAnsi="Bookman Old Style" w:cs="Tahoma"/>
          <w:color w:val="000000" w:themeColor="text1"/>
          <w:lang w:bidi="th-TH"/>
        </w:rPr>
        <w:t xml:space="preserve"> </w:t>
      </w:r>
      <w:r w:rsidRPr="009161D3">
        <w:rPr>
          <w:rFonts w:ascii="Bookman Old Style" w:hAnsi="Bookman Old Style" w:cs="Tahoma"/>
          <w:color w:val="000000" w:themeColor="text1"/>
          <w:lang w:bidi="th-TH"/>
        </w:rPr>
        <w:t>ayat (</w:t>
      </w:r>
      <w:r w:rsidR="005264E0" w:rsidRPr="009161D3">
        <w:rPr>
          <w:rFonts w:ascii="Bookman Old Style" w:hAnsi="Bookman Old Style" w:cs="Tahoma"/>
          <w:color w:val="000000" w:themeColor="text1"/>
          <w:lang w:bidi="th-TH"/>
        </w:rPr>
        <w:t>2</w:t>
      </w:r>
      <w:r w:rsidRPr="009161D3">
        <w:rPr>
          <w:rFonts w:ascii="Bookman Old Style" w:hAnsi="Bookman Old Style" w:cs="Tahoma"/>
          <w:color w:val="000000" w:themeColor="text1"/>
          <w:lang w:bidi="th-TH"/>
        </w:rPr>
        <w:t xml:space="preserve">), PPK </w:t>
      </w:r>
      <w:r w:rsidR="006F4E3D" w:rsidRPr="009161D3">
        <w:rPr>
          <w:rFonts w:ascii="Bookman Old Style" w:hAnsi="Bookman Old Style" w:cs="Tahoma"/>
          <w:color w:val="000000" w:themeColor="text1"/>
          <w:lang w:bidi="th-TH"/>
        </w:rPr>
        <w:t xml:space="preserve">dapat </w:t>
      </w:r>
      <w:r w:rsidRPr="009161D3">
        <w:rPr>
          <w:rFonts w:ascii="Bookman Old Style" w:hAnsi="Bookman Old Style" w:cs="Tahoma"/>
          <w:color w:val="000000" w:themeColor="text1"/>
          <w:lang w:bidi="th-TH"/>
        </w:rPr>
        <w:t>melaksanakan tugas pelimpahan</w:t>
      </w:r>
      <w:r w:rsidR="009B6145" w:rsidRPr="009161D3">
        <w:rPr>
          <w:rFonts w:ascii="Bookman Old Style" w:hAnsi="Bookman Old Style" w:cs="Tahoma"/>
          <w:color w:val="000000" w:themeColor="text1"/>
          <w:lang w:bidi="th-TH"/>
        </w:rPr>
        <w:t xml:space="preserve"> </w:t>
      </w:r>
      <w:r w:rsidRPr="009161D3">
        <w:rPr>
          <w:rFonts w:ascii="Bookman Old Style" w:hAnsi="Bookman Old Style" w:cs="Tahoma"/>
          <w:color w:val="000000" w:themeColor="text1"/>
          <w:lang w:bidi="th-TH"/>
        </w:rPr>
        <w:t xml:space="preserve">kewenangan dari PA/KPA, meliputi: </w:t>
      </w:r>
    </w:p>
    <w:p w:rsidR="007F09F4" w:rsidRPr="009161D3" w:rsidRDefault="007F09F4" w:rsidP="00D412AC">
      <w:pPr>
        <w:autoSpaceDE w:val="0"/>
        <w:autoSpaceDN w:val="0"/>
        <w:adjustRightInd w:val="0"/>
        <w:spacing w:line="348" w:lineRule="auto"/>
        <w:ind w:left="2880" w:hanging="360"/>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a.</w:t>
      </w:r>
      <w:r w:rsidR="00F35E8A" w:rsidRPr="009161D3">
        <w:rPr>
          <w:rFonts w:ascii="Bookman Old Style" w:hAnsi="Bookman Old Style" w:cs="Tahoma"/>
          <w:color w:val="000000" w:themeColor="text1"/>
          <w:lang w:bidi="th-TH"/>
        </w:rPr>
        <w:tab/>
      </w:r>
      <w:r w:rsidRPr="009161D3">
        <w:rPr>
          <w:rFonts w:ascii="Bookman Old Style" w:hAnsi="Bookman Old Style" w:cs="Tahoma"/>
          <w:color w:val="000000" w:themeColor="text1"/>
          <w:lang w:bidi="th-TH"/>
        </w:rPr>
        <w:t>melakukan tindakan yang mengakibatkan</w:t>
      </w:r>
      <w:r w:rsidR="00F35E8A" w:rsidRPr="009161D3">
        <w:rPr>
          <w:rFonts w:ascii="Bookman Old Style" w:hAnsi="Bookman Old Style" w:cs="Tahoma"/>
          <w:color w:val="000000" w:themeColor="text1"/>
          <w:lang w:bidi="th-TH"/>
        </w:rPr>
        <w:t xml:space="preserve"> </w:t>
      </w:r>
      <w:r w:rsidRPr="009161D3">
        <w:rPr>
          <w:rFonts w:ascii="Bookman Old Style" w:hAnsi="Bookman Old Style" w:cs="Tahoma"/>
          <w:color w:val="000000" w:themeColor="text1"/>
          <w:lang w:bidi="th-TH"/>
        </w:rPr>
        <w:t>pengeluaran anggaran belanja; dan</w:t>
      </w:r>
    </w:p>
    <w:p w:rsidR="0059743A" w:rsidRPr="009161D3" w:rsidRDefault="00F35E8A" w:rsidP="00D412AC">
      <w:pPr>
        <w:autoSpaceDE w:val="0"/>
        <w:autoSpaceDN w:val="0"/>
        <w:adjustRightInd w:val="0"/>
        <w:spacing w:line="348" w:lineRule="auto"/>
        <w:ind w:left="2880" w:hanging="360"/>
        <w:jc w:val="both"/>
        <w:rPr>
          <w:rFonts w:ascii="Bookman Old Style" w:hAnsi="Bookman Old Style" w:cs="Tahoma"/>
          <w:color w:val="000000" w:themeColor="text1"/>
          <w:lang w:bidi="th-TH"/>
        </w:rPr>
      </w:pPr>
      <w:r w:rsidRPr="009161D3">
        <w:rPr>
          <w:rFonts w:ascii="Bookman Old Style" w:hAnsi="Bookman Old Style" w:cs="Tahoma"/>
          <w:color w:val="000000" w:themeColor="text1"/>
          <w:lang w:bidi="th-TH"/>
        </w:rPr>
        <w:t>b.</w:t>
      </w:r>
      <w:r w:rsidRPr="009161D3">
        <w:rPr>
          <w:rFonts w:ascii="Bookman Old Style" w:hAnsi="Bookman Old Style" w:cs="Tahoma"/>
          <w:color w:val="000000" w:themeColor="text1"/>
          <w:lang w:bidi="th-TH"/>
        </w:rPr>
        <w:tab/>
      </w:r>
      <w:r w:rsidR="007F09F4" w:rsidRPr="009161D3">
        <w:rPr>
          <w:rFonts w:ascii="Bookman Old Style" w:hAnsi="Bookman Old Style" w:cs="Tahoma"/>
          <w:color w:val="000000" w:themeColor="text1"/>
          <w:lang w:bidi="th-TH"/>
        </w:rPr>
        <w:t>mengadakan dan menetapkan perjanjian dengan</w:t>
      </w:r>
      <w:r w:rsidRPr="009161D3">
        <w:rPr>
          <w:rFonts w:ascii="Bookman Old Style" w:hAnsi="Bookman Old Style" w:cs="Tahoma"/>
          <w:color w:val="000000" w:themeColor="text1"/>
          <w:lang w:bidi="th-TH"/>
        </w:rPr>
        <w:t xml:space="preserve"> </w:t>
      </w:r>
      <w:r w:rsidR="007F09F4" w:rsidRPr="009161D3">
        <w:rPr>
          <w:rFonts w:ascii="Bookman Old Style" w:hAnsi="Bookman Old Style" w:cs="Tahoma"/>
          <w:color w:val="000000" w:themeColor="text1"/>
          <w:lang w:bidi="th-TH"/>
        </w:rPr>
        <w:t>pihak lain dalam batas anggaran belanja yang telah</w:t>
      </w:r>
      <w:r w:rsidRPr="009161D3">
        <w:rPr>
          <w:rFonts w:ascii="Bookman Old Style" w:hAnsi="Bookman Old Style" w:cs="Tahoma"/>
          <w:color w:val="000000" w:themeColor="text1"/>
          <w:lang w:bidi="th-TH"/>
        </w:rPr>
        <w:t xml:space="preserve"> </w:t>
      </w:r>
      <w:r w:rsidR="007F09F4" w:rsidRPr="009161D3">
        <w:rPr>
          <w:rFonts w:ascii="Bookman Old Style" w:hAnsi="Bookman Old Style" w:cs="Tahoma"/>
          <w:color w:val="000000" w:themeColor="text1"/>
          <w:lang w:bidi="th-TH"/>
        </w:rPr>
        <w:t>ditetapkan.</w:t>
      </w:r>
    </w:p>
    <w:p w:rsidR="00F67E9B" w:rsidRPr="009161D3" w:rsidRDefault="00D778D4" w:rsidP="00671824">
      <w:pPr>
        <w:widowControl w:val="0"/>
        <w:autoSpaceDE w:val="0"/>
        <w:autoSpaceDN w:val="0"/>
        <w:adjustRightInd w:val="0"/>
        <w:spacing w:line="360" w:lineRule="auto"/>
        <w:ind w:left="2552" w:hanging="567"/>
        <w:jc w:val="both"/>
        <w:rPr>
          <w:rFonts w:ascii="Bookman Old Style" w:hAnsi="Bookman Old Style" w:cs="Tahoma"/>
          <w:color w:val="000000" w:themeColor="text1"/>
        </w:rPr>
      </w:pPr>
      <w:r w:rsidRPr="009161D3">
        <w:rPr>
          <w:rFonts w:ascii="Bookman Old Style" w:hAnsi="Bookman Old Style" w:cs="Tahoma"/>
          <w:color w:val="000000" w:themeColor="text1"/>
        </w:rPr>
        <w:lastRenderedPageBreak/>
        <w:t xml:space="preserve"> </w:t>
      </w:r>
      <w:r w:rsidR="00F67E9B" w:rsidRPr="009161D3">
        <w:rPr>
          <w:rFonts w:ascii="Bookman Old Style" w:hAnsi="Bookman Old Style" w:cs="Tahoma"/>
          <w:color w:val="000000" w:themeColor="text1"/>
        </w:rPr>
        <w:t>(</w:t>
      </w:r>
      <w:r w:rsidR="00D27D32" w:rsidRPr="009161D3">
        <w:rPr>
          <w:rFonts w:ascii="Bookman Old Style" w:hAnsi="Bookman Old Style" w:cs="Tahoma"/>
          <w:color w:val="000000" w:themeColor="text1"/>
          <w:lang w:val="id-ID"/>
        </w:rPr>
        <w:t>4</w:t>
      </w:r>
      <w:r w:rsidR="009C1070" w:rsidRPr="009161D3">
        <w:rPr>
          <w:rFonts w:ascii="Bookman Old Style" w:hAnsi="Bookman Old Style" w:cs="Tahoma"/>
          <w:color w:val="000000" w:themeColor="text1"/>
        </w:rPr>
        <w:t>)</w:t>
      </w:r>
      <w:r w:rsidR="00F67E9B" w:rsidRPr="009161D3">
        <w:rPr>
          <w:rFonts w:ascii="Bookman Old Style" w:hAnsi="Bookman Old Style" w:cs="Tahoma"/>
          <w:color w:val="000000" w:themeColor="text1"/>
          <w:lang w:val="id-ID"/>
        </w:rPr>
        <w:tab/>
      </w:r>
      <w:r w:rsidR="00991784" w:rsidRPr="009161D3">
        <w:rPr>
          <w:rFonts w:ascii="Bookman Old Style" w:hAnsi="Bookman Old Style" w:cs="Tahoma"/>
          <w:color w:val="000000" w:themeColor="text1"/>
          <w:lang w:val="id-ID"/>
        </w:rPr>
        <w:t xml:space="preserve">Untuk ditetapkan sebagai </w:t>
      </w:r>
      <w:r w:rsidR="00F67E9B" w:rsidRPr="009161D3">
        <w:rPr>
          <w:rFonts w:ascii="Bookman Old Style" w:hAnsi="Bookman Old Style" w:cs="Tahoma"/>
          <w:color w:val="000000" w:themeColor="text1"/>
        </w:rPr>
        <w:t xml:space="preserve">PPK </w:t>
      </w:r>
      <w:r w:rsidR="00991784" w:rsidRPr="009161D3">
        <w:rPr>
          <w:rFonts w:ascii="Bookman Old Style" w:hAnsi="Bookman Old Style" w:cs="Tahoma"/>
          <w:color w:val="000000" w:themeColor="text1"/>
          <w:lang w:val="id-ID"/>
        </w:rPr>
        <w:t xml:space="preserve">harus </w:t>
      </w:r>
      <w:r w:rsidR="00F67E9B" w:rsidRPr="009161D3">
        <w:rPr>
          <w:rFonts w:ascii="Bookman Old Style" w:hAnsi="Bookman Old Style" w:cs="Tahoma"/>
          <w:color w:val="000000" w:themeColor="text1"/>
        </w:rPr>
        <w:t>memenuhi persyaratan sebagai berikut:</w:t>
      </w:r>
    </w:p>
    <w:p w:rsidR="00F67E9B" w:rsidRPr="009161D3" w:rsidRDefault="00F67E9B" w:rsidP="00671824">
      <w:pPr>
        <w:widowControl w:val="0"/>
        <w:autoSpaceDE w:val="0"/>
        <w:autoSpaceDN w:val="0"/>
        <w:adjustRightInd w:val="0"/>
        <w:spacing w:line="360" w:lineRule="auto"/>
        <w:ind w:left="2835" w:hanging="283"/>
        <w:jc w:val="both"/>
        <w:rPr>
          <w:rFonts w:ascii="Bookman Old Style" w:hAnsi="Bookman Old Style" w:cs="Tahoma"/>
          <w:color w:val="000000" w:themeColor="text1"/>
        </w:rPr>
      </w:pPr>
      <w:r w:rsidRPr="009161D3">
        <w:rPr>
          <w:rFonts w:ascii="Bookman Old Style" w:hAnsi="Bookman Old Style" w:cs="Tahoma"/>
          <w:color w:val="000000" w:themeColor="text1"/>
        </w:rPr>
        <w:t>a. memiliki integritas</w:t>
      </w:r>
      <w:r w:rsidR="00D778D4" w:rsidRPr="009161D3">
        <w:rPr>
          <w:rFonts w:ascii="Bookman Old Style" w:hAnsi="Bookman Old Style" w:cs="Tahoma"/>
          <w:color w:val="000000" w:themeColor="text1"/>
        </w:rPr>
        <w:t xml:space="preserve"> dan </w:t>
      </w:r>
      <w:r w:rsidRPr="009161D3">
        <w:rPr>
          <w:rFonts w:ascii="Bookman Old Style" w:hAnsi="Bookman Old Style" w:cs="Tahoma"/>
          <w:color w:val="000000" w:themeColor="text1"/>
        </w:rPr>
        <w:t>disiplin tinggi;</w:t>
      </w:r>
    </w:p>
    <w:p w:rsidR="00D778D4" w:rsidRPr="009161D3" w:rsidRDefault="00D778D4" w:rsidP="00671824">
      <w:pPr>
        <w:widowControl w:val="0"/>
        <w:autoSpaceDE w:val="0"/>
        <w:autoSpaceDN w:val="0"/>
        <w:adjustRightInd w:val="0"/>
        <w:spacing w:line="360" w:lineRule="auto"/>
        <w:ind w:left="2835" w:hanging="283"/>
        <w:jc w:val="both"/>
        <w:rPr>
          <w:rFonts w:ascii="Bookman Old Style" w:hAnsi="Bookman Old Style" w:cs="Tahoma"/>
          <w:color w:val="000000" w:themeColor="text1"/>
        </w:rPr>
      </w:pPr>
      <w:r w:rsidRPr="009161D3">
        <w:rPr>
          <w:rFonts w:ascii="Bookman Old Style" w:hAnsi="Bookman Old Style" w:cs="Tahoma"/>
          <w:color w:val="000000" w:themeColor="text1"/>
        </w:rPr>
        <w:t>b.</w:t>
      </w:r>
      <w:r w:rsidRPr="009161D3">
        <w:rPr>
          <w:rFonts w:ascii="Bookman Old Style" w:hAnsi="Bookman Old Style" w:cs="Tahoma"/>
          <w:color w:val="000000" w:themeColor="text1"/>
        </w:rPr>
        <w:tab/>
        <w:t>menandatangani Pakta Integritas;</w:t>
      </w:r>
    </w:p>
    <w:p w:rsidR="00D778D4" w:rsidRPr="009161D3" w:rsidRDefault="00D778D4" w:rsidP="00671824">
      <w:pPr>
        <w:widowControl w:val="0"/>
        <w:autoSpaceDE w:val="0"/>
        <w:autoSpaceDN w:val="0"/>
        <w:adjustRightInd w:val="0"/>
        <w:spacing w:line="360" w:lineRule="auto"/>
        <w:ind w:left="2835" w:hanging="283"/>
        <w:jc w:val="both"/>
        <w:rPr>
          <w:rFonts w:ascii="Bookman Old Style" w:hAnsi="Bookman Old Style" w:cs="Tahoma"/>
          <w:color w:val="000000" w:themeColor="text1"/>
        </w:rPr>
      </w:pPr>
      <w:r w:rsidRPr="009161D3">
        <w:rPr>
          <w:rFonts w:ascii="Bookman Old Style" w:hAnsi="Bookman Old Style" w:cs="Tahoma"/>
          <w:color w:val="000000" w:themeColor="text1"/>
        </w:rPr>
        <w:t>c.</w:t>
      </w:r>
      <w:r w:rsidRPr="009161D3">
        <w:rPr>
          <w:rFonts w:ascii="Bookman Old Style" w:hAnsi="Bookman Old Style" w:cs="Tahoma"/>
          <w:color w:val="000000" w:themeColor="text1"/>
        </w:rPr>
        <w:tab/>
        <w:t>memiliki Sertifikat Kompetensi sesuai dengan bidang tugas PPK;</w:t>
      </w:r>
    </w:p>
    <w:p w:rsidR="00D778D4" w:rsidRPr="009161D3" w:rsidRDefault="00D778D4" w:rsidP="00671824">
      <w:pPr>
        <w:widowControl w:val="0"/>
        <w:autoSpaceDE w:val="0"/>
        <w:autoSpaceDN w:val="0"/>
        <w:adjustRightInd w:val="0"/>
        <w:spacing w:line="360" w:lineRule="auto"/>
        <w:ind w:left="2835" w:hanging="283"/>
        <w:jc w:val="both"/>
        <w:rPr>
          <w:rFonts w:ascii="Bookman Old Style" w:hAnsi="Bookman Old Style" w:cs="Tahoma"/>
          <w:color w:val="000000" w:themeColor="text1"/>
        </w:rPr>
      </w:pPr>
      <w:r w:rsidRPr="009161D3">
        <w:rPr>
          <w:rFonts w:ascii="Bookman Old Style" w:hAnsi="Bookman Old Style" w:cs="Tahoma"/>
          <w:color w:val="000000" w:themeColor="text1"/>
        </w:rPr>
        <w:t>d.</w:t>
      </w:r>
      <w:r w:rsidRPr="009161D3">
        <w:rPr>
          <w:rFonts w:ascii="Bookman Old Style" w:hAnsi="Bookman Old Style" w:cs="Tahoma"/>
          <w:color w:val="000000" w:themeColor="text1"/>
        </w:rPr>
        <w:tab/>
        <w:t>berpendidikan paling rendah Sarjana Strata Satu (S1) atau setara;</w:t>
      </w:r>
    </w:p>
    <w:p w:rsidR="008323EC" w:rsidRPr="009161D3" w:rsidRDefault="00814ECF" w:rsidP="00671824">
      <w:pPr>
        <w:widowControl w:val="0"/>
        <w:autoSpaceDE w:val="0"/>
        <w:autoSpaceDN w:val="0"/>
        <w:adjustRightInd w:val="0"/>
        <w:spacing w:line="360" w:lineRule="auto"/>
        <w:ind w:left="2835" w:hanging="283"/>
        <w:jc w:val="both"/>
        <w:rPr>
          <w:rFonts w:ascii="Bookman Old Style" w:hAnsi="Bookman Old Style" w:cs="Tahoma"/>
          <w:color w:val="000000" w:themeColor="text1"/>
        </w:rPr>
      </w:pPr>
      <w:r w:rsidRPr="009161D3">
        <w:rPr>
          <w:rFonts w:ascii="Bookman Old Style" w:hAnsi="Bookman Old Style" w:cs="Tahoma"/>
          <w:color w:val="000000" w:themeColor="text1"/>
        </w:rPr>
        <w:t>e</w:t>
      </w:r>
      <w:r w:rsidR="00D778D4" w:rsidRPr="009161D3">
        <w:rPr>
          <w:rFonts w:ascii="Bookman Old Style" w:hAnsi="Bookman Old Style" w:cs="Tahoma"/>
          <w:color w:val="000000" w:themeColor="text1"/>
        </w:rPr>
        <w:t>.</w:t>
      </w:r>
      <w:r w:rsidR="00D778D4" w:rsidRPr="009161D3">
        <w:rPr>
          <w:rFonts w:ascii="Bookman Old Style" w:hAnsi="Bookman Old Style" w:cs="Tahoma"/>
          <w:color w:val="000000" w:themeColor="text1"/>
        </w:rPr>
        <w:tab/>
        <w:t>memiliki kemampuan manajerial</w:t>
      </w:r>
      <w:r w:rsidR="008323EC" w:rsidRPr="009161D3">
        <w:rPr>
          <w:rFonts w:ascii="Bookman Old Style" w:hAnsi="Bookman Old Style" w:cs="Tahoma"/>
          <w:color w:val="000000" w:themeColor="text1"/>
        </w:rPr>
        <w:t>;</w:t>
      </w:r>
    </w:p>
    <w:p w:rsidR="00C0402B" w:rsidRPr="009161D3" w:rsidRDefault="00814ECF" w:rsidP="00671824">
      <w:pPr>
        <w:widowControl w:val="0"/>
        <w:autoSpaceDE w:val="0"/>
        <w:autoSpaceDN w:val="0"/>
        <w:adjustRightInd w:val="0"/>
        <w:spacing w:line="360" w:lineRule="auto"/>
        <w:ind w:left="2835" w:hanging="283"/>
        <w:jc w:val="both"/>
        <w:rPr>
          <w:rFonts w:ascii="Bookman Old Style" w:hAnsi="Bookman Old Style" w:cs="Tahoma"/>
          <w:color w:val="000000" w:themeColor="text1"/>
        </w:rPr>
      </w:pPr>
      <w:r w:rsidRPr="009161D3">
        <w:rPr>
          <w:rFonts w:ascii="Bookman Old Style" w:hAnsi="Bookman Old Style" w:cs="Tahoma"/>
          <w:color w:val="000000" w:themeColor="text1"/>
        </w:rPr>
        <w:t>f</w:t>
      </w:r>
      <w:r w:rsidR="00C0402B" w:rsidRPr="009161D3">
        <w:rPr>
          <w:rFonts w:ascii="Bookman Old Style" w:hAnsi="Bookman Old Style" w:cs="Tahoma"/>
          <w:color w:val="000000" w:themeColor="text1"/>
        </w:rPr>
        <w:t>.</w:t>
      </w:r>
      <w:r w:rsidR="00C0402B" w:rsidRPr="009161D3">
        <w:rPr>
          <w:rFonts w:ascii="Bookman Old Style" w:hAnsi="Bookman Old Style" w:cs="Tahoma"/>
          <w:color w:val="000000" w:themeColor="text1"/>
        </w:rPr>
        <w:tab/>
        <w:t>tidak menjabat sebagai Pejabat Penatausahaan Keuangan SKPD (PPK-SKPD);</w:t>
      </w:r>
    </w:p>
    <w:p w:rsidR="00C0402B" w:rsidRPr="009161D3" w:rsidRDefault="00814ECF" w:rsidP="00671824">
      <w:pPr>
        <w:widowControl w:val="0"/>
        <w:autoSpaceDE w:val="0"/>
        <w:autoSpaceDN w:val="0"/>
        <w:adjustRightInd w:val="0"/>
        <w:spacing w:line="360" w:lineRule="auto"/>
        <w:ind w:left="2835" w:hanging="283"/>
        <w:jc w:val="both"/>
        <w:rPr>
          <w:rFonts w:ascii="Bookman Old Style" w:hAnsi="Bookman Old Style" w:cs="Tahoma"/>
          <w:color w:val="000000" w:themeColor="text1"/>
        </w:rPr>
      </w:pPr>
      <w:r w:rsidRPr="009161D3">
        <w:rPr>
          <w:rFonts w:ascii="Bookman Old Style" w:hAnsi="Bookman Old Style" w:cs="Tahoma"/>
          <w:color w:val="000000" w:themeColor="text1"/>
        </w:rPr>
        <w:t>g</w:t>
      </w:r>
      <w:r w:rsidR="00C0402B" w:rsidRPr="009161D3">
        <w:rPr>
          <w:rFonts w:ascii="Bookman Old Style" w:hAnsi="Bookman Old Style" w:cs="Tahoma"/>
          <w:color w:val="000000" w:themeColor="text1"/>
        </w:rPr>
        <w:t>.</w:t>
      </w:r>
      <w:r w:rsidR="00C0402B" w:rsidRPr="009161D3">
        <w:rPr>
          <w:rFonts w:ascii="Bookman Old Style" w:hAnsi="Bookman Old Style" w:cs="Tahoma"/>
          <w:color w:val="000000" w:themeColor="text1"/>
        </w:rPr>
        <w:tab/>
        <w:t>tidak menjabat sebagai Pejabat Penanda Tangan Surat Perintah Membayar</w:t>
      </w:r>
      <w:r w:rsidR="00C0402B" w:rsidRPr="009161D3">
        <w:rPr>
          <w:rFonts w:ascii="Bookman Old Style" w:hAnsi="Bookman Old Style" w:cs="Tahoma"/>
          <w:color w:val="000000" w:themeColor="text1"/>
          <w:lang w:val="id-ID"/>
        </w:rPr>
        <w:t xml:space="preserve"> </w:t>
      </w:r>
      <w:r w:rsidR="00C0402B" w:rsidRPr="009161D3">
        <w:rPr>
          <w:rFonts w:ascii="Bookman Old Style" w:hAnsi="Bookman Old Style" w:cs="Tahoma"/>
          <w:color w:val="000000" w:themeColor="text1"/>
        </w:rPr>
        <w:t>(PPSPM) atau Bendahara;</w:t>
      </w:r>
      <w:r w:rsidRPr="009161D3">
        <w:rPr>
          <w:rFonts w:ascii="Bookman Old Style" w:hAnsi="Bookman Old Style" w:cs="Tahoma"/>
          <w:color w:val="000000" w:themeColor="text1"/>
        </w:rPr>
        <w:t xml:space="preserve"> dan</w:t>
      </w:r>
    </w:p>
    <w:p w:rsidR="00814ECF" w:rsidRPr="009161D3" w:rsidRDefault="00814ECF" w:rsidP="00671824">
      <w:pPr>
        <w:widowControl w:val="0"/>
        <w:autoSpaceDE w:val="0"/>
        <w:autoSpaceDN w:val="0"/>
        <w:adjustRightInd w:val="0"/>
        <w:spacing w:line="360" w:lineRule="auto"/>
        <w:ind w:left="2835" w:hanging="283"/>
        <w:jc w:val="both"/>
        <w:rPr>
          <w:rFonts w:ascii="Bookman Old Style" w:hAnsi="Bookman Old Style" w:cs="Tahoma"/>
          <w:color w:val="000000" w:themeColor="text1"/>
        </w:rPr>
      </w:pPr>
      <w:r w:rsidRPr="009161D3">
        <w:rPr>
          <w:rFonts w:ascii="Bookman Old Style" w:hAnsi="Bookman Old Style" w:cs="Tahoma"/>
          <w:color w:val="000000" w:themeColor="text1"/>
        </w:rPr>
        <w:t>h.</w:t>
      </w:r>
      <w:r w:rsidRPr="009161D3">
        <w:rPr>
          <w:rFonts w:ascii="Bookman Old Style" w:hAnsi="Bookman Old Style" w:cs="Tahoma"/>
          <w:color w:val="000000" w:themeColor="text1"/>
        </w:rPr>
        <w:tab/>
        <w:t>tidak menjabat sebagai PjPHP/PPHP untuk paket Pengadaan Barang/Jasa yang sama.</w:t>
      </w:r>
    </w:p>
    <w:p w:rsidR="00C0402B" w:rsidRPr="009161D3" w:rsidRDefault="00D778D4" w:rsidP="00671824">
      <w:pPr>
        <w:pStyle w:val="ListParagraph"/>
        <w:widowControl w:val="0"/>
        <w:tabs>
          <w:tab w:val="left" w:pos="3008"/>
          <w:tab w:val="left" w:pos="3009"/>
        </w:tabs>
        <w:autoSpaceDE w:val="0"/>
        <w:autoSpaceDN w:val="0"/>
        <w:spacing w:line="360" w:lineRule="auto"/>
        <w:ind w:left="2520" w:hanging="459"/>
        <w:jc w:val="both"/>
        <w:rPr>
          <w:rFonts w:ascii="Bookman Old Style" w:hAnsi="Bookman Old Style" w:cs="Tahoma"/>
          <w:color w:val="000000" w:themeColor="text1"/>
        </w:rPr>
      </w:pPr>
      <w:r w:rsidRPr="009161D3">
        <w:rPr>
          <w:rFonts w:ascii="Bookman Old Style" w:hAnsi="Bookman Old Style" w:cs="Tahoma"/>
          <w:color w:val="000000" w:themeColor="text1"/>
        </w:rPr>
        <w:t>(5)</w:t>
      </w:r>
      <w:r w:rsidRPr="009161D3">
        <w:rPr>
          <w:rFonts w:ascii="Bookman Old Style" w:hAnsi="Bookman Old Style" w:cs="Tahoma"/>
          <w:color w:val="000000" w:themeColor="text1"/>
          <w:lang w:val="id-ID"/>
        </w:rPr>
        <w:tab/>
      </w:r>
      <w:bookmarkStart w:id="1" w:name="_Hlk530117056"/>
      <w:r w:rsidRPr="009161D3">
        <w:rPr>
          <w:rFonts w:ascii="Bookman Old Style" w:hAnsi="Bookman Old Style" w:cs="Tahoma"/>
          <w:color w:val="000000" w:themeColor="text1"/>
        </w:rPr>
        <w:t xml:space="preserve">Dalam hal persyaratan sebagaimana dimaksud pada ayat </w:t>
      </w:r>
      <w:r w:rsidR="00C02E3B">
        <w:rPr>
          <w:rFonts w:ascii="Bookman Old Style" w:hAnsi="Bookman Old Style" w:cs="Tahoma"/>
          <w:color w:val="000000" w:themeColor="text1"/>
        </w:rPr>
        <w:t xml:space="preserve">(4) </w:t>
      </w:r>
      <w:r w:rsidRPr="009161D3">
        <w:rPr>
          <w:rFonts w:ascii="Bookman Old Style" w:hAnsi="Bookman Old Style" w:cs="Tahoma"/>
          <w:color w:val="000000" w:themeColor="text1"/>
        </w:rPr>
        <w:t xml:space="preserve">huruf c tidak dapat terpenuhi, dapat diganti dengan Sertifikat Keahlian </w:t>
      </w:r>
      <w:r w:rsidR="00C0402B" w:rsidRPr="009161D3">
        <w:rPr>
          <w:rFonts w:ascii="Bookman Old Style" w:hAnsi="Bookman Old Style" w:cs="Tahoma"/>
          <w:color w:val="000000" w:themeColor="text1"/>
        </w:rPr>
        <w:t xml:space="preserve">pengadaan barang/jasa </w:t>
      </w:r>
      <w:r w:rsidRPr="009161D3">
        <w:rPr>
          <w:rFonts w:ascii="Bookman Old Style" w:hAnsi="Bookman Old Style" w:cs="Tahoma"/>
          <w:color w:val="000000" w:themeColor="text1"/>
        </w:rPr>
        <w:t>Tingkat Dasar</w:t>
      </w:r>
      <w:r w:rsidR="00C0402B" w:rsidRPr="009161D3">
        <w:rPr>
          <w:rFonts w:ascii="Bookman Old Style" w:hAnsi="Bookman Old Style" w:cs="Tahoma"/>
          <w:color w:val="000000" w:themeColor="text1"/>
        </w:rPr>
        <w:t>.</w:t>
      </w:r>
      <w:bookmarkEnd w:id="1"/>
    </w:p>
    <w:p w:rsidR="00C0402B" w:rsidRPr="009161D3" w:rsidRDefault="00C0402B" w:rsidP="0074153F">
      <w:pPr>
        <w:pStyle w:val="ListParagraph"/>
        <w:widowControl w:val="0"/>
        <w:numPr>
          <w:ilvl w:val="0"/>
          <w:numId w:val="63"/>
        </w:numPr>
        <w:tabs>
          <w:tab w:val="left" w:pos="2520"/>
        </w:tabs>
        <w:autoSpaceDE w:val="0"/>
        <w:autoSpaceDN w:val="0"/>
        <w:spacing w:line="360" w:lineRule="auto"/>
        <w:ind w:left="2520" w:hanging="459"/>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Dalam hal persyaratan sebagaimana dimaksud pada ayat </w:t>
      </w:r>
      <w:r w:rsidR="00C02E3B">
        <w:rPr>
          <w:rFonts w:ascii="Bookman Old Style" w:hAnsi="Bookman Old Style" w:cs="Tahoma"/>
          <w:color w:val="000000" w:themeColor="text1"/>
        </w:rPr>
        <w:t xml:space="preserve">(4) </w:t>
      </w:r>
      <w:r w:rsidRPr="009161D3">
        <w:rPr>
          <w:rFonts w:ascii="Bookman Old Style" w:hAnsi="Bookman Old Style" w:cs="Tahoma"/>
          <w:color w:val="000000" w:themeColor="text1"/>
        </w:rPr>
        <w:t>huruf d tidak dapat terpenuhi, persyaratan Sarjana Strata Satu (S1) dapat diganti dengan paling rendah golongan III/a.</w:t>
      </w:r>
    </w:p>
    <w:p w:rsidR="005F6D0E" w:rsidRPr="009161D3" w:rsidRDefault="008323EC" w:rsidP="0074153F">
      <w:pPr>
        <w:pStyle w:val="ListParagraph"/>
        <w:widowControl w:val="0"/>
        <w:numPr>
          <w:ilvl w:val="0"/>
          <w:numId w:val="63"/>
        </w:numPr>
        <w:tabs>
          <w:tab w:val="left" w:pos="2520"/>
        </w:tabs>
        <w:autoSpaceDE w:val="0"/>
        <w:autoSpaceDN w:val="0"/>
        <w:spacing w:line="360" w:lineRule="auto"/>
        <w:ind w:left="2520" w:hanging="459"/>
        <w:jc w:val="both"/>
        <w:rPr>
          <w:rFonts w:ascii="Bookman Old Style" w:hAnsi="Bookman Old Style" w:cs="Tahoma"/>
          <w:color w:val="000000" w:themeColor="text1"/>
        </w:rPr>
      </w:pPr>
      <w:r w:rsidRPr="009161D3">
        <w:rPr>
          <w:rFonts w:ascii="Bookman Old Style" w:hAnsi="Bookman Old Style" w:cs="Tahoma"/>
          <w:color w:val="000000" w:themeColor="text1"/>
          <w:lang w:val="id-ID"/>
        </w:rPr>
        <w:t>Persyaratan</w:t>
      </w:r>
      <w:r w:rsidR="005F6D0E" w:rsidRPr="009161D3">
        <w:rPr>
          <w:rFonts w:ascii="Bookman Old Style" w:hAnsi="Bookman Old Style" w:cs="Tahoma"/>
          <w:color w:val="000000" w:themeColor="text1"/>
        </w:rPr>
        <w:t xml:space="preserve"> kema</w:t>
      </w:r>
      <w:r w:rsidR="001D67C7" w:rsidRPr="009161D3">
        <w:rPr>
          <w:rFonts w:ascii="Bookman Old Style" w:hAnsi="Bookman Old Style" w:cs="Tahoma"/>
          <w:color w:val="000000" w:themeColor="text1"/>
        </w:rPr>
        <w:t>m</w:t>
      </w:r>
      <w:r w:rsidR="005F6D0E" w:rsidRPr="009161D3">
        <w:rPr>
          <w:rFonts w:ascii="Bookman Old Style" w:hAnsi="Bookman Old Style" w:cs="Tahoma"/>
          <w:color w:val="000000" w:themeColor="text1"/>
        </w:rPr>
        <w:t>puan</w:t>
      </w:r>
      <w:r w:rsidRPr="009161D3">
        <w:rPr>
          <w:rFonts w:ascii="Bookman Old Style" w:hAnsi="Bookman Old Style" w:cs="Tahoma"/>
          <w:color w:val="000000" w:themeColor="text1"/>
          <w:lang w:val="id-ID"/>
        </w:rPr>
        <w:t xml:space="preserve"> manajerial sebagaimana dimaksud pada ayat (4) huruf </w:t>
      </w:r>
      <w:r w:rsidRPr="009161D3">
        <w:rPr>
          <w:rFonts w:ascii="Bookman Old Style" w:hAnsi="Bookman Old Style" w:cs="Tahoma"/>
          <w:color w:val="000000" w:themeColor="text1"/>
        </w:rPr>
        <w:t>e</w:t>
      </w:r>
      <w:r w:rsidRPr="009161D3">
        <w:rPr>
          <w:rFonts w:ascii="Bookman Old Style" w:hAnsi="Bookman Old Style" w:cs="Tahoma"/>
          <w:color w:val="000000" w:themeColor="text1"/>
          <w:lang w:val="id-ID"/>
        </w:rPr>
        <w:t xml:space="preserve"> adalah</w:t>
      </w:r>
      <w:r w:rsidR="005F6D0E" w:rsidRPr="009161D3">
        <w:rPr>
          <w:rFonts w:ascii="Bookman Old Style" w:hAnsi="Bookman Old Style" w:cs="Tahoma"/>
          <w:color w:val="000000" w:themeColor="text1"/>
        </w:rPr>
        <w:t>:</w:t>
      </w:r>
    </w:p>
    <w:p w:rsidR="00671824" w:rsidRDefault="006F4E3D" w:rsidP="00671824">
      <w:pPr>
        <w:pStyle w:val="ListParagraph"/>
        <w:widowControl w:val="0"/>
        <w:numPr>
          <w:ilvl w:val="4"/>
          <w:numId w:val="4"/>
        </w:numPr>
        <w:tabs>
          <w:tab w:val="clear" w:pos="3600"/>
          <w:tab w:val="left" w:pos="2520"/>
        </w:tabs>
        <w:autoSpaceDE w:val="0"/>
        <w:autoSpaceDN w:val="0"/>
        <w:spacing w:line="360" w:lineRule="auto"/>
        <w:ind w:left="288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Pejabat struktural eselon IV atau </w:t>
      </w:r>
      <w:r w:rsidR="00E803FD">
        <w:rPr>
          <w:rFonts w:ascii="Bookman Old Style" w:hAnsi="Bookman Old Style" w:cs="Tahoma"/>
          <w:color w:val="000000" w:themeColor="text1"/>
        </w:rPr>
        <w:t xml:space="preserve">eselon </w:t>
      </w:r>
      <w:r w:rsidRPr="009161D3">
        <w:rPr>
          <w:rFonts w:ascii="Bookman Old Style" w:hAnsi="Bookman Old Style" w:cs="Tahoma"/>
          <w:color w:val="000000" w:themeColor="text1"/>
        </w:rPr>
        <w:t xml:space="preserve">III; </w:t>
      </w:r>
    </w:p>
    <w:p w:rsidR="005F6D0E" w:rsidRPr="00307B5B" w:rsidRDefault="00671824" w:rsidP="00671824">
      <w:pPr>
        <w:pStyle w:val="ListParagraph"/>
        <w:widowControl w:val="0"/>
        <w:numPr>
          <w:ilvl w:val="4"/>
          <w:numId w:val="4"/>
        </w:numPr>
        <w:tabs>
          <w:tab w:val="clear" w:pos="3600"/>
          <w:tab w:val="left" w:pos="2520"/>
        </w:tabs>
        <w:autoSpaceDE w:val="0"/>
        <w:autoSpaceDN w:val="0"/>
        <w:spacing w:line="360" w:lineRule="auto"/>
        <w:ind w:left="2880"/>
        <w:jc w:val="both"/>
        <w:rPr>
          <w:rFonts w:ascii="Bookman Old Style" w:hAnsi="Bookman Old Style" w:cs="Tahoma"/>
          <w:color w:val="000000" w:themeColor="text1"/>
        </w:rPr>
      </w:pPr>
      <w:r>
        <w:rPr>
          <w:rFonts w:ascii="Bookman Old Style" w:hAnsi="Bookman Old Style" w:cs="Tahoma"/>
          <w:color w:val="000000" w:themeColor="text1"/>
        </w:rPr>
        <w:t xml:space="preserve">memiliki pengalaman terlibat secara aktif dalam kegiatan yang berkaitan dengan pengadaan barang/jasa; </w:t>
      </w:r>
      <w:r w:rsidR="005F6D0E" w:rsidRPr="00307B5B">
        <w:rPr>
          <w:rFonts w:ascii="Bookman Old Style" w:hAnsi="Bookman Old Style" w:cs="Tahoma"/>
          <w:color w:val="000000" w:themeColor="text1"/>
        </w:rPr>
        <w:t>dan</w:t>
      </w:r>
    </w:p>
    <w:p w:rsidR="005F6D0E" w:rsidRPr="009161D3" w:rsidRDefault="0031492A" w:rsidP="00671824">
      <w:pPr>
        <w:pStyle w:val="ListParagraph"/>
        <w:widowControl w:val="0"/>
        <w:numPr>
          <w:ilvl w:val="4"/>
          <w:numId w:val="4"/>
        </w:numPr>
        <w:tabs>
          <w:tab w:val="clear" w:pos="3600"/>
          <w:tab w:val="left" w:pos="2520"/>
        </w:tabs>
        <w:autoSpaceDE w:val="0"/>
        <w:autoSpaceDN w:val="0"/>
        <w:spacing w:line="360" w:lineRule="auto"/>
        <w:ind w:left="2880"/>
        <w:jc w:val="both"/>
        <w:rPr>
          <w:rFonts w:ascii="Bookman Old Style" w:hAnsi="Bookman Old Style" w:cs="Tahoma"/>
          <w:color w:val="000000" w:themeColor="text1"/>
        </w:rPr>
      </w:pPr>
      <w:r w:rsidRPr="009161D3">
        <w:rPr>
          <w:rFonts w:ascii="Bookman Old Style" w:hAnsi="Bookman Old Style" w:cs="Tahoma"/>
          <w:color w:val="000000" w:themeColor="text1"/>
        </w:rPr>
        <w:t>m</w:t>
      </w:r>
      <w:r w:rsidR="005F6D0E" w:rsidRPr="009161D3">
        <w:rPr>
          <w:rFonts w:ascii="Bookman Old Style" w:hAnsi="Bookman Old Style" w:cs="Tahoma"/>
          <w:color w:val="000000" w:themeColor="text1"/>
        </w:rPr>
        <w:t>emiliki kemampuan kerja secara berkelompok dalam melaksanakan setiap tugas/pekerjaannya.</w:t>
      </w:r>
    </w:p>
    <w:p w:rsidR="00A2774B" w:rsidRPr="009161D3" w:rsidRDefault="00D27D32" w:rsidP="00671824">
      <w:pPr>
        <w:widowControl w:val="0"/>
        <w:autoSpaceDE w:val="0"/>
        <w:autoSpaceDN w:val="0"/>
        <w:adjustRightInd w:val="0"/>
        <w:spacing w:line="360" w:lineRule="auto"/>
        <w:ind w:left="2552" w:hanging="567"/>
        <w:jc w:val="both"/>
        <w:rPr>
          <w:rFonts w:ascii="Bookman Old Style" w:hAnsi="Bookman Old Style" w:cs="Tahoma"/>
          <w:color w:val="000000" w:themeColor="text1"/>
        </w:rPr>
      </w:pPr>
      <w:r w:rsidRPr="009161D3">
        <w:rPr>
          <w:rFonts w:ascii="Bookman Old Style" w:hAnsi="Bookman Old Style" w:cs="Tahoma"/>
          <w:color w:val="000000" w:themeColor="text1"/>
          <w:lang w:val="id-ID"/>
        </w:rPr>
        <w:t>(</w:t>
      </w:r>
      <w:r w:rsidR="002757AB" w:rsidRPr="009161D3">
        <w:rPr>
          <w:rFonts w:ascii="Bookman Old Style" w:hAnsi="Bookman Old Style" w:cs="Tahoma"/>
          <w:color w:val="000000" w:themeColor="text1"/>
        </w:rPr>
        <w:t>8</w:t>
      </w:r>
      <w:r w:rsidR="00DA7E73" w:rsidRPr="009161D3">
        <w:rPr>
          <w:rFonts w:ascii="Bookman Old Style" w:hAnsi="Bookman Old Style" w:cs="Tahoma"/>
          <w:color w:val="000000" w:themeColor="text1"/>
          <w:lang w:val="id-ID"/>
        </w:rPr>
        <w:t>)</w:t>
      </w:r>
      <w:r w:rsidR="00DA7E73" w:rsidRPr="009161D3">
        <w:rPr>
          <w:rFonts w:ascii="Bookman Old Style" w:hAnsi="Bookman Old Style" w:cs="Tahoma"/>
          <w:color w:val="000000" w:themeColor="text1"/>
          <w:lang w:val="id-ID"/>
        </w:rPr>
        <w:tab/>
      </w:r>
      <w:r w:rsidR="00A2774B" w:rsidRPr="009161D3">
        <w:rPr>
          <w:rFonts w:ascii="Bookman Old Style" w:hAnsi="Bookman Old Style" w:cs="Tahoma"/>
          <w:color w:val="000000" w:themeColor="text1"/>
        </w:rPr>
        <w:t xml:space="preserve">Dalam hal tidak terdapat pegawai yang memenuhi persyaratan sebagaimana dimaksud dalam Pasal 4 </w:t>
      </w:r>
      <w:r w:rsidR="0031492A" w:rsidRPr="009161D3">
        <w:rPr>
          <w:rFonts w:ascii="Bookman Old Style" w:hAnsi="Bookman Old Style" w:cs="Tahoma"/>
          <w:color w:val="000000" w:themeColor="text1"/>
        </w:rPr>
        <w:t xml:space="preserve">   </w:t>
      </w:r>
      <w:r w:rsidR="00A2774B" w:rsidRPr="009161D3">
        <w:rPr>
          <w:rFonts w:ascii="Bookman Old Style" w:hAnsi="Bookman Old Style" w:cs="Tahoma"/>
          <w:color w:val="000000" w:themeColor="text1"/>
        </w:rPr>
        <w:t>ayat (4), PPK</w:t>
      </w:r>
      <w:r w:rsidR="00527DC2" w:rsidRPr="009161D3">
        <w:rPr>
          <w:rFonts w:ascii="Bookman Old Style" w:hAnsi="Bookman Old Style" w:cs="Tahoma"/>
          <w:color w:val="000000" w:themeColor="text1"/>
        </w:rPr>
        <w:t xml:space="preserve"> dirangkap oleh PA/KPA.</w:t>
      </w:r>
    </w:p>
    <w:p w:rsidR="00152635" w:rsidRPr="009161D3" w:rsidRDefault="004B4863" w:rsidP="00671824">
      <w:pPr>
        <w:widowControl w:val="0"/>
        <w:autoSpaceDE w:val="0"/>
        <w:autoSpaceDN w:val="0"/>
        <w:adjustRightInd w:val="0"/>
        <w:spacing w:line="360" w:lineRule="auto"/>
        <w:ind w:left="2552" w:hanging="567"/>
        <w:jc w:val="both"/>
        <w:rPr>
          <w:rFonts w:ascii="Bookman Old Style" w:hAnsi="Bookman Old Style" w:cs="Tahoma"/>
          <w:color w:val="000000" w:themeColor="text1"/>
          <w:lang w:val="id-ID"/>
        </w:rPr>
      </w:pPr>
      <w:r w:rsidRPr="009161D3">
        <w:rPr>
          <w:rFonts w:ascii="Bookman Old Style" w:hAnsi="Bookman Old Style" w:cs="Tahoma"/>
          <w:color w:val="000000" w:themeColor="text1"/>
        </w:rPr>
        <w:t>(</w:t>
      </w:r>
      <w:r w:rsidR="002757AB" w:rsidRPr="009161D3">
        <w:rPr>
          <w:rFonts w:ascii="Bookman Old Style" w:hAnsi="Bookman Old Style" w:cs="Tahoma"/>
          <w:color w:val="000000" w:themeColor="text1"/>
        </w:rPr>
        <w:t>9</w:t>
      </w:r>
      <w:r w:rsidRPr="009161D3">
        <w:rPr>
          <w:rFonts w:ascii="Bookman Old Style" w:hAnsi="Bookman Old Style" w:cs="Tahoma"/>
          <w:color w:val="000000" w:themeColor="text1"/>
        </w:rPr>
        <w:t>)</w:t>
      </w:r>
      <w:r w:rsidRPr="009161D3">
        <w:rPr>
          <w:rFonts w:ascii="Bookman Old Style" w:hAnsi="Bookman Old Style" w:cs="Tahoma"/>
          <w:color w:val="000000" w:themeColor="text1"/>
        </w:rPr>
        <w:tab/>
      </w:r>
      <w:r w:rsidR="00152635" w:rsidRPr="009161D3">
        <w:rPr>
          <w:rFonts w:ascii="Bookman Old Style" w:hAnsi="Bookman Old Style" w:cs="Tahoma"/>
          <w:color w:val="000000" w:themeColor="text1"/>
          <w:lang w:val="id-ID"/>
        </w:rPr>
        <w:t>KPA yang bertindak sebagai PPK sebagaimana dimaksud pada ayat (</w:t>
      </w:r>
      <w:r w:rsidR="002757AB" w:rsidRPr="009161D3">
        <w:rPr>
          <w:rFonts w:ascii="Bookman Old Style" w:hAnsi="Bookman Old Style" w:cs="Tahoma"/>
          <w:color w:val="000000" w:themeColor="text1"/>
        </w:rPr>
        <w:t>8</w:t>
      </w:r>
      <w:r w:rsidR="00152635" w:rsidRPr="009161D3">
        <w:rPr>
          <w:rFonts w:ascii="Bookman Old Style" w:hAnsi="Bookman Old Style" w:cs="Tahoma"/>
          <w:color w:val="000000" w:themeColor="text1"/>
          <w:lang w:val="id-ID"/>
        </w:rPr>
        <w:t xml:space="preserve">) hanya terbatas sebagaimana dimaksud </w:t>
      </w:r>
      <w:r w:rsidR="003B651B" w:rsidRPr="009161D3">
        <w:rPr>
          <w:rFonts w:ascii="Bookman Old Style" w:hAnsi="Bookman Old Style" w:cs="Tahoma"/>
          <w:color w:val="000000" w:themeColor="text1"/>
          <w:lang w:val="id-ID"/>
        </w:rPr>
        <w:t>dalam</w:t>
      </w:r>
      <w:r w:rsidR="005F63C0" w:rsidRPr="009161D3">
        <w:rPr>
          <w:rFonts w:ascii="Bookman Old Style" w:hAnsi="Bookman Old Style" w:cs="Tahoma"/>
          <w:color w:val="000000" w:themeColor="text1"/>
        </w:rPr>
        <w:t xml:space="preserve"> </w:t>
      </w:r>
      <w:r w:rsidR="003448AF" w:rsidRPr="009161D3">
        <w:rPr>
          <w:rFonts w:ascii="Bookman Old Style" w:hAnsi="Bookman Old Style" w:cs="Tahoma"/>
          <w:color w:val="000000" w:themeColor="text1"/>
          <w:lang w:val="id-ID"/>
        </w:rPr>
        <w:t>P</w:t>
      </w:r>
      <w:r w:rsidR="00307BD7" w:rsidRPr="009161D3">
        <w:rPr>
          <w:rFonts w:ascii="Bookman Old Style" w:hAnsi="Bookman Old Style" w:cs="Tahoma"/>
          <w:color w:val="000000" w:themeColor="text1"/>
          <w:lang w:val="id-ID"/>
        </w:rPr>
        <w:t>asal 3 ayat (4).</w:t>
      </w:r>
    </w:p>
    <w:p w:rsidR="00F67E9B" w:rsidRPr="009161D3" w:rsidRDefault="00DA7E73" w:rsidP="009161D3">
      <w:pPr>
        <w:widowControl w:val="0"/>
        <w:autoSpaceDE w:val="0"/>
        <w:autoSpaceDN w:val="0"/>
        <w:adjustRightInd w:val="0"/>
        <w:spacing w:line="336" w:lineRule="auto"/>
        <w:ind w:left="2552" w:hanging="567"/>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lastRenderedPageBreak/>
        <w:t>(</w:t>
      </w:r>
      <w:r w:rsidR="002757AB" w:rsidRPr="009161D3">
        <w:rPr>
          <w:rFonts w:ascii="Bookman Old Style" w:hAnsi="Bookman Old Style" w:cs="Tahoma"/>
          <w:color w:val="000000" w:themeColor="text1"/>
          <w:lang w:val="id-ID"/>
        </w:rPr>
        <w:t>1</w:t>
      </w:r>
      <w:r w:rsidR="00527DC2" w:rsidRPr="009161D3">
        <w:rPr>
          <w:rFonts w:ascii="Bookman Old Style" w:hAnsi="Bookman Old Style" w:cs="Tahoma"/>
          <w:color w:val="000000" w:themeColor="text1"/>
          <w:lang w:val="id-ID"/>
        </w:rPr>
        <w:t>0</w:t>
      </w:r>
      <w:r w:rsidR="004F62EC" w:rsidRPr="009161D3">
        <w:rPr>
          <w:rFonts w:ascii="Bookman Old Style" w:hAnsi="Bookman Old Style" w:cs="Tahoma"/>
          <w:color w:val="000000" w:themeColor="text1"/>
          <w:lang w:val="id-ID"/>
        </w:rPr>
        <w:t>)</w:t>
      </w:r>
      <w:r w:rsidR="004F62EC" w:rsidRPr="009161D3">
        <w:rPr>
          <w:rFonts w:ascii="Bookman Old Style" w:hAnsi="Bookman Old Style" w:cs="Tahoma"/>
          <w:color w:val="000000" w:themeColor="text1"/>
          <w:lang w:val="id-ID"/>
        </w:rPr>
        <w:tab/>
      </w:r>
      <w:r w:rsidR="00F67E9B" w:rsidRPr="009161D3">
        <w:rPr>
          <w:rFonts w:ascii="Bookman Old Style" w:hAnsi="Bookman Old Style" w:cs="Tahoma"/>
          <w:color w:val="000000" w:themeColor="text1"/>
          <w:lang w:val="id-ID"/>
        </w:rPr>
        <w:t xml:space="preserve">Apabila PPK tidak dapat melaksanakan tugasnya karena berhalangan tetap atau berhalangan sementara yang waktunya lebih dari </w:t>
      </w:r>
      <w:r w:rsidR="00B606C3" w:rsidRPr="009161D3">
        <w:rPr>
          <w:rFonts w:ascii="Bookman Old Style" w:hAnsi="Bookman Old Style" w:cs="Tahoma"/>
          <w:color w:val="000000" w:themeColor="text1"/>
          <w:lang w:val="id-ID"/>
        </w:rPr>
        <w:t>1</w:t>
      </w:r>
      <w:r w:rsidR="00F67E9B" w:rsidRPr="009161D3">
        <w:rPr>
          <w:rFonts w:ascii="Bookman Old Style" w:hAnsi="Bookman Old Style" w:cs="Tahoma"/>
          <w:color w:val="000000" w:themeColor="text1"/>
          <w:lang w:val="id-ID"/>
        </w:rPr>
        <w:t xml:space="preserve"> (</w:t>
      </w:r>
      <w:r w:rsidR="00B606C3" w:rsidRPr="009161D3">
        <w:rPr>
          <w:rFonts w:ascii="Bookman Old Style" w:hAnsi="Bookman Old Style" w:cs="Tahoma"/>
          <w:color w:val="000000" w:themeColor="text1"/>
          <w:lang w:val="id-ID"/>
        </w:rPr>
        <w:t>satu</w:t>
      </w:r>
      <w:r w:rsidR="00F67E9B" w:rsidRPr="009161D3">
        <w:rPr>
          <w:rFonts w:ascii="Bookman Old Style" w:hAnsi="Bookman Old Style" w:cs="Tahoma"/>
          <w:color w:val="000000" w:themeColor="text1"/>
          <w:lang w:val="id-ID"/>
        </w:rPr>
        <w:t xml:space="preserve">) </w:t>
      </w:r>
      <w:r w:rsidR="00B606C3" w:rsidRPr="009161D3">
        <w:rPr>
          <w:rFonts w:ascii="Bookman Old Style" w:hAnsi="Bookman Old Style" w:cs="Tahoma"/>
          <w:color w:val="000000" w:themeColor="text1"/>
          <w:lang w:val="id-ID"/>
        </w:rPr>
        <w:t>bulan berturut-turut</w:t>
      </w:r>
      <w:r w:rsidR="00F67E9B" w:rsidRPr="009161D3">
        <w:rPr>
          <w:rFonts w:ascii="Bookman Old Style" w:hAnsi="Bookman Old Style" w:cs="Tahoma"/>
          <w:color w:val="000000" w:themeColor="text1"/>
          <w:lang w:val="id-ID"/>
        </w:rPr>
        <w:t>, maka PA/KPA dapat menunjuk PPK pengganti yang memenuhi persyaratan sebagaimana dimaksud pada ayat (</w:t>
      </w:r>
      <w:r w:rsidR="00F679FC" w:rsidRPr="009161D3">
        <w:rPr>
          <w:rFonts w:ascii="Bookman Old Style" w:hAnsi="Bookman Old Style" w:cs="Tahoma"/>
          <w:color w:val="000000" w:themeColor="text1"/>
          <w:lang w:val="id-ID"/>
        </w:rPr>
        <w:t>4</w:t>
      </w:r>
      <w:r w:rsidR="00F67E9B" w:rsidRPr="009161D3">
        <w:rPr>
          <w:rFonts w:ascii="Bookman Old Style" w:hAnsi="Bookman Old Style" w:cs="Tahoma"/>
          <w:color w:val="000000" w:themeColor="text1"/>
          <w:lang w:val="id-ID"/>
        </w:rPr>
        <w:t>)</w:t>
      </w:r>
      <w:r w:rsidR="00307BD7" w:rsidRPr="009161D3">
        <w:rPr>
          <w:rFonts w:ascii="Bookman Old Style" w:hAnsi="Bookman Old Style" w:cs="Tahoma"/>
          <w:color w:val="000000" w:themeColor="text1"/>
          <w:lang w:val="id-ID"/>
        </w:rPr>
        <w:t>.</w:t>
      </w:r>
    </w:p>
    <w:p w:rsidR="00F67E9B" w:rsidRPr="009161D3" w:rsidRDefault="00F67E9B" w:rsidP="009161D3">
      <w:pPr>
        <w:spacing w:line="336" w:lineRule="auto"/>
        <w:ind w:left="2552" w:hanging="567"/>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w:t>
      </w:r>
      <w:r w:rsidR="00152635" w:rsidRPr="009161D3">
        <w:rPr>
          <w:rFonts w:ascii="Bookman Old Style" w:hAnsi="Bookman Old Style" w:cs="Tahoma"/>
          <w:color w:val="000000" w:themeColor="text1"/>
          <w:lang w:val="id-ID"/>
        </w:rPr>
        <w:t>1</w:t>
      </w:r>
      <w:r w:rsidR="00527DC2" w:rsidRPr="009161D3">
        <w:rPr>
          <w:rFonts w:ascii="Bookman Old Style" w:hAnsi="Bookman Old Style" w:cs="Tahoma"/>
          <w:color w:val="000000" w:themeColor="text1"/>
          <w:lang w:val="id-ID"/>
        </w:rPr>
        <w:t>1</w:t>
      </w:r>
      <w:r w:rsidRPr="009161D3">
        <w:rPr>
          <w:rFonts w:ascii="Bookman Old Style" w:hAnsi="Bookman Old Style" w:cs="Tahoma"/>
          <w:color w:val="000000" w:themeColor="text1"/>
          <w:lang w:val="id-ID"/>
        </w:rPr>
        <w:t>)</w:t>
      </w:r>
      <w:r w:rsidR="00365178" w:rsidRPr="009161D3">
        <w:rPr>
          <w:rFonts w:ascii="Bookman Old Style" w:hAnsi="Bookman Old Style" w:cs="Tahoma"/>
          <w:color w:val="000000" w:themeColor="text1"/>
          <w:lang w:val="id-ID"/>
        </w:rPr>
        <w:tab/>
      </w:r>
      <w:r w:rsidRPr="009161D3">
        <w:rPr>
          <w:rFonts w:ascii="Bookman Old Style" w:hAnsi="Bookman Old Style" w:cs="Tahoma"/>
          <w:color w:val="000000" w:themeColor="text1"/>
          <w:lang w:val="id-ID"/>
        </w:rPr>
        <w:t>Penggantian PPK sebagaima</w:t>
      </w:r>
      <w:r w:rsidR="004611CF">
        <w:rPr>
          <w:rFonts w:ascii="Bookman Old Style" w:hAnsi="Bookman Old Style" w:cs="Tahoma"/>
          <w:color w:val="000000" w:themeColor="text1"/>
        </w:rPr>
        <w:t>na</w:t>
      </w:r>
      <w:r w:rsidRPr="009161D3">
        <w:rPr>
          <w:rFonts w:ascii="Bookman Old Style" w:hAnsi="Bookman Old Style" w:cs="Tahoma"/>
          <w:color w:val="000000" w:themeColor="text1"/>
          <w:lang w:val="id-ID"/>
        </w:rPr>
        <w:t xml:space="preserve"> dimaksud pada ayat (</w:t>
      </w:r>
      <w:r w:rsidR="004611CF">
        <w:rPr>
          <w:rFonts w:ascii="Bookman Old Style" w:hAnsi="Bookman Old Style" w:cs="Tahoma"/>
          <w:color w:val="000000" w:themeColor="text1"/>
          <w:lang w:val="id-ID"/>
        </w:rPr>
        <w:t>1</w:t>
      </w:r>
      <w:r w:rsidR="004611CF">
        <w:rPr>
          <w:rFonts w:ascii="Bookman Old Style" w:hAnsi="Bookman Old Style" w:cs="Tahoma"/>
          <w:color w:val="000000" w:themeColor="text1"/>
        </w:rPr>
        <w:t>0</w:t>
      </w:r>
      <w:r w:rsidRPr="009161D3">
        <w:rPr>
          <w:rFonts w:ascii="Bookman Old Style" w:hAnsi="Bookman Old Style" w:cs="Tahoma"/>
          <w:color w:val="000000" w:themeColor="text1"/>
          <w:lang w:val="id-ID"/>
        </w:rPr>
        <w:t>) disertai Berita Acara Serah Terima keadaan fisik dan keuangan dari PPK lama kepada PPK pengganti dengan diketahui PA/KPA</w:t>
      </w:r>
      <w:r w:rsidR="00307BD7" w:rsidRPr="009161D3">
        <w:rPr>
          <w:rFonts w:ascii="Bookman Old Style" w:hAnsi="Bookman Old Style" w:cs="Tahoma"/>
          <w:color w:val="000000" w:themeColor="text1"/>
          <w:lang w:val="id-ID"/>
        </w:rPr>
        <w:t>.</w:t>
      </w:r>
    </w:p>
    <w:p w:rsidR="00505D56" w:rsidRPr="009161D3" w:rsidRDefault="00505D56" w:rsidP="009161D3">
      <w:pPr>
        <w:spacing w:line="336" w:lineRule="auto"/>
        <w:ind w:left="2552" w:hanging="567"/>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w:t>
      </w:r>
      <w:r w:rsidR="00152635" w:rsidRPr="009161D3">
        <w:rPr>
          <w:rFonts w:ascii="Bookman Old Style" w:hAnsi="Bookman Old Style" w:cs="Tahoma"/>
          <w:color w:val="000000" w:themeColor="text1"/>
          <w:lang w:val="id-ID"/>
        </w:rPr>
        <w:t>1</w:t>
      </w:r>
      <w:r w:rsidR="00527DC2" w:rsidRPr="009161D3">
        <w:rPr>
          <w:rFonts w:ascii="Bookman Old Style" w:hAnsi="Bookman Old Style" w:cs="Tahoma"/>
          <w:color w:val="000000" w:themeColor="text1"/>
        </w:rPr>
        <w:t>2</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id-ID"/>
        </w:rPr>
        <w:tab/>
      </w:r>
      <w:r w:rsidRPr="009161D3">
        <w:rPr>
          <w:rFonts w:ascii="Bookman Old Style" w:hAnsi="Bookman Old Style" w:cs="Tahoma"/>
          <w:color w:val="000000" w:themeColor="text1"/>
          <w:lang w:val="sv-SE"/>
        </w:rPr>
        <w:t>Format Keputusan PA/KPA tentang Penunjukan PPK sebagaimana tercantum dalam Lampiran I Peraturan Walikota ini.</w:t>
      </w:r>
    </w:p>
    <w:p w:rsidR="00C01688" w:rsidRPr="009161D3" w:rsidRDefault="00C01688" w:rsidP="009161D3">
      <w:pPr>
        <w:pStyle w:val="Heading2"/>
        <w:spacing w:before="0" w:line="336" w:lineRule="auto"/>
        <w:ind w:left="1979"/>
        <w:rPr>
          <w:rFonts w:ascii="Bookman Old Style" w:hAnsi="Bookman Old Style"/>
          <w:color w:val="000000" w:themeColor="text1"/>
          <w:lang w:val="id-ID"/>
        </w:rPr>
      </w:pPr>
    </w:p>
    <w:p w:rsidR="00BB7C86" w:rsidRPr="009161D3" w:rsidRDefault="00BB7C86" w:rsidP="009161D3">
      <w:pPr>
        <w:pStyle w:val="Heading2"/>
        <w:spacing w:before="0" w:line="336" w:lineRule="auto"/>
        <w:ind w:left="1979"/>
        <w:rPr>
          <w:rFonts w:ascii="Bookman Old Style" w:hAnsi="Bookman Old Style"/>
          <w:color w:val="000000" w:themeColor="text1"/>
          <w:lang w:val="en-US"/>
        </w:rPr>
      </w:pPr>
      <w:r w:rsidRPr="009161D3">
        <w:rPr>
          <w:rFonts w:ascii="Bookman Old Style" w:hAnsi="Bookman Old Style"/>
          <w:color w:val="000000" w:themeColor="text1"/>
        </w:rPr>
        <w:t>Bagian Keempat</w:t>
      </w:r>
    </w:p>
    <w:p w:rsidR="00BB7C86" w:rsidRPr="009161D3" w:rsidRDefault="00BB7C86" w:rsidP="009161D3">
      <w:pPr>
        <w:spacing w:line="336" w:lineRule="auto"/>
        <w:ind w:left="1985"/>
        <w:jc w:val="center"/>
        <w:rPr>
          <w:rFonts w:ascii="Bookman Old Style" w:hAnsi="Bookman Old Style" w:cs="Tahoma"/>
          <w:b/>
          <w:color w:val="000000" w:themeColor="text1"/>
          <w:lang w:val="id-ID"/>
        </w:rPr>
      </w:pPr>
      <w:r w:rsidRPr="009161D3">
        <w:rPr>
          <w:rFonts w:ascii="Bookman Old Style" w:hAnsi="Bookman Old Style" w:cs="Tahoma"/>
          <w:b/>
          <w:color w:val="000000" w:themeColor="text1"/>
          <w:lang w:val="id-ID"/>
        </w:rPr>
        <w:t>Pejabat Pengadaan</w:t>
      </w:r>
    </w:p>
    <w:p w:rsidR="00BB7C86" w:rsidRPr="009161D3" w:rsidRDefault="00BB7C86" w:rsidP="009161D3">
      <w:pPr>
        <w:tabs>
          <w:tab w:val="left" w:pos="2970"/>
        </w:tabs>
        <w:spacing w:line="336" w:lineRule="auto"/>
        <w:ind w:left="1985"/>
        <w:jc w:val="center"/>
        <w:rPr>
          <w:rFonts w:ascii="Bookman Old Style" w:hAnsi="Bookman Old Style" w:cs="Tahoma"/>
          <w:b/>
          <w:color w:val="000000" w:themeColor="text1"/>
        </w:rPr>
      </w:pPr>
      <w:r w:rsidRPr="009161D3">
        <w:rPr>
          <w:rFonts w:ascii="Bookman Old Style" w:hAnsi="Bookman Old Style" w:cs="Tahoma"/>
          <w:b/>
          <w:color w:val="000000" w:themeColor="text1"/>
          <w:lang w:val="id-ID"/>
        </w:rPr>
        <w:t xml:space="preserve">Pasal </w:t>
      </w:r>
      <w:r w:rsidR="00DA34F0" w:rsidRPr="009161D3">
        <w:rPr>
          <w:rFonts w:ascii="Bookman Old Style" w:hAnsi="Bookman Old Style" w:cs="Tahoma"/>
          <w:b/>
          <w:color w:val="000000" w:themeColor="text1"/>
        </w:rPr>
        <w:t>5</w:t>
      </w:r>
    </w:p>
    <w:p w:rsidR="00BB7C86" w:rsidRPr="009161D3" w:rsidRDefault="00BB7C86" w:rsidP="009161D3">
      <w:pPr>
        <w:spacing w:line="336" w:lineRule="auto"/>
        <w:ind w:left="1985"/>
        <w:jc w:val="center"/>
        <w:rPr>
          <w:rFonts w:ascii="Bookman Old Style" w:hAnsi="Bookman Old Style" w:cs="Tahoma"/>
          <w:b/>
          <w:color w:val="000000" w:themeColor="text1"/>
        </w:rPr>
      </w:pPr>
    </w:p>
    <w:p w:rsidR="00BB7C86" w:rsidRPr="009161D3" w:rsidRDefault="00BB7C86" w:rsidP="0074153F">
      <w:pPr>
        <w:numPr>
          <w:ilvl w:val="0"/>
          <w:numId w:val="56"/>
        </w:numPr>
        <w:tabs>
          <w:tab w:val="left" w:pos="2552"/>
        </w:tabs>
        <w:spacing w:line="336" w:lineRule="auto"/>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Pejabat Pengadaan ditetapkan oleh PA/KPA.</w:t>
      </w:r>
    </w:p>
    <w:p w:rsidR="001C239B" w:rsidRPr="009161D3" w:rsidRDefault="001C239B" w:rsidP="0074153F">
      <w:pPr>
        <w:numPr>
          <w:ilvl w:val="0"/>
          <w:numId w:val="56"/>
        </w:numPr>
        <w:tabs>
          <w:tab w:val="left" w:pos="2552"/>
        </w:tabs>
        <w:spacing w:line="336" w:lineRule="auto"/>
        <w:jc w:val="both"/>
        <w:rPr>
          <w:rFonts w:ascii="Bookman Old Style" w:hAnsi="Bookman Old Style" w:cs="Tahoma"/>
          <w:color w:val="000000" w:themeColor="text1"/>
          <w:lang w:val="id-ID"/>
        </w:rPr>
      </w:pPr>
      <w:r w:rsidRPr="009161D3">
        <w:rPr>
          <w:rFonts w:ascii="Bookman Old Style" w:hAnsi="Bookman Old Style" w:cs="Tahoma"/>
          <w:color w:val="000000" w:themeColor="text1"/>
        </w:rPr>
        <w:t>Untuk ditetapkan sebagai Pejabat Pengadaan sebagaimana dimaksud pada ayat (1) harus memenuhi syarat sebagai berikut:</w:t>
      </w:r>
    </w:p>
    <w:p w:rsidR="001C239B" w:rsidRPr="009161D3" w:rsidRDefault="001C239B" w:rsidP="0074153F">
      <w:pPr>
        <w:pStyle w:val="ListParagraph"/>
        <w:widowControl w:val="0"/>
        <w:numPr>
          <w:ilvl w:val="1"/>
          <w:numId w:val="56"/>
        </w:numPr>
        <w:tabs>
          <w:tab w:val="left" w:pos="2880"/>
        </w:tabs>
        <w:autoSpaceDE w:val="0"/>
        <w:autoSpaceDN w:val="0"/>
        <w:spacing w:line="336" w:lineRule="auto"/>
        <w:ind w:left="288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merupakan Pengelola Pengadaan Barang/Jasa atau </w:t>
      </w:r>
      <w:r w:rsidR="0031492A" w:rsidRPr="009161D3">
        <w:rPr>
          <w:rFonts w:ascii="Bookman Old Style" w:hAnsi="Bookman Old Style" w:cs="Tahoma"/>
          <w:color w:val="000000" w:themeColor="text1"/>
        </w:rPr>
        <w:t>Pegawai Negeri Sipil</w:t>
      </w:r>
      <w:r w:rsidRPr="009161D3">
        <w:rPr>
          <w:rFonts w:ascii="Bookman Old Style" w:hAnsi="Bookman Old Style" w:cs="Tahoma"/>
          <w:color w:val="000000" w:themeColor="text1"/>
        </w:rPr>
        <w:t xml:space="preserve"> yang memiliki Sertifikat Kompetensi Pejabat Pengadaan;</w:t>
      </w:r>
    </w:p>
    <w:p w:rsidR="001C239B" w:rsidRPr="009161D3" w:rsidRDefault="001C239B" w:rsidP="0074153F">
      <w:pPr>
        <w:pStyle w:val="ListParagraph"/>
        <w:widowControl w:val="0"/>
        <w:numPr>
          <w:ilvl w:val="1"/>
          <w:numId w:val="56"/>
        </w:numPr>
        <w:tabs>
          <w:tab w:val="left" w:pos="2880"/>
        </w:tabs>
        <w:autoSpaceDE w:val="0"/>
        <w:autoSpaceDN w:val="0"/>
        <w:spacing w:line="336" w:lineRule="auto"/>
        <w:ind w:left="2880"/>
        <w:jc w:val="both"/>
        <w:rPr>
          <w:rFonts w:ascii="Bookman Old Style" w:hAnsi="Bookman Old Style" w:cs="Tahoma"/>
          <w:color w:val="000000" w:themeColor="text1"/>
        </w:rPr>
      </w:pPr>
      <w:r w:rsidRPr="009161D3">
        <w:rPr>
          <w:rFonts w:ascii="Bookman Old Style" w:hAnsi="Bookman Old Style" w:cs="Tahoma"/>
          <w:color w:val="000000" w:themeColor="text1"/>
        </w:rPr>
        <w:t>memiliki integritas dan disiplin; dan</w:t>
      </w:r>
    </w:p>
    <w:p w:rsidR="001C239B" w:rsidRPr="009161D3" w:rsidRDefault="001C239B" w:rsidP="0074153F">
      <w:pPr>
        <w:pStyle w:val="ListParagraph"/>
        <w:widowControl w:val="0"/>
        <w:numPr>
          <w:ilvl w:val="1"/>
          <w:numId w:val="56"/>
        </w:numPr>
        <w:tabs>
          <w:tab w:val="left" w:pos="2880"/>
        </w:tabs>
        <w:autoSpaceDE w:val="0"/>
        <w:autoSpaceDN w:val="0"/>
        <w:spacing w:line="336" w:lineRule="auto"/>
        <w:ind w:left="2880"/>
        <w:jc w:val="both"/>
        <w:rPr>
          <w:rFonts w:ascii="Bookman Old Style" w:hAnsi="Bookman Old Style" w:cs="Tahoma"/>
          <w:color w:val="000000" w:themeColor="text1"/>
        </w:rPr>
      </w:pPr>
      <w:r w:rsidRPr="009161D3">
        <w:rPr>
          <w:rFonts w:ascii="Bookman Old Style" w:hAnsi="Bookman Old Style" w:cs="Tahoma"/>
          <w:color w:val="000000" w:themeColor="text1"/>
        </w:rPr>
        <w:t>menandatangani Pakta Integritas.</w:t>
      </w:r>
    </w:p>
    <w:p w:rsidR="001C239B" w:rsidRPr="009161D3" w:rsidRDefault="001C239B" w:rsidP="0074153F">
      <w:pPr>
        <w:numPr>
          <w:ilvl w:val="0"/>
          <w:numId w:val="56"/>
        </w:numPr>
        <w:tabs>
          <w:tab w:val="left" w:pos="2552"/>
        </w:tabs>
        <w:spacing w:line="336" w:lineRule="auto"/>
        <w:jc w:val="both"/>
        <w:rPr>
          <w:rFonts w:ascii="Bookman Old Style" w:hAnsi="Bookman Old Style" w:cs="Tahoma"/>
          <w:color w:val="000000" w:themeColor="text1"/>
          <w:lang w:val="id-ID"/>
        </w:rPr>
      </w:pPr>
      <w:r w:rsidRPr="009161D3">
        <w:rPr>
          <w:rFonts w:ascii="Bookman Old Style" w:hAnsi="Bookman Old Style" w:cs="Tahoma"/>
          <w:color w:val="000000" w:themeColor="text1"/>
        </w:rPr>
        <w:t>Dalam hal persyaratan sebagaimana dimaksud pada ayat (2) huruf a tidak dapat terpenuhi, dapat diganti dengan Sertifikat Keahlian pengadaan barang/jasa Tingkat Dasar.</w:t>
      </w:r>
    </w:p>
    <w:p w:rsidR="00BB7C86" w:rsidRPr="009161D3" w:rsidRDefault="00BB7C86" w:rsidP="0074153F">
      <w:pPr>
        <w:numPr>
          <w:ilvl w:val="0"/>
          <w:numId w:val="56"/>
        </w:numPr>
        <w:tabs>
          <w:tab w:val="left" w:pos="2552"/>
        </w:tabs>
        <w:spacing w:line="336" w:lineRule="auto"/>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Pejabat Pengadaan mempunyai tugas pokok dan kewenangan:</w:t>
      </w:r>
    </w:p>
    <w:p w:rsidR="00DA34F0" w:rsidRPr="009161D3" w:rsidRDefault="00DA34F0" w:rsidP="0074153F">
      <w:pPr>
        <w:pStyle w:val="ListParagraph"/>
        <w:numPr>
          <w:ilvl w:val="1"/>
          <w:numId w:val="53"/>
        </w:numPr>
        <w:tabs>
          <w:tab w:val="left" w:pos="2977"/>
        </w:tabs>
        <w:spacing w:line="336" w:lineRule="auto"/>
        <w:ind w:left="2977" w:hanging="425"/>
        <w:jc w:val="both"/>
        <w:rPr>
          <w:rFonts w:ascii="Bookman Old Style" w:hAnsi="Bookman Old Style" w:cs="Tahoma"/>
          <w:color w:val="000000" w:themeColor="text1"/>
          <w:lang w:val="id-ID"/>
        </w:rPr>
      </w:pPr>
      <w:r w:rsidRPr="009161D3">
        <w:rPr>
          <w:rFonts w:ascii="Bookman Old Style" w:hAnsi="Bookman Old Style" w:cs="Tahoma"/>
          <w:color w:val="000000" w:themeColor="text1"/>
        </w:rPr>
        <w:t>melaksanakan persiapan dan pelaksanaan Pengadaan Langsung;</w:t>
      </w:r>
    </w:p>
    <w:p w:rsidR="00DA34F0" w:rsidRPr="009161D3" w:rsidRDefault="00DA34F0" w:rsidP="0074153F">
      <w:pPr>
        <w:pStyle w:val="ListParagraph"/>
        <w:numPr>
          <w:ilvl w:val="1"/>
          <w:numId w:val="53"/>
        </w:numPr>
        <w:tabs>
          <w:tab w:val="left" w:pos="2977"/>
        </w:tabs>
        <w:spacing w:line="336" w:lineRule="auto"/>
        <w:ind w:left="2977" w:hanging="425"/>
        <w:jc w:val="both"/>
        <w:rPr>
          <w:rFonts w:ascii="Bookman Old Style" w:hAnsi="Bookman Old Style" w:cs="Tahoma"/>
          <w:color w:val="000000" w:themeColor="text1"/>
          <w:lang w:val="id-ID"/>
        </w:rPr>
      </w:pPr>
      <w:r w:rsidRPr="009161D3">
        <w:rPr>
          <w:rFonts w:ascii="Bookman Old Style" w:hAnsi="Bookman Old Style" w:cs="Tahoma"/>
          <w:color w:val="000000" w:themeColor="text1"/>
        </w:rPr>
        <w:t>melaksanakan persiapan dan pelaksanaan Penunjukan Langsung untuk pengadaan Barang/Pekerjaan Konstruksi/Jasa Lainnya yang bernilai paling banyak Rp</w:t>
      </w:r>
      <w:r w:rsidR="0031492A" w:rsidRPr="009161D3">
        <w:rPr>
          <w:rFonts w:ascii="Bookman Old Style" w:hAnsi="Bookman Old Style" w:cs="Tahoma"/>
          <w:color w:val="000000" w:themeColor="text1"/>
        </w:rPr>
        <w:t>.</w:t>
      </w:r>
      <w:r w:rsidRPr="009161D3">
        <w:rPr>
          <w:rFonts w:ascii="Bookman Old Style" w:hAnsi="Bookman Old Style" w:cs="Tahoma"/>
          <w:color w:val="000000" w:themeColor="text1"/>
        </w:rPr>
        <w:t>200.000.000,00 (dua ratus juta rupiah);</w:t>
      </w:r>
    </w:p>
    <w:p w:rsidR="00DA34F0" w:rsidRPr="009161D3" w:rsidRDefault="00DA34F0" w:rsidP="0074153F">
      <w:pPr>
        <w:pStyle w:val="ListParagraph"/>
        <w:numPr>
          <w:ilvl w:val="1"/>
          <w:numId w:val="53"/>
        </w:numPr>
        <w:tabs>
          <w:tab w:val="left" w:pos="2977"/>
        </w:tabs>
        <w:spacing w:line="348" w:lineRule="auto"/>
        <w:ind w:left="2977" w:hanging="425"/>
        <w:jc w:val="both"/>
        <w:rPr>
          <w:rFonts w:ascii="Bookman Old Style" w:hAnsi="Bookman Old Style" w:cs="Tahoma"/>
          <w:color w:val="000000" w:themeColor="text1"/>
          <w:lang w:val="id-ID"/>
        </w:rPr>
      </w:pPr>
      <w:r w:rsidRPr="009161D3">
        <w:rPr>
          <w:rFonts w:ascii="Bookman Old Style" w:hAnsi="Bookman Old Style" w:cs="Tahoma"/>
          <w:color w:val="000000" w:themeColor="text1"/>
        </w:rPr>
        <w:lastRenderedPageBreak/>
        <w:t>melaksanakan persiapan dan pelaksanaan Penunjukan Langsung untuk pengadaan Jasa Konsultansi yang bernilai paling banyak Rp</w:t>
      </w:r>
      <w:r w:rsidR="0031492A" w:rsidRPr="009161D3">
        <w:rPr>
          <w:rFonts w:ascii="Bookman Old Style" w:hAnsi="Bookman Old Style" w:cs="Tahoma"/>
          <w:color w:val="000000" w:themeColor="text1"/>
        </w:rPr>
        <w:t>.</w:t>
      </w:r>
      <w:r w:rsidRPr="009161D3">
        <w:rPr>
          <w:rFonts w:ascii="Bookman Old Style" w:hAnsi="Bookman Old Style" w:cs="Tahoma"/>
          <w:color w:val="000000" w:themeColor="text1"/>
        </w:rPr>
        <w:t>100.000.000,00 (seratus juta rupiah); dan</w:t>
      </w:r>
    </w:p>
    <w:p w:rsidR="00DA34F0" w:rsidRPr="009161D3" w:rsidRDefault="00DA34F0" w:rsidP="0074153F">
      <w:pPr>
        <w:pStyle w:val="ListParagraph"/>
        <w:numPr>
          <w:ilvl w:val="1"/>
          <w:numId w:val="53"/>
        </w:numPr>
        <w:tabs>
          <w:tab w:val="left" w:pos="2977"/>
        </w:tabs>
        <w:spacing w:line="348" w:lineRule="auto"/>
        <w:ind w:left="2977" w:hanging="425"/>
        <w:jc w:val="both"/>
        <w:rPr>
          <w:rFonts w:ascii="Bookman Old Style" w:hAnsi="Bookman Old Style" w:cs="Tahoma"/>
          <w:color w:val="000000" w:themeColor="text1"/>
          <w:lang w:val="id-ID"/>
        </w:rPr>
      </w:pPr>
      <w:r w:rsidRPr="009161D3">
        <w:rPr>
          <w:rFonts w:ascii="Bookman Old Style" w:hAnsi="Bookman Old Style" w:cs="Tahoma"/>
          <w:color w:val="000000" w:themeColor="text1"/>
        </w:rPr>
        <w:t xml:space="preserve">melaksanakan </w:t>
      </w:r>
      <w:r w:rsidRPr="009161D3">
        <w:rPr>
          <w:rFonts w:ascii="Bookman Old Style" w:hAnsi="Bookman Old Style" w:cs="Tahoma"/>
          <w:i/>
          <w:color w:val="000000" w:themeColor="text1"/>
        </w:rPr>
        <w:t xml:space="preserve">E-purchasing </w:t>
      </w:r>
      <w:r w:rsidRPr="009161D3">
        <w:rPr>
          <w:rFonts w:ascii="Bookman Old Style" w:hAnsi="Bookman Old Style" w:cs="Tahoma"/>
          <w:color w:val="000000" w:themeColor="text1"/>
        </w:rPr>
        <w:t>yang bernilai paling banyak Rp</w:t>
      </w:r>
      <w:r w:rsidR="0031492A" w:rsidRPr="009161D3">
        <w:rPr>
          <w:rFonts w:ascii="Bookman Old Style" w:hAnsi="Bookman Old Style" w:cs="Tahoma"/>
          <w:color w:val="000000" w:themeColor="text1"/>
        </w:rPr>
        <w:t>.</w:t>
      </w:r>
      <w:r w:rsidRPr="009161D3">
        <w:rPr>
          <w:rFonts w:ascii="Bookman Old Style" w:hAnsi="Bookman Old Style" w:cs="Tahoma"/>
          <w:color w:val="000000" w:themeColor="text1"/>
        </w:rPr>
        <w:t>200.000.000,00 (dua ratus juta rupiah).</w:t>
      </w:r>
    </w:p>
    <w:p w:rsidR="00DA34F0" w:rsidRPr="009161D3" w:rsidRDefault="00992F7A" w:rsidP="0074153F">
      <w:pPr>
        <w:pStyle w:val="BodyText"/>
        <w:numPr>
          <w:ilvl w:val="0"/>
          <w:numId w:val="56"/>
        </w:numPr>
        <w:spacing w:after="0" w:line="348" w:lineRule="auto"/>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 xml:space="preserve">Pejabat Pengadaan melaksanakan persiapan pemilihan penyedia setelah menerima permintaan pemilihan Penyedia dari PPK yang dilampiri dokumen persiapan Pengadaan Barang/Jasa melalui Penyedia yang disampaikan oleh PPK </w:t>
      </w:r>
      <w:r w:rsidR="00991A5C" w:rsidRPr="009161D3">
        <w:rPr>
          <w:rFonts w:ascii="Bookman Old Style" w:hAnsi="Bookman Old Style" w:cs="Tahoma"/>
          <w:color w:val="000000" w:themeColor="text1"/>
          <w:lang w:val="id-ID"/>
        </w:rPr>
        <w:t>kepada Pejabat Pengadaan.</w:t>
      </w:r>
    </w:p>
    <w:p w:rsidR="00991A5C" w:rsidRPr="009161D3" w:rsidRDefault="00991A5C" w:rsidP="0074153F">
      <w:pPr>
        <w:pStyle w:val="BodyText"/>
        <w:numPr>
          <w:ilvl w:val="0"/>
          <w:numId w:val="56"/>
        </w:numPr>
        <w:spacing w:after="0" w:line="348" w:lineRule="auto"/>
        <w:jc w:val="both"/>
        <w:rPr>
          <w:rFonts w:ascii="Bookman Old Style" w:hAnsi="Bookman Old Style" w:cs="Tahoma"/>
          <w:color w:val="000000" w:themeColor="text1"/>
          <w:lang w:val="id-ID"/>
        </w:rPr>
      </w:pPr>
      <w:r w:rsidRPr="009161D3">
        <w:rPr>
          <w:rFonts w:ascii="Bookman Old Style" w:eastAsia="Bookman Old Style" w:hAnsi="Bookman Old Style" w:cs="Tahoma"/>
          <w:color w:val="000000" w:themeColor="text1"/>
          <w:lang w:val="ca-ES" w:eastAsia="ca-ES" w:bidi="ca-ES"/>
        </w:rPr>
        <w:t>Persiapan Pengadaan Barang/Jasa melalui Penyedia yang dilakukan oleh Pejabat Pengadaan sebagaimana dimaksud pada ayat (3) meliputi:</w:t>
      </w:r>
    </w:p>
    <w:p w:rsidR="00991A5C" w:rsidRPr="009161D3" w:rsidRDefault="0031492A" w:rsidP="0074153F">
      <w:pPr>
        <w:pStyle w:val="BodyText"/>
        <w:numPr>
          <w:ilvl w:val="0"/>
          <w:numId w:val="64"/>
        </w:numPr>
        <w:spacing w:after="0" w:line="348" w:lineRule="auto"/>
        <w:ind w:left="3006" w:hanging="450"/>
        <w:jc w:val="both"/>
        <w:rPr>
          <w:rFonts w:ascii="Bookman Old Style" w:hAnsi="Bookman Old Style" w:cs="Tahoma"/>
          <w:color w:val="000000" w:themeColor="text1"/>
          <w:lang w:val="id-ID"/>
        </w:rPr>
      </w:pPr>
      <w:r w:rsidRPr="009161D3">
        <w:rPr>
          <w:rFonts w:ascii="Bookman Old Style" w:hAnsi="Bookman Old Style" w:cs="Tahoma"/>
          <w:color w:val="000000" w:themeColor="text1"/>
        </w:rPr>
        <w:t>p</w:t>
      </w:r>
      <w:r w:rsidR="00991A5C" w:rsidRPr="009161D3">
        <w:rPr>
          <w:rFonts w:ascii="Bookman Old Style" w:hAnsi="Bookman Old Style" w:cs="Tahoma"/>
          <w:color w:val="000000" w:themeColor="text1"/>
        </w:rPr>
        <w:t xml:space="preserve">enetapan metode pemilihan </w:t>
      </w:r>
      <w:r w:rsidRPr="009161D3">
        <w:rPr>
          <w:rFonts w:ascii="Bookman Old Style" w:hAnsi="Bookman Old Style" w:cs="Tahoma"/>
          <w:color w:val="000000" w:themeColor="text1"/>
        </w:rPr>
        <w:t>p</w:t>
      </w:r>
      <w:r w:rsidR="00991A5C" w:rsidRPr="009161D3">
        <w:rPr>
          <w:rFonts w:ascii="Bookman Old Style" w:hAnsi="Bookman Old Style" w:cs="Tahoma"/>
          <w:color w:val="000000" w:themeColor="text1"/>
        </w:rPr>
        <w:t>enyedia;</w:t>
      </w:r>
    </w:p>
    <w:p w:rsidR="00991A5C" w:rsidRPr="009161D3" w:rsidRDefault="0031492A" w:rsidP="0074153F">
      <w:pPr>
        <w:pStyle w:val="BodyText"/>
        <w:numPr>
          <w:ilvl w:val="0"/>
          <w:numId w:val="64"/>
        </w:numPr>
        <w:spacing w:after="0" w:line="348" w:lineRule="auto"/>
        <w:ind w:left="3006" w:hanging="450"/>
        <w:jc w:val="both"/>
        <w:rPr>
          <w:rFonts w:ascii="Bookman Old Style" w:hAnsi="Bookman Old Style" w:cs="Tahoma"/>
          <w:color w:val="000000" w:themeColor="text1"/>
          <w:lang w:val="id-ID"/>
        </w:rPr>
      </w:pPr>
      <w:r w:rsidRPr="009161D3">
        <w:rPr>
          <w:rFonts w:ascii="Bookman Old Style" w:hAnsi="Bookman Old Style" w:cs="Tahoma"/>
          <w:color w:val="000000" w:themeColor="text1"/>
        </w:rPr>
        <w:t>p</w:t>
      </w:r>
      <w:r w:rsidR="00991A5C" w:rsidRPr="009161D3">
        <w:rPr>
          <w:rFonts w:ascii="Bookman Old Style" w:hAnsi="Bookman Old Style" w:cs="Tahoma"/>
          <w:color w:val="000000" w:themeColor="text1"/>
        </w:rPr>
        <w:t xml:space="preserve">enetapan metode </w:t>
      </w:r>
      <w:r w:rsidRPr="009161D3">
        <w:rPr>
          <w:rFonts w:ascii="Bookman Old Style" w:hAnsi="Bookman Old Style" w:cs="Tahoma"/>
          <w:color w:val="000000" w:themeColor="text1"/>
        </w:rPr>
        <w:t>k</w:t>
      </w:r>
      <w:r w:rsidR="00991A5C" w:rsidRPr="009161D3">
        <w:rPr>
          <w:rFonts w:ascii="Bookman Old Style" w:hAnsi="Bookman Old Style" w:cs="Tahoma"/>
          <w:color w:val="000000" w:themeColor="text1"/>
        </w:rPr>
        <w:t>ualifikasi;</w:t>
      </w:r>
    </w:p>
    <w:p w:rsidR="00991A5C" w:rsidRPr="009161D3" w:rsidRDefault="0031492A" w:rsidP="0074153F">
      <w:pPr>
        <w:pStyle w:val="BodyText"/>
        <w:numPr>
          <w:ilvl w:val="0"/>
          <w:numId w:val="64"/>
        </w:numPr>
        <w:spacing w:after="0" w:line="348" w:lineRule="auto"/>
        <w:ind w:left="3006" w:hanging="450"/>
        <w:jc w:val="both"/>
        <w:rPr>
          <w:rFonts w:ascii="Bookman Old Style" w:hAnsi="Bookman Old Style" w:cs="Tahoma"/>
          <w:color w:val="000000" w:themeColor="text1"/>
          <w:lang w:val="id-ID"/>
        </w:rPr>
      </w:pPr>
      <w:r w:rsidRPr="009161D3">
        <w:rPr>
          <w:rFonts w:ascii="Bookman Old Style" w:hAnsi="Bookman Old Style" w:cs="Tahoma"/>
          <w:color w:val="000000" w:themeColor="text1"/>
        </w:rPr>
        <w:t>p</w:t>
      </w:r>
      <w:r w:rsidR="00991A5C" w:rsidRPr="009161D3">
        <w:rPr>
          <w:rFonts w:ascii="Bookman Old Style" w:hAnsi="Bookman Old Style" w:cs="Tahoma"/>
          <w:color w:val="000000" w:themeColor="text1"/>
        </w:rPr>
        <w:t>enetapan metode evaluasi penawaran;</w:t>
      </w:r>
    </w:p>
    <w:p w:rsidR="00991A5C" w:rsidRPr="009161D3" w:rsidRDefault="0031492A" w:rsidP="0074153F">
      <w:pPr>
        <w:pStyle w:val="BodyText"/>
        <w:numPr>
          <w:ilvl w:val="0"/>
          <w:numId w:val="64"/>
        </w:numPr>
        <w:spacing w:after="0" w:line="348" w:lineRule="auto"/>
        <w:ind w:left="3006" w:hanging="450"/>
        <w:jc w:val="both"/>
        <w:rPr>
          <w:rFonts w:ascii="Bookman Old Style" w:hAnsi="Bookman Old Style" w:cs="Tahoma"/>
          <w:color w:val="000000" w:themeColor="text1"/>
          <w:lang w:val="id-ID"/>
        </w:rPr>
      </w:pPr>
      <w:r w:rsidRPr="009161D3">
        <w:rPr>
          <w:rFonts w:ascii="Bookman Old Style" w:hAnsi="Bookman Old Style" w:cs="Tahoma"/>
          <w:color w:val="000000" w:themeColor="text1"/>
        </w:rPr>
        <w:t>p</w:t>
      </w:r>
      <w:r w:rsidR="00991A5C" w:rsidRPr="009161D3">
        <w:rPr>
          <w:rFonts w:ascii="Bookman Old Style" w:hAnsi="Bookman Old Style" w:cs="Tahoma"/>
          <w:color w:val="000000" w:themeColor="text1"/>
        </w:rPr>
        <w:t>enetapan metode penyampaian dokumen penawaran;</w:t>
      </w:r>
    </w:p>
    <w:p w:rsidR="00991A5C" w:rsidRPr="009161D3" w:rsidRDefault="0031492A" w:rsidP="0074153F">
      <w:pPr>
        <w:pStyle w:val="BodyText"/>
        <w:numPr>
          <w:ilvl w:val="0"/>
          <w:numId w:val="64"/>
        </w:numPr>
        <w:spacing w:after="0" w:line="348" w:lineRule="auto"/>
        <w:ind w:left="3006" w:hanging="450"/>
        <w:jc w:val="both"/>
        <w:rPr>
          <w:rFonts w:ascii="Bookman Old Style" w:hAnsi="Bookman Old Style" w:cs="Tahoma"/>
          <w:color w:val="000000" w:themeColor="text1"/>
          <w:lang w:val="id-ID"/>
        </w:rPr>
      </w:pPr>
      <w:r w:rsidRPr="009161D3">
        <w:rPr>
          <w:rFonts w:ascii="Bookman Old Style" w:hAnsi="Bookman Old Style" w:cs="Tahoma"/>
          <w:color w:val="000000" w:themeColor="text1"/>
        </w:rPr>
        <w:t>p</w:t>
      </w:r>
      <w:r w:rsidR="00991A5C" w:rsidRPr="009161D3">
        <w:rPr>
          <w:rFonts w:ascii="Bookman Old Style" w:hAnsi="Bookman Old Style" w:cs="Tahoma"/>
          <w:color w:val="000000" w:themeColor="text1"/>
        </w:rPr>
        <w:t>enetapan jadwal pemilihan; dan</w:t>
      </w:r>
    </w:p>
    <w:p w:rsidR="00DA34F0" w:rsidRPr="009161D3" w:rsidRDefault="0031492A" w:rsidP="0074153F">
      <w:pPr>
        <w:pStyle w:val="BodyText"/>
        <w:numPr>
          <w:ilvl w:val="0"/>
          <w:numId w:val="64"/>
        </w:numPr>
        <w:spacing w:after="0" w:line="348" w:lineRule="auto"/>
        <w:ind w:left="3006" w:hanging="450"/>
        <w:jc w:val="both"/>
        <w:rPr>
          <w:rFonts w:ascii="Bookman Old Style" w:hAnsi="Bookman Old Style" w:cs="Tahoma"/>
          <w:color w:val="000000" w:themeColor="text1"/>
          <w:lang w:val="id-ID"/>
        </w:rPr>
      </w:pPr>
      <w:r w:rsidRPr="009161D3">
        <w:rPr>
          <w:rFonts w:ascii="Bookman Old Style" w:hAnsi="Bookman Old Style" w:cs="Tahoma"/>
          <w:color w:val="000000" w:themeColor="text1"/>
        </w:rPr>
        <w:t>p</w:t>
      </w:r>
      <w:r w:rsidR="00991A5C" w:rsidRPr="009161D3">
        <w:rPr>
          <w:rFonts w:ascii="Bookman Old Style" w:hAnsi="Bookman Old Style" w:cs="Tahoma"/>
          <w:color w:val="000000" w:themeColor="text1"/>
        </w:rPr>
        <w:t xml:space="preserve">enyusunan </w:t>
      </w:r>
      <w:r w:rsidRPr="009161D3">
        <w:rPr>
          <w:rFonts w:ascii="Bookman Old Style" w:hAnsi="Bookman Old Style" w:cs="Tahoma"/>
          <w:color w:val="000000" w:themeColor="text1"/>
        </w:rPr>
        <w:t>dokumen p</w:t>
      </w:r>
      <w:r w:rsidR="00991A5C" w:rsidRPr="009161D3">
        <w:rPr>
          <w:rFonts w:ascii="Bookman Old Style" w:hAnsi="Bookman Old Style" w:cs="Tahoma"/>
          <w:color w:val="000000" w:themeColor="text1"/>
        </w:rPr>
        <w:t>emilihan.</w:t>
      </w:r>
    </w:p>
    <w:p w:rsidR="00BF472D" w:rsidRPr="009161D3" w:rsidRDefault="00BF472D" w:rsidP="0074153F">
      <w:pPr>
        <w:pStyle w:val="ListParagraph"/>
        <w:widowControl w:val="0"/>
        <w:numPr>
          <w:ilvl w:val="0"/>
          <w:numId w:val="56"/>
        </w:numPr>
        <w:tabs>
          <w:tab w:val="left" w:pos="1813"/>
        </w:tabs>
        <w:autoSpaceDE w:val="0"/>
        <w:autoSpaceDN w:val="0"/>
        <w:spacing w:line="348" w:lineRule="auto"/>
        <w:jc w:val="both"/>
        <w:rPr>
          <w:rFonts w:ascii="Bookman Old Style" w:hAnsi="Bookman Old Style"/>
          <w:color w:val="000000" w:themeColor="text1"/>
          <w:lang w:val="id-ID"/>
        </w:rPr>
      </w:pPr>
      <w:r w:rsidRPr="009161D3">
        <w:rPr>
          <w:rFonts w:ascii="Bookman Old Style" w:eastAsia="Bookman Old Style" w:hAnsi="Bookman Old Style" w:cs="Tahoma"/>
          <w:color w:val="000000" w:themeColor="text1"/>
          <w:lang w:val="ca-ES" w:eastAsia="ca-ES" w:bidi="ca-ES"/>
        </w:rPr>
        <w:t>Pelaksanaan Pemilihan Pengadaan Barang/Jasa melalui Penyedia yang dilakukan oleh Pejabat Pengadaan meliputi:</w:t>
      </w:r>
    </w:p>
    <w:p w:rsidR="00BB7C86" w:rsidRPr="009161D3" w:rsidRDefault="00BF472D" w:rsidP="009161D3">
      <w:pPr>
        <w:pStyle w:val="ListParagraph"/>
        <w:widowControl w:val="0"/>
        <w:tabs>
          <w:tab w:val="left" w:pos="1813"/>
          <w:tab w:val="left" w:pos="1813"/>
        </w:tabs>
        <w:autoSpaceDE w:val="0"/>
        <w:autoSpaceDN w:val="0"/>
        <w:spacing w:line="348" w:lineRule="auto"/>
        <w:ind w:left="2977" w:hanging="425"/>
        <w:jc w:val="both"/>
        <w:rPr>
          <w:rFonts w:ascii="Bookman Old Style" w:hAnsi="Bookman Old Style" w:cs="Tahoma"/>
          <w:color w:val="000000" w:themeColor="text1"/>
          <w:lang w:val="id-ID"/>
        </w:rPr>
      </w:pPr>
      <w:r w:rsidRPr="009161D3">
        <w:rPr>
          <w:rFonts w:ascii="Bookman Old Style" w:hAnsi="Bookman Old Style"/>
          <w:color w:val="000000" w:themeColor="text1"/>
          <w:lang w:val="id-ID"/>
        </w:rPr>
        <w:t xml:space="preserve">a. </w:t>
      </w:r>
      <w:r w:rsidRPr="009161D3">
        <w:rPr>
          <w:rFonts w:ascii="Bookman Old Style" w:hAnsi="Bookman Old Style"/>
          <w:color w:val="000000" w:themeColor="text1"/>
          <w:lang w:val="id-ID"/>
        </w:rPr>
        <w:tab/>
      </w:r>
      <w:r w:rsidR="00BB7C86" w:rsidRPr="009161D3">
        <w:rPr>
          <w:rFonts w:ascii="Bookman Old Style" w:hAnsi="Bookman Old Style" w:cs="Tahoma"/>
          <w:color w:val="000000" w:themeColor="text1"/>
          <w:lang w:val="id-ID"/>
        </w:rPr>
        <w:t>menetapkan Dokumen Pengadaan;</w:t>
      </w:r>
    </w:p>
    <w:p w:rsidR="00BB7C86" w:rsidRPr="009161D3" w:rsidRDefault="00BF472D" w:rsidP="009161D3">
      <w:pPr>
        <w:pStyle w:val="ListParagraph"/>
        <w:widowControl w:val="0"/>
        <w:tabs>
          <w:tab w:val="left" w:pos="1813"/>
          <w:tab w:val="left" w:pos="1813"/>
        </w:tabs>
        <w:autoSpaceDE w:val="0"/>
        <w:autoSpaceDN w:val="0"/>
        <w:spacing w:line="348" w:lineRule="auto"/>
        <w:ind w:left="2977" w:hanging="425"/>
        <w:jc w:val="both"/>
        <w:rPr>
          <w:rFonts w:ascii="Bookman Old Style" w:hAnsi="Bookman Old Style" w:cs="Tahoma"/>
          <w:color w:val="000000" w:themeColor="text1"/>
          <w:lang w:val="id-ID"/>
        </w:rPr>
      </w:pPr>
      <w:r w:rsidRPr="009161D3">
        <w:rPr>
          <w:rFonts w:ascii="Bookman Old Style" w:hAnsi="Bookman Old Style"/>
          <w:color w:val="000000" w:themeColor="text1"/>
          <w:lang w:val="id-ID"/>
        </w:rPr>
        <w:t>b.</w:t>
      </w:r>
      <w:r w:rsidRPr="009161D3">
        <w:rPr>
          <w:rFonts w:ascii="Bookman Old Style" w:hAnsi="Bookman Old Style"/>
          <w:color w:val="000000" w:themeColor="text1"/>
          <w:lang w:val="id-ID"/>
        </w:rPr>
        <w:tab/>
      </w:r>
      <w:r w:rsidR="00BB7C86" w:rsidRPr="009161D3">
        <w:rPr>
          <w:rFonts w:ascii="Bookman Old Style" w:hAnsi="Bookman Old Style" w:cs="Tahoma"/>
          <w:color w:val="000000" w:themeColor="text1"/>
          <w:lang w:val="id-ID"/>
        </w:rPr>
        <w:t>mengumumkan pelaksanaan Pengadaan Barang/Jasa di website Pemerintah Daerah dan papan pengumuman resmi untuk masyarakat serta menyampaikan ke LPSE untuk diumumkan dalam Portal Pengadaan Nasional;</w:t>
      </w:r>
    </w:p>
    <w:p w:rsidR="00BB7C86" w:rsidRPr="009161D3" w:rsidRDefault="00BF472D" w:rsidP="009161D3">
      <w:pPr>
        <w:pStyle w:val="ListParagraph"/>
        <w:widowControl w:val="0"/>
        <w:tabs>
          <w:tab w:val="left" w:pos="1813"/>
          <w:tab w:val="left" w:pos="1813"/>
        </w:tabs>
        <w:autoSpaceDE w:val="0"/>
        <w:autoSpaceDN w:val="0"/>
        <w:spacing w:line="348" w:lineRule="auto"/>
        <w:ind w:left="2977" w:hanging="425"/>
        <w:jc w:val="both"/>
        <w:rPr>
          <w:rFonts w:ascii="Bookman Old Style" w:hAnsi="Bookman Old Style" w:cs="Tahoma"/>
          <w:color w:val="000000" w:themeColor="text1"/>
          <w:lang w:val="id-ID"/>
        </w:rPr>
      </w:pPr>
      <w:r w:rsidRPr="009161D3">
        <w:rPr>
          <w:rFonts w:ascii="Bookman Old Style" w:hAnsi="Bookman Old Style"/>
          <w:color w:val="000000" w:themeColor="text1"/>
        </w:rPr>
        <w:t>c.</w:t>
      </w:r>
      <w:r w:rsidRPr="009161D3">
        <w:rPr>
          <w:rFonts w:ascii="Bookman Old Style" w:hAnsi="Bookman Old Style"/>
          <w:color w:val="000000" w:themeColor="text1"/>
        </w:rPr>
        <w:tab/>
      </w:r>
      <w:r w:rsidR="00BB7C86" w:rsidRPr="009161D3">
        <w:rPr>
          <w:rFonts w:ascii="Bookman Old Style" w:hAnsi="Bookman Old Style" w:cs="Tahoma"/>
          <w:color w:val="000000" w:themeColor="text1"/>
          <w:lang w:val="id-ID"/>
        </w:rPr>
        <w:t>menilai kualifikasi Penyedia Barang/Jasa;</w:t>
      </w:r>
    </w:p>
    <w:p w:rsidR="00BB7C86" w:rsidRPr="009161D3" w:rsidRDefault="00014981" w:rsidP="009161D3">
      <w:pPr>
        <w:pStyle w:val="ListParagraph"/>
        <w:widowControl w:val="0"/>
        <w:tabs>
          <w:tab w:val="left" w:pos="1813"/>
          <w:tab w:val="left" w:pos="1813"/>
        </w:tabs>
        <w:autoSpaceDE w:val="0"/>
        <w:autoSpaceDN w:val="0"/>
        <w:spacing w:line="348" w:lineRule="auto"/>
        <w:ind w:left="2977" w:hanging="425"/>
        <w:jc w:val="both"/>
        <w:rPr>
          <w:rFonts w:ascii="Bookman Old Style" w:hAnsi="Bookman Old Style"/>
          <w:color w:val="000000" w:themeColor="text1"/>
        </w:rPr>
      </w:pPr>
      <w:r w:rsidRPr="009161D3">
        <w:rPr>
          <w:rFonts w:ascii="Bookman Old Style" w:hAnsi="Bookman Old Style"/>
          <w:color w:val="000000" w:themeColor="text1"/>
        </w:rPr>
        <w:t>d.</w:t>
      </w:r>
      <w:r w:rsidRPr="009161D3">
        <w:rPr>
          <w:rFonts w:ascii="Bookman Old Style" w:hAnsi="Bookman Old Style"/>
          <w:color w:val="000000" w:themeColor="text1"/>
        </w:rPr>
        <w:tab/>
      </w:r>
      <w:r w:rsidR="00BB7C86" w:rsidRPr="009161D3">
        <w:rPr>
          <w:rFonts w:ascii="Bookman Old Style" w:hAnsi="Bookman Old Style" w:cs="Tahoma"/>
          <w:color w:val="000000" w:themeColor="text1"/>
          <w:lang w:val="id-ID"/>
        </w:rPr>
        <w:t>melakukan evaluasi administrasi, teknis dan harga terhadap</w:t>
      </w:r>
      <w:r w:rsidR="00BF472D" w:rsidRPr="009161D3">
        <w:rPr>
          <w:rFonts w:ascii="Bookman Old Style" w:hAnsi="Bookman Old Style" w:cs="Tahoma"/>
          <w:color w:val="000000" w:themeColor="text1"/>
        </w:rPr>
        <w:t xml:space="preserve"> </w:t>
      </w:r>
      <w:r w:rsidR="00BB7C86" w:rsidRPr="009161D3">
        <w:rPr>
          <w:rFonts w:ascii="Bookman Old Style" w:hAnsi="Bookman Old Style" w:cs="Tahoma"/>
          <w:color w:val="000000" w:themeColor="text1"/>
          <w:lang w:val="id-ID"/>
        </w:rPr>
        <w:t>penawaran yang masuk;</w:t>
      </w:r>
    </w:p>
    <w:p w:rsidR="00BB7C86" w:rsidRPr="009161D3" w:rsidRDefault="00BB7C86" w:rsidP="0074153F">
      <w:pPr>
        <w:pStyle w:val="ListParagraph"/>
        <w:numPr>
          <w:ilvl w:val="1"/>
          <w:numId w:val="53"/>
        </w:numPr>
        <w:tabs>
          <w:tab w:val="left" w:pos="2977"/>
        </w:tabs>
        <w:spacing w:line="348" w:lineRule="auto"/>
        <w:ind w:left="2977" w:hanging="425"/>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menetapkan Penyedia Barang/Jasa untuk Pengadaan Langsung;</w:t>
      </w:r>
    </w:p>
    <w:p w:rsidR="00BB7C86" w:rsidRPr="009161D3" w:rsidRDefault="00BB7C86" w:rsidP="0074153F">
      <w:pPr>
        <w:pStyle w:val="ListParagraph"/>
        <w:numPr>
          <w:ilvl w:val="1"/>
          <w:numId w:val="53"/>
        </w:numPr>
        <w:tabs>
          <w:tab w:val="left" w:pos="2977"/>
        </w:tabs>
        <w:spacing w:line="348" w:lineRule="auto"/>
        <w:ind w:left="2977" w:hanging="425"/>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menyampaikan hasil Pemilihan dan salinan Dokumen Pemilihan Penyedia Barang/Jasa kepada PPK;</w:t>
      </w:r>
    </w:p>
    <w:p w:rsidR="00BB7C86" w:rsidRPr="009161D3" w:rsidRDefault="00BB7C86" w:rsidP="0074153F">
      <w:pPr>
        <w:pStyle w:val="ListParagraph"/>
        <w:numPr>
          <w:ilvl w:val="1"/>
          <w:numId w:val="53"/>
        </w:numPr>
        <w:tabs>
          <w:tab w:val="left" w:pos="2977"/>
        </w:tabs>
        <w:spacing w:line="348" w:lineRule="auto"/>
        <w:ind w:left="2977" w:hanging="425"/>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lastRenderedPageBreak/>
        <w:t>menyerahkan dokumen asli pemilihan Penyedia Barang/Jasa kepada PA/KPA;</w:t>
      </w:r>
    </w:p>
    <w:p w:rsidR="00BB7C86" w:rsidRPr="009161D3" w:rsidRDefault="00BB7C86" w:rsidP="0074153F">
      <w:pPr>
        <w:pStyle w:val="ListParagraph"/>
        <w:numPr>
          <w:ilvl w:val="1"/>
          <w:numId w:val="53"/>
        </w:numPr>
        <w:tabs>
          <w:tab w:val="left" w:pos="2977"/>
        </w:tabs>
        <w:spacing w:line="348" w:lineRule="auto"/>
        <w:ind w:left="2977" w:hanging="425"/>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membuat laporan mengenai proses Pengadaan kepada PA/KPA; dan</w:t>
      </w:r>
    </w:p>
    <w:p w:rsidR="00BB7C86" w:rsidRPr="009161D3" w:rsidRDefault="00BB7C86" w:rsidP="0074153F">
      <w:pPr>
        <w:pStyle w:val="ListParagraph"/>
        <w:numPr>
          <w:ilvl w:val="1"/>
          <w:numId w:val="53"/>
        </w:numPr>
        <w:tabs>
          <w:tab w:val="left" w:pos="2977"/>
        </w:tabs>
        <w:spacing w:line="348" w:lineRule="auto"/>
        <w:ind w:left="2977" w:hanging="425"/>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memberikan pertanggungjawaban atas pelaksanaan kegiatan Pengadaan Barang/Jasa kepada PA/KPA.</w:t>
      </w:r>
    </w:p>
    <w:p w:rsidR="00BB7C86" w:rsidRPr="009161D3" w:rsidRDefault="00BB7C86" w:rsidP="0074153F">
      <w:pPr>
        <w:numPr>
          <w:ilvl w:val="0"/>
          <w:numId w:val="56"/>
        </w:numPr>
        <w:tabs>
          <w:tab w:val="left" w:pos="2552"/>
        </w:tabs>
        <w:spacing w:line="348" w:lineRule="auto"/>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Pejabat pengadaan</w:t>
      </w:r>
      <w:r w:rsidR="00893D80" w:rsidRPr="009161D3">
        <w:rPr>
          <w:rFonts w:ascii="Bookman Old Style" w:hAnsi="Bookman Old Style" w:cs="Tahoma"/>
          <w:color w:val="000000" w:themeColor="text1"/>
        </w:rPr>
        <w:t xml:space="preserve"> tidak boleh merangkap sebagai</w:t>
      </w:r>
      <w:r w:rsidRPr="009161D3">
        <w:rPr>
          <w:rFonts w:ascii="Bookman Old Style" w:hAnsi="Bookman Old Style" w:cs="Tahoma"/>
          <w:color w:val="000000" w:themeColor="text1"/>
          <w:lang w:val="id-ID"/>
        </w:rPr>
        <w:t>:</w:t>
      </w:r>
    </w:p>
    <w:p w:rsidR="00BB7C86" w:rsidRPr="009161D3" w:rsidRDefault="00BB7C86" w:rsidP="006456B3">
      <w:pPr>
        <w:widowControl w:val="0"/>
        <w:autoSpaceDE w:val="0"/>
        <w:autoSpaceDN w:val="0"/>
        <w:adjustRightInd w:val="0"/>
        <w:spacing w:line="348" w:lineRule="auto"/>
        <w:ind w:left="2977" w:hanging="422"/>
        <w:jc w:val="both"/>
        <w:rPr>
          <w:rFonts w:ascii="Bookman Old Style" w:hAnsi="Bookman Old Style" w:cs="Tahoma"/>
          <w:color w:val="000000" w:themeColor="text1"/>
          <w:lang w:val="id-ID"/>
        </w:rPr>
      </w:pPr>
      <w:r w:rsidRPr="009161D3">
        <w:rPr>
          <w:rFonts w:ascii="Bookman Old Style" w:hAnsi="Bookman Old Style" w:cs="Tahoma"/>
          <w:color w:val="000000" w:themeColor="text1"/>
        </w:rPr>
        <w:t xml:space="preserve">a. </w:t>
      </w:r>
      <w:r w:rsidRPr="009161D3">
        <w:rPr>
          <w:rFonts w:ascii="Bookman Old Style" w:hAnsi="Bookman Old Style" w:cs="Tahoma"/>
          <w:color w:val="000000" w:themeColor="text1"/>
          <w:lang w:val="id-ID"/>
        </w:rPr>
        <w:tab/>
      </w:r>
      <w:r w:rsidRPr="009161D3">
        <w:rPr>
          <w:rFonts w:ascii="Bookman Old Style" w:hAnsi="Bookman Old Style" w:cs="Tahoma"/>
          <w:color w:val="000000" w:themeColor="text1"/>
        </w:rPr>
        <w:t xml:space="preserve">PPK untuk </w:t>
      </w:r>
      <w:r w:rsidR="00215003" w:rsidRPr="009161D3">
        <w:rPr>
          <w:rFonts w:ascii="Bookman Old Style" w:hAnsi="Bookman Old Style" w:cs="Tahoma"/>
          <w:color w:val="000000" w:themeColor="text1"/>
        </w:rPr>
        <w:t xml:space="preserve">paket </w:t>
      </w:r>
      <w:r w:rsidRPr="009161D3">
        <w:rPr>
          <w:rFonts w:ascii="Bookman Old Style" w:hAnsi="Bookman Old Style" w:cs="Tahoma"/>
          <w:color w:val="000000" w:themeColor="text1"/>
        </w:rPr>
        <w:t xml:space="preserve">pekerjaan yang sama; </w:t>
      </w:r>
    </w:p>
    <w:p w:rsidR="00BB7C86" w:rsidRPr="009161D3" w:rsidRDefault="00BB7C86" w:rsidP="006456B3">
      <w:pPr>
        <w:widowControl w:val="0"/>
        <w:autoSpaceDE w:val="0"/>
        <w:autoSpaceDN w:val="0"/>
        <w:adjustRightInd w:val="0"/>
        <w:spacing w:line="348" w:lineRule="auto"/>
        <w:ind w:left="2977" w:hanging="422"/>
        <w:jc w:val="both"/>
        <w:rPr>
          <w:rFonts w:ascii="Bookman Old Style" w:hAnsi="Bookman Old Style" w:cs="Tahoma"/>
          <w:color w:val="000000" w:themeColor="text1"/>
          <w:lang w:val="id-ID"/>
        </w:rPr>
      </w:pPr>
      <w:r w:rsidRPr="009161D3">
        <w:rPr>
          <w:rFonts w:ascii="Bookman Old Style" w:hAnsi="Bookman Old Style" w:cs="Tahoma"/>
          <w:color w:val="000000" w:themeColor="text1"/>
        </w:rPr>
        <w:t>b.</w:t>
      </w:r>
      <w:r w:rsidRPr="009161D3">
        <w:rPr>
          <w:rFonts w:ascii="Bookman Old Style" w:hAnsi="Bookman Old Style" w:cs="Tahoma"/>
          <w:color w:val="000000" w:themeColor="text1"/>
          <w:lang w:val="id-ID"/>
        </w:rPr>
        <w:tab/>
      </w:r>
      <w:r w:rsidRPr="009161D3">
        <w:rPr>
          <w:rFonts w:ascii="Bookman Old Style" w:hAnsi="Bookman Old Style" w:cs="Tahoma"/>
          <w:color w:val="000000" w:themeColor="text1"/>
        </w:rPr>
        <w:t>P</w:t>
      </w:r>
      <w:r w:rsidR="00985805" w:rsidRPr="009161D3">
        <w:rPr>
          <w:rFonts w:ascii="Bookman Old Style" w:hAnsi="Bookman Old Style" w:cs="Tahoma"/>
          <w:color w:val="000000" w:themeColor="text1"/>
        </w:rPr>
        <w:t>j</w:t>
      </w:r>
      <w:r w:rsidRPr="009161D3">
        <w:rPr>
          <w:rFonts w:ascii="Bookman Old Style" w:hAnsi="Bookman Old Style" w:cs="Tahoma"/>
          <w:color w:val="000000" w:themeColor="text1"/>
        </w:rPr>
        <w:t xml:space="preserve">PHP untuk </w:t>
      </w:r>
      <w:r w:rsidR="00985805" w:rsidRPr="009161D3">
        <w:rPr>
          <w:rFonts w:ascii="Bookman Old Style" w:hAnsi="Bookman Old Style" w:cs="Tahoma"/>
          <w:color w:val="000000" w:themeColor="text1"/>
        </w:rPr>
        <w:t xml:space="preserve">paket </w:t>
      </w:r>
      <w:r w:rsidRPr="009161D3">
        <w:rPr>
          <w:rFonts w:ascii="Bookman Old Style" w:hAnsi="Bookman Old Style" w:cs="Tahoma"/>
          <w:color w:val="000000" w:themeColor="text1"/>
        </w:rPr>
        <w:t>pekerjaan yang sama;</w:t>
      </w:r>
    </w:p>
    <w:p w:rsidR="00BB7C86" w:rsidRPr="009161D3" w:rsidRDefault="00BB7C86" w:rsidP="006456B3">
      <w:pPr>
        <w:widowControl w:val="0"/>
        <w:autoSpaceDE w:val="0"/>
        <w:autoSpaceDN w:val="0"/>
        <w:adjustRightInd w:val="0"/>
        <w:spacing w:line="348" w:lineRule="auto"/>
        <w:ind w:left="2977" w:hanging="422"/>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c.</w:t>
      </w:r>
      <w:r w:rsidRPr="009161D3">
        <w:rPr>
          <w:rFonts w:ascii="Bookman Old Style" w:hAnsi="Bookman Old Style" w:cs="Tahoma"/>
          <w:color w:val="000000" w:themeColor="text1"/>
          <w:lang w:val="id-ID"/>
        </w:rPr>
        <w:tab/>
        <w:t>APIP terkecuali menjadi pejabat pengadaan untuk  pengadaan barang/jasa  yang dibutuhkan oleh SKPD-nya;</w:t>
      </w:r>
    </w:p>
    <w:p w:rsidR="00BB7C86" w:rsidRPr="009161D3" w:rsidRDefault="00BB7C86" w:rsidP="006456B3">
      <w:pPr>
        <w:widowControl w:val="0"/>
        <w:autoSpaceDE w:val="0"/>
        <w:autoSpaceDN w:val="0"/>
        <w:adjustRightInd w:val="0"/>
        <w:spacing w:line="348" w:lineRule="auto"/>
        <w:ind w:left="2977" w:hanging="422"/>
        <w:jc w:val="both"/>
        <w:rPr>
          <w:rFonts w:ascii="Bookman Old Style" w:hAnsi="Bookman Old Style" w:cs="Tahoma"/>
          <w:color w:val="000000" w:themeColor="text1"/>
        </w:rPr>
      </w:pPr>
      <w:r w:rsidRPr="009161D3">
        <w:rPr>
          <w:rFonts w:ascii="Bookman Old Style" w:hAnsi="Bookman Old Style" w:cs="Tahoma"/>
          <w:color w:val="000000" w:themeColor="text1"/>
        </w:rPr>
        <w:t>d.</w:t>
      </w:r>
      <w:r w:rsidRPr="009161D3">
        <w:rPr>
          <w:rFonts w:ascii="Bookman Old Style" w:hAnsi="Bookman Old Style" w:cs="Tahoma"/>
          <w:color w:val="000000" w:themeColor="text1"/>
          <w:lang w:val="id-ID"/>
        </w:rPr>
        <w:tab/>
      </w:r>
      <w:r w:rsidRPr="009161D3">
        <w:rPr>
          <w:rFonts w:ascii="Bookman Old Style" w:hAnsi="Bookman Old Style" w:cs="Tahoma"/>
          <w:color w:val="000000" w:themeColor="text1"/>
        </w:rPr>
        <w:t>Bendahara pada SKPD/Unit Kerja yang bersangkutan, yaitu:</w:t>
      </w:r>
    </w:p>
    <w:p w:rsidR="00BB7C86" w:rsidRPr="009161D3" w:rsidRDefault="00BB7C86" w:rsidP="006456B3">
      <w:pPr>
        <w:widowControl w:val="0"/>
        <w:autoSpaceDE w:val="0"/>
        <w:autoSpaceDN w:val="0"/>
        <w:adjustRightInd w:val="0"/>
        <w:spacing w:line="348" w:lineRule="auto"/>
        <w:ind w:left="3402" w:hanging="425"/>
        <w:jc w:val="both"/>
        <w:rPr>
          <w:rFonts w:ascii="Bookman Old Style" w:hAnsi="Bookman Old Style" w:cs="Tahoma"/>
          <w:color w:val="000000" w:themeColor="text1"/>
          <w:lang w:val="id-ID"/>
        </w:rPr>
      </w:pPr>
      <w:r w:rsidRPr="009161D3">
        <w:rPr>
          <w:rFonts w:ascii="Bookman Old Style" w:hAnsi="Bookman Old Style" w:cs="Tahoma"/>
          <w:color w:val="000000" w:themeColor="text1"/>
        </w:rPr>
        <w:t>1.</w:t>
      </w:r>
      <w:r w:rsidRPr="009161D3">
        <w:rPr>
          <w:rFonts w:ascii="Bookman Old Style" w:hAnsi="Bookman Old Style" w:cs="Tahoma"/>
          <w:color w:val="000000" w:themeColor="text1"/>
          <w:lang w:val="id-ID"/>
        </w:rPr>
        <w:tab/>
      </w:r>
      <w:r w:rsidRPr="009161D3">
        <w:rPr>
          <w:rFonts w:ascii="Bookman Old Style" w:hAnsi="Bookman Old Style" w:cs="Tahoma"/>
          <w:color w:val="000000" w:themeColor="text1"/>
        </w:rPr>
        <w:t>Bendahara Pengeluaran;</w:t>
      </w:r>
    </w:p>
    <w:p w:rsidR="00BB7C86" w:rsidRPr="009161D3" w:rsidRDefault="00BB7C86" w:rsidP="006456B3">
      <w:pPr>
        <w:widowControl w:val="0"/>
        <w:autoSpaceDE w:val="0"/>
        <w:autoSpaceDN w:val="0"/>
        <w:adjustRightInd w:val="0"/>
        <w:spacing w:line="348" w:lineRule="auto"/>
        <w:ind w:left="3402" w:hanging="425"/>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2.</w:t>
      </w:r>
      <w:r w:rsidRPr="009161D3">
        <w:rPr>
          <w:rFonts w:ascii="Bookman Old Style" w:hAnsi="Bookman Old Style" w:cs="Tahoma"/>
          <w:color w:val="000000" w:themeColor="text1"/>
          <w:lang w:val="id-ID"/>
        </w:rPr>
        <w:tab/>
      </w:r>
      <w:r w:rsidRPr="009161D3">
        <w:rPr>
          <w:rFonts w:ascii="Bookman Old Style" w:hAnsi="Bookman Old Style" w:cs="Tahoma"/>
          <w:color w:val="000000" w:themeColor="text1"/>
        </w:rPr>
        <w:t>Bendahara Pengeluaran Pembantu</w:t>
      </w:r>
      <w:r w:rsidRPr="009161D3">
        <w:rPr>
          <w:rFonts w:ascii="Bookman Old Style" w:hAnsi="Bookman Old Style" w:cs="Tahoma"/>
          <w:color w:val="000000" w:themeColor="text1"/>
          <w:lang w:val="id-ID"/>
        </w:rPr>
        <w:t>; dan</w:t>
      </w:r>
    </w:p>
    <w:p w:rsidR="00BB7C86" w:rsidRPr="009161D3" w:rsidRDefault="00BB7C86" w:rsidP="006456B3">
      <w:pPr>
        <w:widowControl w:val="0"/>
        <w:autoSpaceDE w:val="0"/>
        <w:autoSpaceDN w:val="0"/>
        <w:adjustRightInd w:val="0"/>
        <w:spacing w:line="348" w:lineRule="auto"/>
        <w:ind w:left="3402" w:hanging="425"/>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 xml:space="preserve">3. </w:t>
      </w:r>
      <w:r w:rsidRPr="009161D3">
        <w:rPr>
          <w:rFonts w:ascii="Bookman Old Style" w:hAnsi="Bookman Old Style" w:cs="Tahoma"/>
          <w:color w:val="000000" w:themeColor="text1"/>
          <w:lang w:val="id-ID"/>
        </w:rPr>
        <w:tab/>
        <w:t>Pembantu Bendahara Pengeluaran.</w:t>
      </w:r>
    </w:p>
    <w:p w:rsidR="00BB7C86" w:rsidRPr="009161D3" w:rsidRDefault="00BB7C86" w:rsidP="006456B3">
      <w:pPr>
        <w:pStyle w:val="Heading2"/>
        <w:spacing w:before="0" w:line="348" w:lineRule="auto"/>
        <w:ind w:left="2610" w:hanging="621"/>
        <w:jc w:val="both"/>
        <w:rPr>
          <w:rFonts w:ascii="Bookman Old Style" w:hAnsi="Bookman Old Style"/>
          <w:b w:val="0"/>
          <w:bCs/>
          <w:color w:val="000000" w:themeColor="text1"/>
        </w:rPr>
      </w:pPr>
      <w:r w:rsidRPr="009161D3">
        <w:rPr>
          <w:rFonts w:ascii="Bookman Old Style" w:hAnsi="Bookman Old Style"/>
          <w:b w:val="0"/>
          <w:bCs/>
          <w:color w:val="000000" w:themeColor="text1"/>
          <w:lang w:val="id-ID"/>
        </w:rPr>
        <w:t>(</w:t>
      </w:r>
      <w:r w:rsidR="00B91234" w:rsidRPr="009161D3">
        <w:rPr>
          <w:rFonts w:ascii="Bookman Old Style" w:hAnsi="Bookman Old Style"/>
          <w:b w:val="0"/>
          <w:bCs/>
          <w:color w:val="000000" w:themeColor="text1"/>
          <w:lang w:val="en-US"/>
        </w:rPr>
        <w:t>9</w:t>
      </w:r>
      <w:r w:rsidRPr="009161D3">
        <w:rPr>
          <w:rFonts w:ascii="Bookman Old Style" w:hAnsi="Bookman Old Style"/>
          <w:b w:val="0"/>
          <w:bCs/>
          <w:color w:val="000000" w:themeColor="text1"/>
          <w:lang w:val="id-ID"/>
        </w:rPr>
        <w:t>)</w:t>
      </w:r>
      <w:r w:rsidRPr="009161D3">
        <w:rPr>
          <w:rFonts w:ascii="Bookman Old Style" w:hAnsi="Bookman Old Style"/>
          <w:b w:val="0"/>
          <w:bCs/>
          <w:color w:val="000000" w:themeColor="text1"/>
          <w:lang w:val="id-ID"/>
        </w:rPr>
        <w:tab/>
        <w:t>Format Keputusan PA/KPA tentang Penunjukan Pejabat Pengadaan sebagaimana tercantum dalam Lampiran I Peraturan Walikota ini.</w:t>
      </w:r>
    </w:p>
    <w:p w:rsidR="00682650" w:rsidRPr="00682650" w:rsidRDefault="00682650" w:rsidP="006456B3">
      <w:pPr>
        <w:spacing w:line="348" w:lineRule="auto"/>
        <w:rPr>
          <w:lang w:val="fi-FI"/>
        </w:rPr>
      </w:pPr>
    </w:p>
    <w:p w:rsidR="001C239B" w:rsidRPr="009161D3" w:rsidRDefault="00C74E03" w:rsidP="006456B3">
      <w:pPr>
        <w:spacing w:line="348" w:lineRule="auto"/>
        <w:ind w:left="1985"/>
        <w:jc w:val="center"/>
        <w:rPr>
          <w:rFonts w:ascii="Bookman Old Style" w:hAnsi="Bookman Old Style" w:cs="Tahoma"/>
          <w:b/>
          <w:bCs/>
          <w:color w:val="000000" w:themeColor="text1"/>
        </w:rPr>
      </w:pPr>
      <w:r w:rsidRPr="009161D3">
        <w:rPr>
          <w:rFonts w:ascii="Bookman Old Style" w:hAnsi="Bookman Old Style" w:cs="Tahoma"/>
          <w:b/>
          <w:bCs/>
          <w:color w:val="000000" w:themeColor="text1"/>
        </w:rPr>
        <w:t>Bagian Kelima</w:t>
      </w:r>
    </w:p>
    <w:p w:rsidR="001C239B" w:rsidRPr="009161D3" w:rsidRDefault="001C239B" w:rsidP="006456B3">
      <w:pPr>
        <w:spacing w:line="348" w:lineRule="auto"/>
        <w:ind w:left="1985"/>
        <w:jc w:val="center"/>
        <w:rPr>
          <w:rFonts w:ascii="Bookman Old Style" w:hAnsi="Bookman Old Style" w:cs="Tahoma"/>
          <w:b/>
          <w:bCs/>
          <w:color w:val="000000" w:themeColor="text1"/>
        </w:rPr>
      </w:pPr>
      <w:r w:rsidRPr="009161D3">
        <w:rPr>
          <w:rFonts w:ascii="Bookman Old Style" w:hAnsi="Bookman Old Style" w:cs="Tahoma"/>
          <w:b/>
          <w:bCs/>
          <w:color w:val="000000" w:themeColor="text1"/>
        </w:rPr>
        <w:t>Kelompok Kerja Pemilihan</w:t>
      </w:r>
    </w:p>
    <w:p w:rsidR="001C239B" w:rsidRPr="009161D3" w:rsidRDefault="001C239B" w:rsidP="006456B3">
      <w:pPr>
        <w:spacing w:line="348" w:lineRule="auto"/>
        <w:ind w:left="1985"/>
        <w:jc w:val="center"/>
        <w:rPr>
          <w:rFonts w:ascii="Bookman Old Style" w:hAnsi="Bookman Old Style" w:cs="Tahoma"/>
          <w:b/>
          <w:bCs/>
          <w:color w:val="000000" w:themeColor="text1"/>
        </w:rPr>
      </w:pPr>
      <w:r w:rsidRPr="009161D3">
        <w:rPr>
          <w:rFonts w:ascii="Bookman Old Style" w:hAnsi="Bookman Old Style" w:cs="Tahoma"/>
          <w:b/>
          <w:bCs/>
          <w:color w:val="000000" w:themeColor="text1"/>
        </w:rPr>
        <w:t xml:space="preserve">Pasal 6 </w:t>
      </w:r>
    </w:p>
    <w:p w:rsidR="00762E96" w:rsidRPr="009161D3" w:rsidRDefault="00762E96" w:rsidP="006456B3">
      <w:pPr>
        <w:spacing w:line="348" w:lineRule="auto"/>
        <w:ind w:left="1985"/>
        <w:jc w:val="center"/>
        <w:rPr>
          <w:rFonts w:ascii="Bookman Old Style" w:hAnsi="Bookman Old Style" w:cs="Tahoma"/>
          <w:b/>
          <w:bCs/>
          <w:color w:val="000000" w:themeColor="text1"/>
        </w:rPr>
      </w:pPr>
    </w:p>
    <w:p w:rsidR="001C239B" w:rsidRPr="009161D3" w:rsidRDefault="001C239B" w:rsidP="006456B3">
      <w:pPr>
        <w:pStyle w:val="ListParagraph"/>
        <w:widowControl w:val="0"/>
        <w:tabs>
          <w:tab w:val="left" w:pos="2610"/>
        </w:tabs>
        <w:autoSpaceDE w:val="0"/>
        <w:autoSpaceDN w:val="0"/>
        <w:spacing w:line="348" w:lineRule="auto"/>
        <w:ind w:left="2610" w:hanging="612"/>
        <w:jc w:val="both"/>
        <w:rPr>
          <w:rFonts w:ascii="Bookman Old Style" w:hAnsi="Bookman Old Style" w:cs="Tahoma"/>
          <w:color w:val="000000" w:themeColor="text1"/>
        </w:rPr>
      </w:pPr>
      <w:r w:rsidRPr="009161D3">
        <w:rPr>
          <w:rFonts w:ascii="Bookman Old Style" w:hAnsi="Bookman Old Style" w:cs="Tahoma"/>
          <w:color w:val="000000" w:themeColor="text1"/>
        </w:rPr>
        <w:t>(1)</w:t>
      </w:r>
      <w:r w:rsidRPr="009161D3">
        <w:rPr>
          <w:rFonts w:ascii="Bookman Old Style" w:hAnsi="Bookman Old Style" w:cs="Tahoma"/>
          <w:b/>
          <w:bCs/>
          <w:color w:val="000000" w:themeColor="text1"/>
        </w:rPr>
        <w:tab/>
      </w:r>
      <w:r w:rsidRPr="009161D3">
        <w:rPr>
          <w:rFonts w:ascii="Bookman Old Style" w:hAnsi="Bookman Old Style" w:cs="Tahoma"/>
          <w:color w:val="000000" w:themeColor="text1"/>
        </w:rPr>
        <w:t>Pokja Pemilihan dalam Pengadaan Barang/Jasa memiliki tugas:</w:t>
      </w:r>
    </w:p>
    <w:p w:rsidR="001C239B" w:rsidRPr="009161D3" w:rsidRDefault="001C239B" w:rsidP="0074153F">
      <w:pPr>
        <w:pStyle w:val="ListParagraph"/>
        <w:widowControl w:val="0"/>
        <w:numPr>
          <w:ilvl w:val="1"/>
          <w:numId w:val="66"/>
        </w:numPr>
        <w:tabs>
          <w:tab w:val="left" w:pos="3060"/>
        </w:tabs>
        <w:autoSpaceDE w:val="0"/>
        <w:autoSpaceDN w:val="0"/>
        <w:spacing w:line="348" w:lineRule="auto"/>
        <w:ind w:left="3052" w:hanging="446"/>
        <w:jc w:val="both"/>
        <w:rPr>
          <w:rFonts w:ascii="Bookman Old Style" w:hAnsi="Bookman Old Style" w:cs="Tahoma"/>
          <w:color w:val="000000" w:themeColor="text1"/>
        </w:rPr>
      </w:pPr>
      <w:r w:rsidRPr="009161D3">
        <w:rPr>
          <w:rFonts w:ascii="Bookman Old Style" w:hAnsi="Bookman Old Style" w:cs="Tahoma"/>
          <w:color w:val="000000" w:themeColor="text1"/>
        </w:rPr>
        <w:t>melaksanakan persiapan dan pelaksanaan pemilihan Penyedia;</w:t>
      </w:r>
    </w:p>
    <w:p w:rsidR="001C239B" w:rsidRPr="009161D3" w:rsidRDefault="001C239B" w:rsidP="0074153F">
      <w:pPr>
        <w:pStyle w:val="ListParagraph"/>
        <w:widowControl w:val="0"/>
        <w:numPr>
          <w:ilvl w:val="1"/>
          <w:numId w:val="66"/>
        </w:numPr>
        <w:tabs>
          <w:tab w:val="left" w:pos="3060"/>
        </w:tabs>
        <w:autoSpaceDE w:val="0"/>
        <w:autoSpaceDN w:val="0"/>
        <w:spacing w:line="348" w:lineRule="auto"/>
        <w:ind w:left="3052" w:hanging="446"/>
        <w:jc w:val="both"/>
        <w:rPr>
          <w:rFonts w:ascii="Bookman Old Style" w:hAnsi="Bookman Old Style" w:cs="Tahoma"/>
          <w:color w:val="000000" w:themeColor="text1"/>
        </w:rPr>
      </w:pPr>
      <w:r w:rsidRPr="009161D3">
        <w:rPr>
          <w:rFonts w:ascii="Bookman Old Style" w:hAnsi="Bookman Old Style" w:cs="Tahoma"/>
          <w:color w:val="000000" w:themeColor="text1"/>
        </w:rPr>
        <w:t>melaksanakan persiapan dan pelaksanaan pemilihan Penyedia untuk katalog elektronik; dan</w:t>
      </w:r>
    </w:p>
    <w:p w:rsidR="001C239B" w:rsidRPr="009161D3" w:rsidRDefault="001C239B" w:rsidP="0074153F">
      <w:pPr>
        <w:pStyle w:val="ListParagraph"/>
        <w:widowControl w:val="0"/>
        <w:numPr>
          <w:ilvl w:val="1"/>
          <w:numId w:val="66"/>
        </w:numPr>
        <w:tabs>
          <w:tab w:val="left" w:pos="3060"/>
        </w:tabs>
        <w:autoSpaceDE w:val="0"/>
        <w:autoSpaceDN w:val="0"/>
        <w:spacing w:line="348" w:lineRule="auto"/>
        <w:ind w:left="3052" w:hanging="446"/>
        <w:jc w:val="both"/>
        <w:rPr>
          <w:rFonts w:ascii="Bookman Old Style" w:hAnsi="Bookman Old Style" w:cs="Tahoma"/>
          <w:color w:val="000000" w:themeColor="text1"/>
        </w:rPr>
      </w:pPr>
      <w:r w:rsidRPr="009161D3">
        <w:rPr>
          <w:rFonts w:ascii="Bookman Old Style" w:hAnsi="Bookman Old Style" w:cs="Tahoma"/>
          <w:color w:val="000000" w:themeColor="text1"/>
        </w:rPr>
        <w:t>menetapkan pemenang pemilihan/Penyedia untuk metode pemilihan:</w:t>
      </w:r>
    </w:p>
    <w:p w:rsidR="001C239B" w:rsidRPr="009161D3" w:rsidRDefault="001C239B" w:rsidP="0074153F">
      <w:pPr>
        <w:pStyle w:val="ListParagraph"/>
        <w:widowControl w:val="0"/>
        <w:numPr>
          <w:ilvl w:val="2"/>
          <w:numId w:val="66"/>
        </w:numPr>
        <w:tabs>
          <w:tab w:val="left" w:pos="3420"/>
        </w:tabs>
        <w:autoSpaceDE w:val="0"/>
        <w:autoSpaceDN w:val="0"/>
        <w:spacing w:line="348" w:lineRule="auto"/>
        <w:ind w:left="3420" w:hanging="369"/>
        <w:jc w:val="both"/>
        <w:rPr>
          <w:rFonts w:ascii="Bookman Old Style" w:hAnsi="Bookman Old Style" w:cs="Tahoma"/>
          <w:color w:val="000000" w:themeColor="text1"/>
        </w:rPr>
      </w:pPr>
      <w:r w:rsidRPr="009161D3">
        <w:rPr>
          <w:rFonts w:ascii="Bookman Old Style" w:hAnsi="Bookman Old Style" w:cs="Tahoma"/>
          <w:color w:val="000000" w:themeColor="text1"/>
        </w:rPr>
        <w:t>Tender/Penunjukan Langsung untuk paket Pengadaan Barang/Pekerjaan Konstruksi/Jasa Lainnya dengan nilai Pagu Anggaran paling banyak Rp</w:t>
      </w:r>
      <w:r w:rsidR="0031492A" w:rsidRPr="009161D3">
        <w:rPr>
          <w:rFonts w:ascii="Bookman Old Style" w:hAnsi="Bookman Old Style" w:cs="Tahoma"/>
          <w:color w:val="000000" w:themeColor="text1"/>
        </w:rPr>
        <w:t>.</w:t>
      </w:r>
      <w:r w:rsidRPr="009161D3">
        <w:rPr>
          <w:rFonts w:ascii="Bookman Old Style" w:hAnsi="Bookman Old Style" w:cs="Tahoma"/>
          <w:color w:val="000000" w:themeColor="text1"/>
        </w:rPr>
        <w:t>100.000.000.000,00 (seratus miliar rupiah); dan</w:t>
      </w:r>
    </w:p>
    <w:p w:rsidR="001C239B" w:rsidRPr="009161D3" w:rsidRDefault="001C239B" w:rsidP="008C3B19">
      <w:pPr>
        <w:pStyle w:val="ListParagraph"/>
        <w:widowControl w:val="0"/>
        <w:numPr>
          <w:ilvl w:val="2"/>
          <w:numId w:val="66"/>
        </w:numPr>
        <w:tabs>
          <w:tab w:val="left" w:pos="3420"/>
        </w:tabs>
        <w:autoSpaceDE w:val="0"/>
        <w:autoSpaceDN w:val="0"/>
        <w:spacing w:line="372" w:lineRule="auto"/>
        <w:ind w:left="3420" w:hanging="369"/>
        <w:jc w:val="both"/>
        <w:rPr>
          <w:rFonts w:ascii="Bookman Old Style" w:hAnsi="Bookman Old Style" w:cs="Tahoma"/>
          <w:color w:val="000000" w:themeColor="text1"/>
        </w:rPr>
      </w:pPr>
      <w:r w:rsidRPr="009161D3">
        <w:rPr>
          <w:rFonts w:ascii="Bookman Old Style" w:hAnsi="Bookman Old Style" w:cs="Tahoma"/>
          <w:color w:val="000000" w:themeColor="text1"/>
        </w:rPr>
        <w:lastRenderedPageBreak/>
        <w:t>Seleksi/Penunjukan Langsung untuk paket Pengadaan Jasa Konsultansi dengan nilai Pagu Anggaran paling banyak Rp</w:t>
      </w:r>
      <w:r w:rsidR="0031492A" w:rsidRPr="009161D3">
        <w:rPr>
          <w:rFonts w:ascii="Bookman Old Style" w:hAnsi="Bookman Old Style" w:cs="Tahoma"/>
          <w:color w:val="000000" w:themeColor="text1"/>
        </w:rPr>
        <w:t>.</w:t>
      </w:r>
      <w:r w:rsidRPr="009161D3">
        <w:rPr>
          <w:rFonts w:ascii="Bookman Old Style" w:hAnsi="Bookman Old Style" w:cs="Tahoma"/>
          <w:color w:val="000000" w:themeColor="text1"/>
        </w:rPr>
        <w:t>10.000.000.000,00 (sepuluh miliar rupiah).</w:t>
      </w:r>
    </w:p>
    <w:p w:rsidR="001C239B" w:rsidRPr="009161D3" w:rsidRDefault="001C239B" w:rsidP="008C3B19">
      <w:pPr>
        <w:pStyle w:val="ListParagraph"/>
        <w:widowControl w:val="0"/>
        <w:autoSpaceDE w:val="0"/>
        <w:autoSpaceDN w:val="0"/>
        <w:spacing w:line="372"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(2)</w:t>
      </w:r>
      <w:r w:rsidRPr="009161D3">
        <w:rPr>
          <w:rFonts w:ascii="Bookman Old Style" w:hAnsi="Bookman Old Style" w:cs="Tahoma"/>
          <w:color w:val="000000" w:themeColor="text1"/>
        </w:rPr>
        <w:tab/>
        <w:t>Pokja Pemilihan ditetapkan oleh Pimpinan UKPBJ;</w:t>
      </w:r>
    </w:p>
    <w:p w:rsidR="001C239B" w:rsidRPr="009161D3" w:rsidRDefault="001C239B" w:rsidP="008C3B19">
      <w:pPr>
        <w:pStyle w:val="ListParagraph"/>
        <w:widowControl w:val="0"/>
        <w:autoSpaceDE w:val="0"/>
        <w:autoSpaceDN w:val="0"/>
        <w:spacing w:line="372"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(3)</w:t>
      </w:r>
      <w:r w:rsidRPr="009161D3">
        <w:rPr>
          <w:rFonts w:ascii="Bookman Old Style" w:hAnsi="Bookman Old Style" w:cs="Tahoma"/>
          <w:color w:val="000000" w:themeColor="text1"/>
        </w:rPr>
        <w:tab/>
        <w:t>Untuk ditetapkan sebagai Pokja Pemilihan sebagaimana dimaksud pada ayat (2) harus memenuhi syarat sebagai berikut:</w:t>
      </w:r>
    </w:p>
    <w:p w:rsidR="001C239B" w:rsidRPr="009161D3" w:rsidRDefault="001C239B" w:rsidP="008C3B19">
      <w:pPr>
        <w:pStyle w:val="ListParagraph"/>
        <w:widowControl w:val="0"/>
        <w:tabs>
          <w:tab w:val="left" w:pos="3060"/>
        </w:tabs>
        <w:autoSpaceDE w:val="0"/>
        <w:autoSpaceDN w:val="0"/>
        <w:spacing w:line="372"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a. </w:t>
      </w:r>
      <w:r w:rsidRPr="009161D3">
        <w:rPr>
          <w:rFonts w:ascii="Bookman Old Style" w:hAnsi="Bookman Old Style" w:cs="Tahoma"/>
          <w:color w:val="000000" w:themeColor="text1"/>
        </w:rPr>
        <w:tab/>
        <w:t xml:space="preserve">merupakan Pengelola Pengadaan Barang/Jasa atau </w:t>
      </w:r>
      <w:r w:rsidR="0031492A" w:rsidRPr="009161D3">
        <w:rPr>
          <w:rFonts w:ascii="Bookman Old Style" w:hAnsi="Bookman Old Style" w:cs="Tahoma"/>
          <w:color w:val="000000" w:themeColor="text1"/>
        </w:rPr>
        <w:t>Pegawai Negeri Sipil</w:t>
      </w:r>
      <w:r w:rsidRPr="009161D3">
        <w:rPr>
          <w:rFonts w:ascii="Bookman Old Style" w:hAnsi="Bookman Old Style" w:cs="Tahoma"/>
          <w:color w:val="000000" w:themeColor="text1"/>
        </w:rPr>
        <w:t>/personel lainnya yang memiliki Sertifikat Kompetensi okupasi Pokja Pemilihan;</w:t>
      </w:r>
    </w:p>
    <w:p w:rsidR="001C239B" w:rsidRPr="009161D3" w:rsidRDefault="001C239B" w:rsidP="008C3B19">
      <w:pPr>
        <w:pStyle w:val="ListParagraph"/>
        <w:widowControl w:val="0"/>
        <w:tabs>
          <w:tab w:val="left" w:pos="3060"/>
        </w:tabs>
        <w:autoSpaceDE w:val="0"/>
        <w:autoSpaceDN w:val="0"/>
        <w:spacing w:line="372"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b.</w:t>
      </w:r>
      <w:r w:rsidRPr="009161D3">
        <w:rPr>
          <w:rFonts w:ascii="Bookman Old Style" w:hAnsi="Bookman Old Style" w:cs="Tahoma"/>
          <w:color w:val="000000" w:themeColor="text1"/>
        </w:rPr>
        <w:tab/>
        <w:t>memiliki integritas dan disiplin;</w:t>
      </w:r>
    </w:p>
    <w:p w:rsidR="001C239B" w:rsidRPr="009161D3" w:rsidRDefault="001C239B" w:rsidP="008C3B19">
      <w:pPr>
        <w:pStyle w:val="ListParagraph"/>
        <w:widowControl w:val="0"/>
        <w:tabs>
          <w:tab w:val="left" w:pos="3060"/>
        </w:tabs>
        <w:autoSpaceDE w:val="0"/>
        <w:autoSpaceDN w:val="0"/>
        <w:spacing w:line="372"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c.</w:t>
      </w:r>
      <w:r w:rsidRPr="009161D3">
        <w:rPr>
          <w:rFonts w:ascii="Bookman Old Style" w:hAnsi="Bookman Old Style" w:cs="Tahoma"/>
          <w:color w:val="000000" w:themeColor="text1"/>
        </w:rPr>
        <w:tab/>
        <w:t>menandatangani Pakta Integritas; dan</w:t>
      </w:r>
    </w:p>
    <w:p w:rsidR="001C239B" w:rsidRPr="009161D3" w:rsidRDefault="001C239B" w:rsidP="008C3B19">
      <w:pPr>
        <w:pStyle w:val="ListParagraph"/>
        <w:widowControl w:val="0"/>
        <w:tabs>
          <w:tab w:val="left" w:pos="3060"/>
        </w:tabs>
        <w:autoSpaceDE w:val="0"/>
        <w:autoSpaceDN w:val="0"/>
        <w:spacing w:line="372"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d.</w:t>
      </w:r>
      <w:r w:rsidRPr="009161D3">
        <w:rPr>
          <w:rFonts w:ascii="Bookman Old Style" w:hAnsi="Bookman Old Style" w:cs="Tahoma"/>
          <w:color w:val="000000" w:themeColor="text1"/>
        </w:rPr>
        <w:tab/>
        <w:t>dapat bekerja sama dalam tim.</w:t>
      </w:r>
    </w:p>
    <w:p w:rsidR="001C239B" w:rsidRPr="009161D3" w:rsidRDefault="001C239B" w:rsidP="008C3B19">
      <w:pPr>
        <w:pStyle w:val="ListParagraph"/>
        <w:widowControl w:val="0"/>
        <w:autoSpaceDE w:val="0"/>
        <w:autoSpaceDN w:val="0"/>
        <w:spacing w:line="372" w:lineRule="auto"/>
        <w:ind w:left="2520" w:hanging="540"/>
        <w:jc w:val="both"/>
        <w:rPr>
          <w:rFonts w:ascii="Bookman Old Style" w:hAnsi="Bookman Old Style"/>
          <w:color w:val="000000" w:themeColor="text1"/>
        </w:rPr>
      </w:pPr>
      <w:r w:rsidRPr="009161D3">
        <w:rPr>
          <w:rFonts w:ascii="Bookman Old Style" w:hAnsi="Bookman Old Style" w:cs="Tahoma"/>
          <w:color w:val="000000" w:themeColor="text1"/>
        </w:rPr>
        <w:t xml:space="preserve">(4) </w:t>
      </w:r>
      <w:r w:rsidRPr="009161D3">
        <w:rPr>
          <w:rFonts w:ascii="Bookman Old Style" w:hAnsi="Bookman Old Style" w:cs="Tahoma"/>
          <w:color w:val="000000" w:themeColor="text1"/>
        </w:rPr>
        <w:tab/>
        <w:t>Dalam hal persyaratan sebagaimana dimaksud pada ayat (3) huruf a tidak dapat terpenuhi, dapat diganti dengan Sertifikat Keahlian pengadaan barang/jasa Tingkat Dasar.</w:t>
      </w:r>
      <w:r w:rsidRPr="009161D3">
        <w:rPr>
          <w:rFonts w:ascii="Bookman Old Style" w:hAnsi="Bookman Old Style"/>
          <w:color w:val="000000" w:themeColor="text1"/>
        </w:rPr>
        <w:tab/>
      </w:r>
    </w:p>
    <w:p w:rsidR="00682650" w:rsidRPr="009161D3" w:rsidRDefault="00682650" w:rsidP="008C3B19">
      <w:pPr>
        <w:spacing w:line="372" w:lineRule="auto"/>
        <w:ind w:left="1985"/>
        <w:jc w:val="center"/>
        <w:rPr>
          <w:rFonts w:ascii="Bookman Old Style" w:hAnsi="Bookman Old Style" w:cs="Tahoma"/>
          <w:b/>
          <w:color w:val="000000" w:themeColor="text1"/>
        </w:rPr>
      </w:pPr>
    </w:p>
    <w:p w:rsidR="001C239B" w:rsidRPr="009161D3" w:rsidRDefault="001C239B" w:rsidP="008C3B19">
      <w:pPr>
        <w:spacing w:line="372" w:lineRule="auto"/>
        <w:ind w:left="1985"/>
        <w:jc w:val="center"/>
        <w:rPr>
          <w:rFonts w:ascii="Bookman Old Style" w:hAnsi="Bookman Old Style" w:cs="Tahoma"/>
          <w:b/>
          <w:color w:val="000000" w:themeColor="text1"/>
        </w:rPr>
      </w:pPr>
      <w:r w:rsidRPr="009161D3">
        <w:rPr>
          <w:rFonts w:ascii="Bookman Old Style" w:hAnsi="Bookman Old Style" w:cs="Tahoma"/>
          <w:b/>
          <w:color w:val="000000" w:themeColor="text1"/>
        </w:rPr>
        <w:t>Bagian Keenam</w:t>
      </w:r>
    </w:p>
    <w:p w:rsidR="00215003" w:rsidRPr="004611CF" w:rsidRDefault="00215003" w:rsidP="008C3B19">
      <w:pPr>
        <w:spacing w:line="372" w:lineRule="auto"/>
        <w:ind w:left="1985"/>
        <w:jc w:val="center"/>
        <w:rPr>
          <w:rFonts w:ascii="Bookman Old Style" w:hAnsi="Bookman Old Style" w:cs="Tahoma"/>
          <w:b/>
          <w:color w:val="000000" w:themeColor="text1"/>
        </w:rPr>
      </w:pPr>
      <w:r w:rsidRPr="009161D3">
        <w:rPr>
          <w:rFonts w:ascii="Bookman Old Style" w:hAnsi="Bookman Old Style" w:cs="Tahoma"/>
          <w:b/>
          <w:color w:val="000000" w:themeColor="text1"/>
          <w:lang w:val="id-ID"/>
        </w:rPr>
        <w:t xml:space="preserve">Pejabat/Panitia </w:t>
      </w:r>
      <w:r w:rsidRPr="009161D3">
        <w:rPr>
          <w:rFonts w:ascii="Bookman Old Style" w:hAnsi="Bookman Old Style" w:cs="Tahoma"/>
          <w:b/>
          <w:color w:val="000000" w:themeColor="text1"/>
        </w:rPr>
        <w:t>Pemeriksa</w:t>
      </w:r>
      <w:r w:rsidR="004611CF">
        <w:rPr>
          <w:rFonts w:ascii="Bookman Old Style" w:hAnsi="Bookman Old Style" w:cs="Tahoma"/>
          <w:b/>
          <w:color w:val="000000" w:themeColor="text1"/>
          <w:lang w:val="id-ID"/>
        </w:rPr>
        <w:t xml:space="preserve"> Hasil Pekerjaan</w:t>
      </w:r>
    </w:p>
    <w:p w:rsidR="00215003" w:rsidRPr="009161D3" w:rsidRDefault="00215003" w:rsidP="008C3B19">
      <w:pPr>
        <w:pStyle w:val="Heading3"/>
        <w:tabs>
          <w:tab w:val="left" w:pos="2520"/>
        </w:tabs>
        <w:spacing w:before="0" w:line="372" w:lineRule="auto"/>
        <w:rPr>
          <w:rFonts w:ascii="Bookman Old Style" w:hAnsi="Bookman Old Style"/>
          <w:color w:val="000000" w:themeColor="text1"/>
        </w:rPr>
      </w:pPr>
      <w:r w:rsidRPr="009161D3">
        <w:rPr>
          <w:rFonts w:ascii="Bookman Old Style" w:hAnsi="Bookman Old Style"/>
          <w:color w:val="000000" w:themeColor="text1"/>
          <w:lang w:val="fi-FI"/>
        </w:rPr>
        <w:t xml:space="preserve">Pasal </w:t>
      </w:r>
      <w:r w:rsidR="001C239B" w:rsidRPr="009161D3">
        <w:rPr>
          <w:rFonts w:ascii="Bookman Old Style" w:hAnsi="Bookman Old Style"/>
          <w:color w:val="000000" w:themeColor="text1"/>
        </w:rPr>
        <w:t>7</w:t>
      </w:r>
    </w:p>
    <w:p w:rsidR="00215003" w:rsidRPr="009161D3" w:rsidRDefault="00215003" w:rsidP="008C3B19">
      <w:pPr>
        <w:spacing w:line="372" w:lineRule="auto"/>
        <w:rPr>
          <w:rFonts w:ascii="Bookman Old Style" w:hAnsi="Bookman Old Style" w:cs="Tahoma"/>
          <w:color w:val="000000" w:themeColor="text1"/>
          <w:lang w:val="id-ID"/>
        </w:rPr>
      </w:pPr>
    </w:p>
    <w:p w:rsidR="00215003" w:rsidRPr="009161D3" w:rsidRDefault="00215003" w:rsidP="008C3B19">
      <w:pPr>
        <w:pStyle w:val="ListParagraph"/>
        <w:numPr>
          <w:ilvl w:val="2"/>
          <w:numId w:val="61"/>
        </w:numPr>
        <w:spacing w:line="372" w:lineRule="auto"/>
        <w:ind w:left="2552" w:hanging="572"/>
        <w:jc w:val="both"/>
        <w:rPr>
          <w:rFonts w:ascii="Bookman Old Style" w:hAnsi="Bookman Old Style" w:cs="Tahoma"/>
          <w:b/>
          <w:color w:val="000000" w:themeColor="text1"/>
          <w:lang w:val="sv-SE"/>
        </w:rPr>
      </w:pPr>
      <w:r w:rsidRPr="009161D3">
        <w:rPr>
          <w:rFonts w:ascii="Bookman Old Style" w:hAnsi="Bookman Old Style" w:cs="Tahoma"/>
          <w:color w:val="000000" w:themeColor="text1"/>
          <w:lang w:val="id-ID"/>
        </w:rPr>
        <w:tab/>
      </w:r>
      <w:r w:rsidR="004611CF">
        <w:rPr>
          <w:rFonts w:ascii="Bookman Old Style" w:hAnsi="Bookman Old Style" w:cs="Tahoma"/>
          <w:color w:val="000000" w:themeColor="text1"/>
        </w:rPr>
        <w:t>PjPHP/PPHP</w:t>
      </w:r>
      <w:r w:rsidRPr="009161D3">
        <w:rPr>
          <w:rFonts w:ascii="Bookman Old Style" w:hAnsi="Bookman Old Style" w:cs="Tahoma"/>
          <w:color w:val="000000" w:themeColor="text1"/>
          <w:lang w:val="id-ID"/>
        </w:rPr>
        <w:t xml:space="preserve"> ditetapkan dengan Keputusan PA/KPA.</w:t>
      </w:r>
    </w:p>
    <w:p w:rsidR="008B2F4D" w:rsidRPr="009161D3" w:rsidRDefault="004611CF" w:rsidP="008C3B19">
      <w:pPr>
        <w:pStyle w:val="ListParagraph"/>
        <w:numPr>
          <w:ilvl w:val="2"/>
          <w:numId w:val="61"/>
        </w:numPr>
        <w:tabs>
          <w:tab w:val="clear" w:pos="2340"/>
        </w:tabs>
        <w:spacing w:line="372" w:lineRule="auto"/>
        <w:ind w:left="2552" w:hanging="572"/>
        <w:jc w:val="both"/>
        <w:rPr>
          <w:rFonts w:ascii="Bookman Old Style" w:hAnsi="Bookman Old Style" w:cs="Tahoma"/>
          <w:b/>
          <w:color w:val="000000" w:themeColor="text1"/>
          <w:lang w:val="sv-SE"/>
        </w:rPr>
      </w:pPr>
      <w:r>
        <w:rPr>
          <w:rFonts w:ascii="Bookman Old Style" w:hAnsi="Bookman Old Style" w:cs="Tahoma"/>
          <w:color w:val="000000" w:themeColor="text1"/>
        </w:rPr>
        <w:t>PjPHP</w:t>
      </w:r>
      <w:r w:rsidR="00215003" w:rsidRPr="009161D3">
        <w:rPr>
          <w:rFonts w:ascii="Bookman Old Style" w:hAnsi="Bookman Old Style" w:cs="Tahoma"/>
          <w:color w:val="000000" w:themeColor="text1"/>
          <w:lang w:val="id-ID"/>
        </w:rPr>
        <w:t xml:space="preserve"> </w:t>
      </w:r>
      <w:r w:rsidR="00215003" w:rsidRPr="009161D3">
        <w:rPr>
          <w:rFonts w:ascii="Bookman Old Style" w:hAnsi="Bookman Old Style" w:cs="Tahoma"/>
          <w:color w:val="000000" w:themeColor="text1"/>
          <w:lang w:val="sv-SE"/>
        </w:rPr>
        <w:t xml:space="preserve">memiliki tugas </w:t>
      </w:r>
      <w:r w:rsidR="008B2F4D" w:rsidRPr="009161D3">
        <w:rPr>
          <w:rFonts w:ascii="Bookman Old Style" w:hAnsi="Bookman Old Style" w:cs="Tahoma"/>
          <w:color w:val="000000" w:themeColor="text1"/>
          <w:lang w:val="sv-SE"/>
        </w:rPr>
        <w:t>memeriksa administrasi hasil pekerjaan pengadaan Barang/Pekerjaan Konstruksi/Jasa Lainnya yang bernilai paling banyak Rp</w:t>
      </w:r>
      <w:r w:rsidR="00A67B9F" w:rsidRPr="009161D3">
        <w:rPr>
          <w:rFonts w:ascii="Bookman Old Style" w:hAnsi="Bookman Old Style" w:cs="Tahoma"/>
          <w:color w:val="000000" w:themeColor="text1"/>
          <w:lang w:val="sv-SE"/>
        </w:rPr>
        <w:t>.</w:t>
      </w:r>
      <w:r w:rsidR="008B2F4D" w:rsidRPr="009161D3">
        <w:rPr>
          <w:rFonts w:ascii="Bookman Old Style" w:hAnsi="Bookman Old Style" w:cs="Tahoma"/>
          <w:color w:val="000000" w:themeColor="text1"/>
          <w:lang w:val="sv-SE"/>
        </w:rPr>
        <w:t>200.000.000,00 (dua ratus juta rupiah) dan Jasa Konsultansi yang bernilai paling banyak Rp</w:t>
      </w:r>
      <w:r w:rsidR="00A67B9F" w:rsidRPr="009161D3">
        <w:rPr>
          <w:rFonts w:ascii="Bookman Old Style" w:hAnsi="Bookman Old Style" w:cs="Tahoma"/>
          <w:color w:val="000000" w:themeColor="text1"/>
          <w:lang w:val="sv-SE"/>
        </w:rPr>
        <w:t>.</w:t>
      </w:r>
      <w:r w:rsidR="008B2F4D" w:rsidRPr="009161D3">
        <w:rPr>
          <w:rFonts w:ascii="Bookman Old Style" w:hAnsi="Bookman Old Style" w:cs="Tahoma"/>
          <w:color w:val="000000" w:themeColor="text1"/>
          <w:lang w:val="sv-SE"/>
        </w:rPr>
        <w:t>100.000.000,00 (seratus juta rupiah)</w:t>
      </w:r>
      <w:r w:rsidR="00196776" w:rsidRPr="009161D3">
        <w:rPr>
          <w:rFonts w:ascii="Bookman Old Style" w:hAnsi="Bookman Old Style" w:cs="Tahoma"/>
          <w:color w:val="000000" w:themeColor="text1"/>
          <w:lang w:val="sv-SE"/>
        </w:rPr>
        <w:t>.</w:t>
      </w:r>
    </w:p>
    <w:p w:rsidR="008B2F4D" w:rsidRPr="009161D3" w:rsidRDefault="004611CF" w:rsidP="008C3B19">
      <w:pPr>
        <w:pStyle w:val="ListParagraph"/>
        <w:numPr>
          <w:ilvl w:val="2"/>
          <w:numId w:val="61"/>
        </w:numPr>
        <w:tabs>
          <w:tab w:val="clear" w:pos="2340"/>
        </w:tabs>
        <w:spacing w:line="372" w:lineRule="auto"/>
        <w:ind w:left="2552" w:hanging="572"/>
        <w:jc w:val="both"/>
        <w:rPr>
          <w:rFonts w:ascii="Bookman Old Style" w:hAnsi="Bookman Old Style" w:cs="Tahoma"/>
          <w:b/>
          <w:color w:val="000000" w:themeColor="text1"/>
          <w:lang w:val="sv-SE"/>
        </w:rPr>
      </w:pPr>
      <w:r>
        <w:rPr>
          <w:rFonts w:ascii="Bookman Old Style" w:hAnsi="Bookman Old Style" w:cs="Tahoma"/>
          <w:color w:val="000000" w:themeColor="text1"/>
          <w:lang w:val="sv-SE"/>
        </w:rPr>
        <w:t>PPHP</w:t>
      </w:r>
      <w:r w:rsidR="008B2F4D" w:rsidRPr="009161D3">
        <w:rPr>
          <w:rFonts w:ascii="Bookman Old Style" w:hAnsi="Bookman Old Style" w:cs="Tahoma"/>
          <w:color w:val="000000" w:themeColor="text1"/>
          <w:lang w:val="sv-SE"/>
        </w:rPr>
        <w:t xml:space="preserve"> memiliki tugas memeriksa administrasi hasil pekerjaan pengadaan Barang/Pekerjaan Konstruksi/Jasa Lainnya yang bernilai paling sedikit di atas Rp</w:t>
      </w:r>
      <w:r w:rsidR="00A67B9F" w:rsidRPr="009161D3">
        <w:rPr>
          <w:rFonts w:ascii="Bookman Old Style" w:hAnsi="Bookman Old Style" w:cs="Tahoma"/>
          <w:color w:val="000000" w:themeColor="text1"/>
          <w:lang w:val="sv-SE"/>
        </w:rPr>
        <w:t>.</w:t>
      </w:r>
      <w:r w:rsidR="008B2F4D" w:rsidRPr="009161D3">
        <w:rPr>
          <w:rFonts w:ascii="Bookman Old Style" w:hAnsi="Bookman Old Style" w:cs="Tahoma"/>
          <w:color w:val="000000" w:themeColor="text1"/>
          <w:lang w:val="sv-SE"/>
        </w:rPr>
        <w:t>200.000.000,00 (dua ratus juta rupiah) dan Jasa Konsultansi yang bernilai paling sedikit di atas Rp</w:t>
      </w:r>
      <w:r w:rsidR="00A67B9F" w:rsidRPr="009161D3">
        <w:rPr>
          <w:rFonts w:ascii="Bookman Old Style" w:hAnsi="Bookman Old Style" w:cs="Tahoma"/>
          <w:color w:val="000000" w:themeColor="text1"/>
          <w:lang w:val="sv-SE"/>
        </w:rPr>
        <w:t>.</w:t>
      </w:r>
      <w:r w:rsidR="008B2F4D" w:rsidRPr="009161D3">
        <w:rPr>
          <w:rFonts w:ascii="Bookman Old Style" w:hAnsi="Bookman Old Style" w:cs="Tahoma"/>
          <w:color w:val="000000" w:themeColor="text1"/>
          <w:lang w:val="sv-SE"/>
        </w:rPr>
        <w:t>100.000.000,00 (seratus juta rupiah).</w:t>
      </w:r>
    </w:p>
    <w:p w:rsidR="008B2F4D" w:rsidRPr="009161D3" w:rsidRDefault="008B2F4D" w:rsidP="0074153F">
      <w:pPr>
        <w:pStyle w:val="ListParagraph"/>
        <w:numPr>
          <w:ilvl w:val="2"/>
          <w:numId w:val="61"/>
        </w:numPr>
        <w:tabs>
          <w:tab w:val="clear" w:pos="2340"/>
        </w:tabs>
        <w:spacing w:line="360" w:lineRule="auto"/>
        <w:ind w:left="2552" w:hanging="572"/>
        <w:jc w:val="both"/>
        <w:rPr>
          <w:rFonts w:ascii="Bookman Old Style" w:hAnsi="Bookman Old Style" w:cs="Tahoma"/>
          <w:b/>
          <w:color w:val="000000" w:themeColor="text1"/>
          <w:lang w:val="sv-SE"/>
        </w:rPr>
      </w:pPr>
      <w:r w:rsidRPr="009161D3">
        <w:rPr>
          <w:rFonts w:ascii="Bookman Old Style" w:hAnsi="Bookman Old Style" w:cs="Tahoma"/>
          <w:color w:val="000000" w:themeColor="text1"/>
          <w:lang w:val="sv-SE"/>
        </w:rPr>
        <w:lastRenderedPageBreak/>
        <w:t>Untuk dapat ditetapkan sebagai PjPHP/PPHP sebagaimana dimaksud pada ayat (1) harus memenuhi syarat sebagai berikut:</w:t>
      </w:r>
    </w:p>
    <w:p w:rsidR="008B2F4D" w:rsidRPr="009161D3" w:rsidRDefault="008B2F4D" w:rsidP="0074153F">
      <w:pPr>
        <w:pStyle w:val="ListParagraph"/>
        <w:widowControl w:val="0"/>
        <w:numPr>
          <w:ilvl w:val="3"/>
          <w:numId w:val="61"/>
        </w:numPr>
        <w:tabs>
          <w:tab w:val="clear" w:pos="2880"/>
          <w:tab w:val="num" w:pos="2997"/>
          <w:tab w:val="left" w:pos="3577"/>
          <w:tab w:val="left" w:pos="3578"/>
        </w:tabs>
        <w:autoSpaceDE w:val="0"/>
        <w:autoSpaceDN w:val="0"/>
        <w:spacing w:line="360" w:lineRule="auto"/>
        <w:ind w:left="2970" w:hanging="441"/>
        <w:rPr>
          <w:rFonts w:ascii="Bookman Old Style" w:hAnsi="Bookman Old Style" w:cs="Tahoma"/>
          <w:color w:val="000000" w:themeColor="text1"/>
        </w:rPr>
      </w:pPr>
      <w:r w:rsidRPr="009161D3">
        <w:rPr>
          <w:rFonts w:ascii="Bookman Old Style" w:hAnsi="Bookman Old Style" w:cs="Tahoma"/>
          <w:color w:val="000000" w:themeColor="text1"/>
        </w:rPr>
        <w:t>memiliki integritas dan disiplin;</w:t>
      </w:r>
    </w:p>
    <w:p w:rsidR="008B2F4D" w:rsidRPr="009161D3" w:rsidRDefault="008B2F4D" w:rsidP="0074153F">
      <w:pPr>
        <w:pStyle w:val="ListParagraph"/>
        <w:widowControl w:val="0"/>
        <w:numPr>
          <w:ilvl w:val="3"/>
          <w:numId w:val="61"/>
        </w:numPr>
        <w:tabs>
          <w:tab w:val="clear" w:pos="2880"/>
          <w:tab w:val="num" w:pos="2997"/>
          <w:tab w:val="left" w:pos="3577"/>
          <w:tab w:val="left" w:pos="3578"/>
        </w:tabs>
        <w:autoSpaceDE w:val="0"/>
        <w:autoSpaceDN w:val="0"/>
        <w:spacing w:line="360" w:lineRule="auto"/>
        <w:ind w:left="2970" w:hanging="441"/>
        <w:jc w:val="both"/>
        <w:rPr>
          <w:rFonts w:ascii="Bookman Old Style" w:hAnsi="Bookman Old Style" w:cs="Tahoma"/>
          <w:color w:val="000000" w:themeColor="text1"/>
        </w:rPr>
      </w:pPr>
      <w:r w:rsidRPr="009161D3">
        <w:rPr>
          <w:rFonts w:ascii="Bookman Old Style" w:hAnsi="Bookman Old Style" w:cs="Tahoma"/>
          <w:color w:val="000000" w:themeColor="text1"/>
        </w:rPr>
        <w:t>memiliki pengalaman di bidang Pengadaan Barang/Jasa;</w:t>
      </w:r>
    </w:p>
    <w:p w:rsidR="008B2F4D" w:rsidRPr="009161D3" w:rsidRDefault="008B2F4D" w:rsidP="0074153F">
      <w:pPr>
        <w:pStyle w:val="ListParagraph"/>
        <w:widowControl w:val="0"/>
        <w:numPr>
          <w:ilvl w:val="3"/>
          <w:numId w:val="61"/>
        </w:numPr>
        <w:tabs>
          <w:tab w:val="clear" w:pos="2880"/>
          <w:tab w:val="num" w:pos="2997"/>
          <w:tab w:val="left" w:pos="3577"/>
          <w:tab w:val="left" w:pos="3578"/>
        </w:tabs>
        <w:autoSpaceDE w:val="0"/>
        <w:autoSpaceDN w:val="0"/>
        <w:spacing w:line="360" w:lineRule="auto"/>
        <w:ind w:left="2970" w:hanging="441"/>
        <w:jc w:val="both"/>
        <w:rPr>
          <w:rFonts w:ascii="Bookman Old Style" w:hAnsi="Bookman Old Style" w:cs="Tahoma"/>
          <w:color w:val="000000" w:themeColor="text1"/>
        </w:rPr>
      </w:pPr>
      <w:r w:rsidRPr="009161D3">
        <w:rPr>
          <w:rFonts w:ascii="Bookman Old Style" w:hAnsi="Bookman Old Style" w:cs="Tahoma"/>
          <w:color w:val="000000" w:themeColor="text1"/>
        </w:rPr>
        <w:t>memahami</w:t>
      </w:r>
      <w:r w:rsidR="00D8242F"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administrasi</w:t>
      </w:r>
      <w:r w:rsidR="00D8242F"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proses</w:t>
      </w:r>
      <w:r w:rsidR="00D8242F"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pengadaan</w:t>
      </w:r>
      <w:r w:rsidR="00D8242F"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barang/jasa;</w:t>
      </w:r>
      <w:r w:rsidR="00D8242F"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dan</w:t>
      </w:r>
    </w:p>
    <w:p w:rsidR="008B2F4D" w:rsidRPr="009161D3" w:rsidRDefault="008B2F4D" w:rsidP="0074153F">
      <w:pPr>
        <w:pStyle w:val="ListParagraph"/>
        <w:widowControl w:val="0"/>
        <w:numPr>
          <w:ilvl w:val="3"/>
          <w:numId w:val="61"/>
        </w:numPr>
        <w:tabs>
          <w:tab w:val="clear" w:pos="2880"/>
          <w:tab w:val="num" w:pos="2997"/>
          <w:tab w:val="left" w:pos="3577"/>
          <w:tab w:val="left" w:pos="3578"/>
        </w:tabs>
        <w:autoSpaceDE w:val="0"/>
        <w:autoSpaceDN w:val="0"/>
        <w:spacing w:line="360" w:lineRule="auto"/>
        <w:ind w:left="2970" w:hanging="441"/>
        <w:jc w:val="both"/>
        <w:rPr>
          <w:rFonts w:ascii="Bookman Old Style" w:hAnsi="Bookman Old Style" w:cs="Tahoma"/>
          <w:color w:val="000000" w:themeColor="text1"/>
        </w:rPr>
      </w:pPr>
      <w:r w:rsidRPr="009161D3">
        <w:rPr>
          <w:rFonts w:ascii="Bookman Old Style" w:hAnsi="Bookman Old Style" w:cs="Tahoma"/>
          <w:color w:val="000000" w:themeColor="text1"/>
        </w:rPr>
        <w:t>menandatangani Pakta Integritas.</w:t>
      </w:r>
    </w:p>
    <w:p w:rsidR="008B2F4D" w:rsidRPr="009161D3" w:rsidRDefault="008B2F4D" w:rsidP="0074153F">
      <w:pPr>
        <w:pStyle w:val="ListParagraph"/>
        <w:numPr>
          <w:ilvl w:val="2"/>
          <w:numId w:val="61"/>
        </w:numPr>
        <w:tabs>
          <w:tab w:val="clear" w:pos="2340"/>
        </w:tabs>
        <w:spacing w:line="360" w:lineRule="auto"/>
        <w:ind w:left="2552" w:hanging="572"/>
        <w:jc w:val="both"/>
        <w:rPr>
          <w:rFonts w:ascii="Bookman Old Style" w:hAnsi="Bookman Old Style" w:cs="Tahoma"/>
          <w:b/>
          <w:color w:val="000000" w:themeColor="text1"/>
          <w:lang w:val="sv-SE"/>
        </w:rPr>
      </w:pPr>
      <w:r w:rsidRPr="009161D3">
        <w:rPr>
          <w:rFonts w:ascii="Bookman Old Style" w:hAnsi="Bookman Old Style" w:cs="Tahoma"/>
          <w:color w:val="000000" w:themeColor="text1"/>
        </w:rPr>
        <w:t>PjPHP/PPHP tidak boleh dirangkap oleh Pejabat Penandatangan Surat Perintah Membayar (PPSPM) atau Bendahara.</w:t>
      </w:r>
    </w:p>
    <w:p w:rsidR="004B2CA5" w:rsidRPr="009161D3" w:rsidRDefault="004B2CA5" w:rsidP="0074153F">
      <w:pPr>
        <w:pStyle w:val="ListParagraph"/>
        <w:numPr>
          <w:ilvl w:val="2"/>
          <w:numId w:val="61"/>
        </w:numPr>
        <w:tabs>
          <w:tab w:val="clear" w:pos="2340"/>
        </w:tabs>
        <w:spacing w:line="360" w:lineRule="auto"/>
        <w:ind w:left="2552" w:hanging="572"/>
        <w:jc w:val="both"/>
        <w:rPr>
          <w:rFonts w:ascii="Bookman Old Style" w:hAnsi="Bookman Old Style" w:cs="Tahoma"/>
          <w:b/>
          <w:color w:val="000000" w:themeColor="text1"/>
          <w:lang w:val="sv-SE"/>
        </w:rPr>
      </w:pPr>
      <w:r w:rsidRPr="009161D3">
        <w:rPr>
          <w:rFonts w:ascii="Bookman Old Style" w:hAnsi="Bookman Old Style" w:cs="Tahoma"/>
          <w:color w:val="000000" w:themeColor="text1"/>
          <w:lang w:val="sv-SE"/>
        </w:rPr>
        <w:t>PjPHP/PPHP</w:t>
      </w:r>
      <w:r w:rsidR="00D8242F" w:rsidRPr="009161D3">
        <w:rPr>
          <w:rFonts w:ascii="Bookman Old Style" w:hAnsi="Bookman Old Style" w:cs="Tahoma"/>
          <w:color w:val="000000" w:themeColor="text1"/>
          <w:lang w:val="sv-SE"/>
        </w:rPr>
        <w:t xml:space="preserve"> </w:t>
      </w:r>
      <w:r w:rsidRPr="009161D3">
        <w:rPr>
          <w:rFonts w:ascii="Bookman Old Style" w:hAnsi="Bookman Old Style" w:cs="Tahoma"/>
          <w:color w:val="000000" w:themeColor="text1"/>
          <w:lang w:val="sv-SE"/>
        </w:rPr>
        <w:t>melakukan pemeriksaan administrasi proses pengadaan barang/jasa sejak perencanaan pengadaan sampai dengan serah terima hasil pekerjaan, yang meliputi:</w:t>
      </w:r>
    </w:p>
    <w:p w:rsidR="004B2CA5" w:rsidRPr="009161D3" w:rsidRDefault="004B2CA5" w:rsidP="0074153F">
      <w:pPr>
        <w:pStyle w:val="ListParagraph"/>
        <w:numPr>
          <w:ilvl w:val="3"/>
          <w:numId w:val="61"/>
        </w:numPr>
        <w:tabs>
          <w:tab w:val="clear" w:pos="2880"/>
          <w:tab w:val="num" w:pos="2997"/>
        </w:tabs>
        <w:spacing w:line="360" w:lineRule="auto"/>
        <w:ind w:left="3024" w:hanging="504"/>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Dokumen Perencanaan/penganggaran;</w:t>
      </w:r>
    </w:p>
    <w:p w:rsidR="004B2CA5" w:rsidRPr="009161D3" w:rsidRDefault="004B2CA5" w:rsidP="0074153F">
      <w:pPr>
        <w:pStyle w:val="ListParagraph"/>
        <w:numPr>
          <w:ilvl w:val="3"/>
          <w:numId w:val="61"/>
        </w:numPr>
        <w:tabs>
          <w:tab w:val="clear" w:pos="2880"/>
          <w:tab w:val="num" w:pos="2997"/>
        </w:tabs>
        <w:spacing w:line="360" w:lineRule="auto"/>
        <w:ind w:left="3024" w:hanging="504"/>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Surat Penetapan PPK;</w:t>
      </w:r>
    </w:p>
    <w:p w:rsidR="004B2CA5" w:rsidRPr="009161D3" w:rsidRDefault="004B2CA5" w:rsidP="0074153F">
      <w:pPr>
        <w:pStyle w:val="ListParagraph"/>
        <w:numPr>
          <w:ilvl w:val="3"/>
          <w:numId w:val="61"/>
        </w:numPr>
        <w:tabs>
          <w:tab w:val="clear" w:pos="2880"/>
          <w:tab w:val="num" w:pos="2997"/>
        </w:tabs>
        <w:spacing w:line="360" w:lineRule="auto"/>
        <w:ind w:left="3024" w:hanging="504"/>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Dokumen Perencanaan Pengadaan/Kerangka Acuan Kerja (KAK);</w:t>
      </w:r>
    </w:p>
    <w:p w:rsidR="004B2CA5" w:rsidRPr="009161D3" w:rsidRDefault="004B2CA5" w:rsidP="0074153F">
      <w:pPr>
        <w:pStyle w:val="ListParagraph"/>
        <w:numPr>
          <w:ilvl w:val="3"/>
          <w:numId w:val="61"/>
        </w:numPr>
        <w:tabs>
          <w:tab w:val="clear" w:pos="2880"/>
          <w:tab w:val="num" w:pos="2997"/>
        </w:tabs>
        <w:spacing w:line="360" w:lineRule="auto"/>
        <w:ind w:left="3024" w:hanging="504"/>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RUP/SIRUP;</w:t>
      </w:r>
    </w:p>
    <w:p w:rsidR="004B2CA5" w:rsidRPr="009161D3" w:rsidRDefault="004B2CA5" w:rsidP="0074153F">
      <w:pPr>
        <w:pStyle w:val="ListParagraph"/>
        <w:numPr>
          <w:ilvl w:val="3"/>
          <w:numId w:val="61"/>
        </w:numPr>
        <w:tabs>
          <w:tab w:val="clear" w:pos="2880"/>
          <w:tab w:val="num" w:pos="2997"/>
        </w:tabs>
        <w:spacing w:line="360" w:lineRule="auto"/>
        <w:ind w:left="3024" w:hanging="504"/>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Dokumen Persiapan Pengadaan, meliputi:</w:t>
      </w:r>
    </w:p>
    <w:p w:rsidR="004B2CA5" w:rsidRPr="009161D3" w:rsidRDefault="00D3589D" w:rsidP="0074153F">
      <w:pPr>
        <w:pStyle w:val="ListParagraph"/>
        <w:numPr>
          <w:ilvl w:val="0"/>
          <w:numId w:val="65"/>
        </w:numPr>
        <w:spacing w:line="360" w:lineRule="auto"/>
        <w:ind w:left="3420" w:hanging="45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KAK/Spesifikasi;</w:t>
      </w:r>
    </w:p>
    <w:p w:rsidR="00D3589D" w:rsidRPr="009161D3" w:rsidRDefault="00D3589D" w:rsidP="0074153F">
      <w:pPr>
        <w:pStyle w:val="ListParagraph"/>
        <w:numPr>
          <w:ilvl w:val="0"/>
          <w:numId w:val="65"/>
        </w:numPr>
        <w:spacing w:line="360" w:lineRule="auto"/>
        <w:ind w:left="3420" w:hanging="45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HPS;</w:t>
      </w:r>
    </w:p>
    <w:p w:rsidR="00D3589D" w:rsidRPr="009161D3" w:rsidRDefault="00D3589D" w:rsidP="0074153F">
      <w:pPr>
        <w:pStyle w:val="ListParagraph"/>
        <w:numPr>
          <w:ilvl w:val="0"/>
          <w:numId w:val="65"/>
        </w:numPr>
        <w:spacing w:line="360" w:lineRule="auto"/>
        <w:ind w:left="3420" w:hanging="45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Rancangan kontrak</w:t>
      </w:r>
      <w:r w:rsidR="00A67B9F" w:rsidRPr="009161D3">
        <w:rPr>
          <w:rFonts w:ascii="Bookman Old Style" w:hAnsi="Bookman Old Style" w:cs="Tahoma"/>
          <w:color w:val="000000" w:themeColor="text1"/>
          <w:lang w:val="sv-SE"/>
        </w:rPr>
        <w:t>;</w:t>
      </w:r>
    </w:p>
    <w:p w:rsidR="00D3589D" w:rsidRPr="009161D3" w:rsidRDefault="00D3589D" w:rsidP="00155999">
      <w:pPr>
        <w:pStyle w:val="ListParagraph"/>
        <w:spacing w:line="360" w:lineRule="auto"/>
        <w:ind w:left="2997" w:hanging="445"/>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f.</w:t>
      </w:r>
      <w:r w:rsidRPr="009161D3">
        <w:rPr>
          <w:rFonts w:ascii="Bookman Old Style" w:hAnsi="Bookman Old Style" w:cs="Tahoma"/>
          <w:color w:val="000000" w:themeColor="text1"/>
          <w:lang w:val="sv-SE"/>
        </w:rPr>
        <w:tab/>
        <w:t>Dokumen Pemilihan Penyedia;</w:t>
      </w:r>
    </w:p>
    <w:p w:rsidR="00D3589D" w:rsidRPr="009161D3" w:rsidRDefault="00D3589D" w:rsidP="00155999">
      <w:pPr>
        <w:pStyle w:val="ListParagraph"/>
        <w:spacing w:line="360" w:lineRule="auto"/>
        <w:ind w:left="2997" w:hanging="445"/>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g.</w:t>
      </w:r>
      <w:r w:rsidRPr="009161D3">
        <w:rPr>
          <w:rFonts w:ascii="Bookman Old Style" w:hAnsi="Bookman Old Style" w:cs="Tahoma"/>
          <w:color w:val="000000" w:themeColor="text1"/>
          <w:lang w:val="sv-SE"/>
        </w:rPr>
        <w:tab/>
        <w:t>Dokumen Kontrak dan Perubahannya serta pengendaliannya; dan</w:t>
      </w:r>
    </w:p>
    <w:p w:rsidR="00D3589D" w:rsidRPr="009161D3" w:rsidRDefault="00D3589D" w:rsidP="00155999">
      <w:pPr>
        <w:pStyle w:val="ListParagraph"/>
        <w:spacing w:line="360" w:lineRule="auto"/>
        <w:ind w:left="2997" w:hanging="445"/>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h.</w:t>
      </w:r>
      <w:r w:rsidRPr="009161D3">
        <w:rPr>
          <w:rFonts w:ascii="Bookman Old Style" w:hAnsi="Bookman Old Style" w:cs="Tahoma"/>
          <w:color w:val="000000" w:themeColor="text1"/>
          <w:lang w:val="sv-SE"/>
        </w:rPr>
        <w:tab/>
        <w:t>Dokumen serah terima hasil pekerjaan.</w:t>
      </w:r>
    </w:p>
    <w:p w:rsidR="00215003" w:rsidRPr="009161D3" w:rsidRDefault="00215003" w:rsidP="0074153F">
      <w:pPr>
        <w:pStyle w:val="ListParagraph"/>
        <w:numPr>
          <w:ilvl w:val="2"/>
          <w:numId w:val="61"/>
        </w:numPr>
        <w:spacing w:line="360" w:lineRule="auto"/>
        <w:ind w:left="2552" w:hanging="572"/>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ab/>
      </w:r>
      <w:r w:rsidR="004611CF" w:rsidRPr="009161D3">
        <w:rPr>
          <w:rFonts w:ascii="Bookman Old Style" w:hAnsi="Bookman Old Style" w:cs="Tahoma"/>
          <w:color w:val="000000" w:themeColor="text1"/>
          <w:lang w:val="sv-SE"/>
        </w:rPr>
        <w:t>PjPHP/PPHP</w:t>
      </w:r>
      <w:r w:rsidR="004611CF">
        <w:rPr>
          <w:rFonts w:ascii="Bookman Old Style" w:hAnsi="Bookman Old Style" w:cs="Tahoma"/>
          <w:color w:val="000000" w:themeColor="text1"/>
          <w:lang w:val="sv-SE"/>
        </w:rPr>
        <w:t xml:space="preserve"> </w:t>
      </w:r>
      <w:r w:rsidR="00D8242F" w:rsidRPr="009161D3">
        <w:rPr>
          <w:rFonts w:ascii="Bookman Old Style" w:hAnsi="Bookman Old Style" w:cs="Tahoma"/>
          <w:color w:val="000000" w:themeColor="text1"/>
          <w:lang w:val="id-ID"/>
        </w:rPr>
        <w:t>menuangkan hasil pemeriksaan administratif ke dala</w:t>
      </w:r>
      <w:r w:rsidR="00D8242F" w:rsidRPr="009161D3">
        <w:rPr>
          <w:rFonts w:ascii="Bookman Old Style" w:hAnsi="Bookman Old Style" w:cs="Tahoma"/>
          <w:color w:val="000000" w:themeColor="text1"/>
        </w:rPr>
        <w:t>m Berita Acata dan</w:t>
      </w:r>
      <w:r w:rsidR="00D8242F" w:rsidRPr="009161D3">
        <w:rPr>
          <w:rFonts w:ascii="Bookman Old Style" w:hAnsi="Bookman Old Style" w:cs="Tahoma"/>
          <w:color w:val="000000" w:themeColor="text1"/>
          <w:lang w:val="id-ID"/>
        </w:rPr>
        <w:t xml:space="preserve"> </w:t>
      </w:r>
      <w:r w:rsidRPr="009161D3">
        <w:rPr>
          <w:rFonts w:ascii="Bookman Old Style" w:hAnsi="Bookman Old Style" w:cs="Tahoma"/>
          <w:color w:val="000000" w:themeColor="text1"/>
          <w:lang w:val="id-ID"/>
        </w:rPr>
        <w:t>melaporkan hasil pekerjaaannya kepada PA/KPA pemilik kegiatan/pekerjaan.</w:t>
      </w:r>
    </w:p>
    <w:p w:rsidR="00BB7C86" w:rsidRPr="009161D3" w:rsidRDefault="00D8242F" w:rsidP="0074153F">
      <w:pPr>
        <w:pStyle w:val="ListParagraph"/>
        <w:numPr>
          <w:ilvl w:val="2"/>
          <w:numId w:val="61"/>
        </w:numPr>
        <w:spacing w:line="360" w:lineRule="auto"/>
        <w:ind w:left="2552" w:hanging="572"/>
        <w:jc w:val="both"/>
        <w:rPr>
          <w:rFonts w:ascii="Bookman Old Style" w:hAnsi="Bookman Old Style" w:cs="Tahoma"/>
          <w:color w:val="000000" w:themeColor="text1"/>
          <w:lang w:val="id-ID"/>
        </w:rPr>
      </w:pPr>
      <w:r w:rsidRPr="009161D3">
        <w:rPr>
          <w:rFonts w:ascii="Bookman Old Style" w:hAnsi="Bookman Old Style"/>
          <w:color w:val="000000" w:themeColor="text1"/>
          <w:lang w:val="id-ID"/>
        </w:rPr>
        <w:tab/>
      </w:r>
      <w:r w:rsidR="00215003" w:rsidRPr="009161D3">
        <w:rPr>
          <w:rFonts w:ascii="Bookman Old Style" w:hAnsi="Bookman Old Style" w:cs="Tahoma"/>
          <w:color w:val="000000" w:themeColor="text1"/>
          <w:lang w:val="id-ID"/>
        </w:rPr>
        <w:t xml:space="preserve">Format Penunjukan </w:t>
      </w:r>
      <w:r w:rsidR="004611CF" w:rsidRPr="009161D3">
        <w:rPr>
          <w:rFonts w:ascii="Bookman Old Style" w:hAnsi="Bookman Old Style" w:cs="Tahoma"/>
          <w:color w:val="000000" w:themeColor="text1"/>
          <w:lang w:val="sv-SE"/>
        </w:rPr>
        <w:t>PjPHP/PPHP</w:t>
      </w:r>
      <w:r w:rsidR="00215003" w:rsidRPr="009161D3">
        <w:rPr>
          <w:rFonts w:ascii="Bookman Old Style" w:hAnsi="Bookman Old Style" w:cs="Tahoma"/>
          <w:color w:val="000000" w:themeColor="text1"/>
          <w:lang w:val="id-ID"/>
        </w:rPr>
        <w:t xml:space="preserve"> sebagaimana tercantum dalam Lampiran I Peraturan Walikota ini</w:t>
      </w:r>
      <w:r w:rsidR="00215003" w:rsidRPr="009161D3">
        <w:rPr>
          <w:rFonts w:ascii="Bookman Old Style" w:hAnsi="Bookman Old Style" w:cs="Tahoma"/>
          <w:color w:val="000000" w:themeColor="text1"/>
        </w:rPr>
        <w:t>.</w:t>
      </w:r>
    </w:p>
    <w:p w:rsidR="00D8242F" w:rsidRPr="009161D3" w:rsidRDefault="00D8242F" w:rsidP="00155999">
      <w:pPr>
        <w:pStyle w:val="ListParagraph"/>
        <w:spacing w:line="360" w:lineRule="auto"/>
        <w:ind w:left="2552"/>
        <w:jc w:val="both"/>
        <w:rPr>
          <w:rFonts w:ascii="Bookman Old Style" w:hAnsi="Bookman Old Style" w:cs="Tahoma"/>
          <w:color w:val="000000" w:themeColor="text1"/>
        </w:rPr>
      </w:pPr>
    </w:p>
    <w:p w:rsidR="00401D86" w:rsidRPr="009161D3" w:rsidRDefault="00E00156" w:rsidP="00155999">
      <w:pPr>
        <w:pStyle w:val="Heading2"/>
        <w:spacing w:before="0"/>
        <w:ind w:left="1979"/>
        <w:rPr>
          <w:rFonts w:ascii="Bookman Old Style" w:hAnsi="Bookman Old Style"/>
          <w:color w:val="000000" w:themeColor="text1"/>
          <w:lang w:val="en-US"/>
        </w:rPr>
      </w:pPr>
      <w:r w:rsidRPr="009161D3">
        <w:rPr>
          <w:rFonts w:ascii="Bookman Old Style" w:hAnsi="Bookman Old Style"/>
          <w:color w:val="000000" w:themeColor="text1"/>
        </w:rPr>
        <w:lastRenderedPageBreak/>
        <w:t>Bagian Ke</w:t>
      </w:r>
      <w:r w:rsidR="00E4747F" w:rsidRPr="009161D3">
        <w:rPr>
          <w:rFonts w:ascii="Bookman Old Style" w:hAnsi="Bookman Old Style"/>
          <w:color w:val="000000" w:themeColor="text1"/>
        </w:rPr>
        <w:t>tujuh</w:t>
      </w:r>
    </w:p>
    <w:p w:rsidR="00401D86" w:rsidRPr="009161D3" w:rsidRDefault="001E1D26" w:rsidP="00155999">
      <w:pPr>
        <w:spacing w:line="360" w:lineRule="auto"/>
        <w:ind w:left="1980"/>
        <w:jc w:val="center"/>
        <w:rPr>
          <w:rFonts w:ascii="Bookman Old Style" w:hAnsi="Bookman Old Style" w:cs="Tahoma"/>
          <w:b/>
          <w:color w:val="000000" w:themeColor="text1"/>
          <w:lang w:val="id-ID"/>
        </w:rPr>
      </w:pPr>
      <w:r w:rsidRPr="009161D3">
        <w:rPr>
          <w:rFonts w:ascii="Bookman Old Style" w:hAnsi="Bookman Old Style" w:cs="Tahoma"/>
          <w:b/>
          <w:color w:val="000000" w:themeColor="text1"/>
          <w:lang w:val="id-ID"/>
        </w:rPr>
        <w:t>PPTK</w:t>
      </w:r>
    </w:p>
    <w:p w:rsidR="00830AE1" w:rsidRPr="009161D3" w:rsidRDefault="00401D86" w:rsidP="00155999">
      <w:pPr>
        <w:pStyle w:val="Heading2"/>
        <w:spacing w:before="0"/>
        <w:ind w:left="1980"/>
        <w:rPr>
          <w:rFonts w:ascii="Bookman Old Style" w:hAnsi="Bookman Old Style"/>
          <w:color w:val="000000" w:themeColor="text1"/>
          <w:lang w:val="en-US"/>
        </w:rPr>
      </w:pPr>
      <w:r w:rsidRPr="009161D3">
        <w:rPr>
          <w:rFonts w:ascii="Bookman Old Style" w:hAnsi="Bookman Old Style"/>
          <w:color w:val="000000" w:themeColor="text1"/>
        </w:rPr>
        <w:t xml:space="preserve">Pasal </w:t>
      </w:r>
      <w:r w:rsidR="00E4747F" w:rsidRPr="009161D3">
        <w:rPr>
          <w:rFonts w:ascii="Bookman Old Style" w:hAnsi="Bookman Old Style"/>
          <w:color w:val="000000" w:themeColor="text1"/>
          <w:lang w:val="en-US"/>
        </w:rPr>
        <w:t>8</w:t>
      </w:r>
    </w:p>
    <w:p w:rsidR="002B7226" w:rsidRPr="009161D3" w:rsidRDefault="002B7226" w:rsidP="00155999">
      <w:pPr>
        <w:spacing w:line="360" w:lineRule="auto"/>
        <w:rPr>
          <w:rFonts w:ascii="Bookman Old Style" w:hAnsi="Bookman Old Style" w:cs="Tahoma"/>
          <w:color w:val="000000" w:themeColor="text1"/>
        </w:rPr>
      </w:pPr>
    </w:p>
    <w:p w:rsidR="00F406DE" w:rsidRPr="009161D3" w:rsidRDefault="000E34B1" w:rsidP="00155999">
      <w:pPr>
        <w:numPr>
          <w:ilvl w:val="0"/>
          <w:numId w:val="7"/>
        </w:numPr>
        <w:tabs>
          <w:tab w:val="clear" w:pos="2346"/>
          <w:tab w:val="num" w:pos="2552"/>
        </w:tabs>
        <w:spacing w:line="360" w:lineRule="auto"/>
        <w:ind w:left="2518" w:hanging="539"/>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PA</w:t>
      </w:r>
      <w:r w:rsidR="00F947DC" w:rsidRPr="009161D3">
        <w:rPr>
          <w:rFonts w:ascii="Bookman Old Style" w:hAnsi="Bookman Old Style" w:cs="Tahoma"/>
          <w:color w:val="000000" w:themeColor="text1"/>
          <w:lang w:val="fi-FI"/>
        </w:rPr>
        <w:t>/</w:t>
      </w:r>
      <w:r w:rsidRPr="009161D3">
        <w:rPr>
          <w:rFonts w:ascii="Bookman Old Style" w:hAnsi="Bookman Old Style" w:cs="Tahoma"/>
          <w:color w:val="000000" w:themeColor="text1"/>
          <w:lang w:val="fi-FI"/>
        </w:rPr>
        <w:t>KPA</w:t>
      </w:r>
      <w:r w:rsidR="00F406DE" w:rsidRPr="009161D3">
        <w:rPr>
          <w:rFonts w:ascii="Bookman Old Style" w:hAnsi="Bookman Old Style" w:cs="Tahoma"/>
          <w:color w:val="000000" w:themeColor="text1"/>
          <w:lang w:val="fi-FI"/>
        </w:rPr>
        <w:t xml:space="preserve"> dalam melaksanakan program dan kegiatan menunjuk pejabat </w:t>
      </w:r>
      <w:r w:rsidR="00A67B9F" w:rsidRPr="009161D3">
        <w:rPr>
          <w:rFonts w:ascii="Bookman Old Style" w:hAnsi="Bookman Old Style" w:cs="Tahoma"/>
          <w:color w:val="000000" w:themeColor="text1"/>
          <w:lang w:val="fi-FI"/>
        </w:rPr>
        <w:t xml:space="preserve">struktural </w:t>
      </w:r>
      <w:r w:rsidR="00F406DE" w:rsidRPr="009161D3">
        <w:rPr>
          <w:rFonts w:ascii="Bookman Old Style" w:hAnsi="Bookman Old Style" w:cs="Tahoma"/>
          <w:color w:val="000000" w:themeColor="text1"/>
          <w:lang w:val="fi-FI"/>
        </w:rPr>
        <w:t xml:space="preserve">dibawahnya </w:t>
      </w:r>
      <w:r w:rsidR="004C5036" w:rsidRPr="009161D3">
        <w:rPr>
          <w:rFonts w:ascii="Bookman Old Style" w:hAnsi="Bookman Old Style" w:cs="Tahoma"/>
          <w:color w:val="000000" w:themeColor="text1"/>
          <w:lang w:val="fi-FI"/>
        </w:rPr>
        <w:t xml:space="preserve">pada SKPD </w:t>
      </w:r>
      <w:r w:rsidR="00A430CB" w:rsidRPr="009161D3">
        <w:rPr>
          <w:rFonts w:ascii="Bookman Old Style" w:hAnsi="Bookman Old Style" w:cs="Tahoma"/>
          <w:color w:val="000000" w:themeColor="text1"/>
          <w:lang w:val="fi-FI"/>
        </w:rPr>
        <w:t>selaku PPTK.</w:t>
      </w:r>
    </w:p>
    <w:p w:rsidR="00762E96" w:rsidRPr="009161D3" w:rsidRDefault="00FD7A9A" w:rsidP="00155999">
      <w:pPr>
        <w:numPr>
          <w:ilvl w:val="0"/>
          <w:numId w:val="7"/>
        </w:numPr>
        <w:tabs>
          <w:tab w:val="clear" w:pos="2346"/>
          <w:tab w:val="num" w:pos="2552"/>
        </w:tabs>
        <w:spacing w:line="360" w:lineRule="auto"/>
        <w:ind w:left="2518" w:hanging="539"/>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id-ID"/>
        </w:rPr>
        <w:t xml:space="preserve">Penunjukan pejabat </w:t>
      </w:r>
      <w:r w:rsidR="00A67B9F" w:rsidRPr="009161D3">
        <w:rPr>
          <w:rFonts w:ascii="Bookman Old Style" w:hAnsi="Bookman Old Style" w:cs="Tahoma"/>
          <w:color w:val="000000" w:themeColor="text1"/>
          <w:lang w:val="fi-FI"/>
        </w:rPr>
        <w:t xml:space="preserve">struktural </w:t>
      </w:r>
      <w:r w:rsidRPr="009161D3">
        <w:rPr>
          <w:rFonts w:ascii="Bookman Old Style" w:hAnsi="Bookman Old Style" w:cs="Tahoma"/>
          <w:color w:val="000000" w:themeColor="text1"/>
          <w:lang w:val="id-ID"/>
        </w:rPr>
        <w:t xml:space="preserve">dibawahnya </w:t>
      </w:r>
      <w:r w:rsidR="00486761" w:rsidRPr="009161D3">
        <w:rPr>
          <w:rFonts w:ascii="Bookman Old Style" w:hAnsi="Bookman Old Style" w:cs="Tahoma"/>
          <w:color w:val="000000" w:themeColor="text1"/>
          <w:lang w:val="id-ID"/>
        </w:rPr>
        <w:t xml:space="preserve">pada SKPD selaku PPTK </w:t>
      </w:r>
      <w:r w:rsidRPr="009161D3">
        <w:rPr>
          <w:rFonts w:ascii="Bookman Old Style" w:hAnsi="Bookman Old Style" w:cs="Tahoma"/>
          <w:color w:val="000000" w:themeColor="text1"/>
          <w:lang w:val="id-ID"/>
        </w:rPr>
        <w:t>sebagaimana dimaksud pada ayat (1) dapat menunjuk staf selaku PPTK apabila di SKPD sudah tidak ada</w:t>
      </w:r>
      <w:r w:rsidR="00486761" w:rsidRPr="009161D3">
        <w:rPr>
          <w:rFonts w:ascii="Bookman Old Style" w:hAnsi="Bookman Old Style" w:cs="Tahoma"/>
          <w:color w:val="000000" w:themeColor="text1"/>
          <w:lang w:val="id-ID"/>
        </w:rPr>
        <w:t xml:space="preserve"> lagi pejabat </w:t>
      </w:r>
      <w:r w:rsidR="00A67B9F" w:rsidRPr="009161D3">
        <w:rPr>
          <w:rFonts w:ascii="Bookman Old Style" w:hAnsi="Bookman Old Style" w:cs="Tahoma"/>
          <w:color w:val="000000" w:themeColor="text1"/>
          <w:lang w:val="fi-FI"/>
        </w:rPr>
        <w:t xml:space="preserve">struktural </w:t>
      </w:r>
      <w:r w:rsidR="00486761" w:rsidRPr="009161D3">
        <w:rPr>
          <w:rFonts w:ascii="Bookman Old Style" w:hAnsi="Bookman Old Style" w:cs="Tahoma"/>
          <w:color w:val="000000" w:themeColor="text1"/>
          <w:lang w:val="id-ID"/>
        </w:rPr>
        <w:t>yang dapat ditunjuk</w:t>
      </w:r>
      <w:r w:rsidR="00762E96" w:rsidRPr="009161D3">
        <w:rPr>
          <w:rFonts w:ascii="Bookman Old Style" w:hAnsi="Bookman Old Style" w:cs="Tahoma"/>
          <w:color w:val="000000" w:themeColor="text1"/>
          <w:lang w:val="fi-FI"/>
        </w:rPr>
        <w:t>.</w:t>
      </w:r>
    </w:p>
    <w:p w:rsidR="00F406DE" w:rsidRPr="009161D3" w:rsidRDefault="00F406DE" w:rsidP="00155999">
      <w:pPr>
        <w:numPr>
          <w:ilvl w:val="0"/>
          <w:numId w:val="7"/>
        </w:numPr>
        <w:tabs>
          <w:tab w:val="clear" w:pos="2346"/>
          <w:tab w:val="num" w:pos="2552"/>
        </w:tabs>
        <w:spacing w:line="360" w:lineRule="auto"/>
        <w:ind w:left="2520" w:hanging="540"/>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Dalam rangka menjamin kelancaran pelaksanaan kegiatan, maka dalam menetapkan PPTK agar memperhatikan tugas pokok dan</w:t>
      </w:r>
      <w:r w:rsidR="00F947DC" w:rsidRPr="009161D3">
        <w:rPr>
          <w:rFonts w:ascii="Bookman Old Style" w:hAnsi="Bookman Old Style" w:cs="Tahoma"/>
          <w:color w:val="000000" w:themeColor="text1"/>
          <w:lang w:val="fi-FI"/>
        </w:rPr>
        <w:t xml:space="preserve"> fungsi yang ada di masing-</w:t>
      </w:r>
      <w:r w:rsidRPr="009161D3">
        <w:rPr>
          <w:rFonts w:ascii="Bookman Old Style" w:hAnsi="Bookman Old Style" w:cs="Tahoma"/>
          <w:color w:val="000000" w:themeColor="text1"/>
          <w:lang w:val="fi-FI"/>
        </w:rPr>
        <w:t>masing SKPD.</w:t>
      </w:r>
    </w:p>
    <w:p w:rsidR="00F406DE" w:rsidRPr="009161D3" w:rsidRDefault="00F406DE" w:rsidP="00155999">
      <w:pPr>
        <w:numPr>
          <w:ilvl w:val="0"/>
          <w:numId w:val="7"/>
        </w:numPr>
        <w:tabs>
          <w:tab w:val="clear" w:pos="2346"/>
          <w:tab w:val="num" w:pos="2552"/>
        </w:tabs>
        <w:spacing w:line="360" w:lineRule="auto"/>
        <w:ind w:left="2520" w:hanging="540"/>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PPTK sebagaimana dimaksud</w:t>
      </w:r>
      <w:r w:rsidR="00B50A6A" w:rsidRPr="009161D3">
        <w:rPr>
          <w:rFonts w:ascii="Bookman Old Style" w:hAnsi="Bookman Old Style" w:cs="Tahoma"/>
          <w:color w:val="000000" w:themeColor="text1"/>
          <w:lang w:val="fi-FI"/>
        </w:rPr>
        <w:t xml:space="preserve"> pada ayat (1)</w:t>
      </w:r>
      <w:r w:rsidR="00C01688" w:rsidRPr="009161D3">
        <w:rPr>
          <w:rFonts w:ascii="Bookman Old Style" w:hAnsi="Bookman Old Style" w:cs="Tahoma"/>
          <w:color w:val="000000" w:themeColor="text1"/>
          <w:lang w:val="id-ID"/>
        </w:rPr>
        <w:t xml:space="preserve"> </w:t>
      </w:r>
      <w:r w:rsidR="00F679FC" w:rsidRPr="009161D3">
        <w:rPr>
          <w:rFonts w:ascii="Bookman Old Style" w:hAnsi="Bookman Old Style" w:cs="Tahoma"/>
          <w:color w:val="000000" w:themeColor="text1"/>
          <w:lang w:val="id-ID"/>
        </w:rPr>
        <w:t xml:space="preserve">dan </w:t>
      </w:r>
      <w:r w:rsidR="00307BD7" w:rsidRPr="009161D3">
        <w:rPr>
          <w:rFonts w:ascii="Bookman Old Style" w:hAnsi="Bookman Old Style" w:cs="Tahoma"/>
          <w:color w:val="000000" w:themeColor="text1"/>
          <w:lang w:val="id-ID"/>
        </w:rPr>
        <w:t xml:space="preserve">ayat </w:t>
      </w:r>
      <w:r w:rsidR="00F679FC" w:rsidRPr="009161D3">
        <w:rPr>
          <w:rFonts w:ascii="Bookman Old Style" w:hAnsi="Bookman Old Style" w:cs="Tahoma"/>
          <w:color w:val="000000" w:themeColor="text1"/>
          <w:lang w:val="id-ID"/>
        </w:rPr>
        <w:t xml:space="preserve">(2) </w:t>
      </w:r>
      <w:r w:rsidR="00B50A6A" w:rsidRPr="009161D3">
        <w:rPr>
          <w:rFonts w:ascii="Bookman Old Style" w:hAnsi="Bookman Old Style" w:cs="Tahoma"/>
          <w:color w:val="000000" w:themeColor="text1"/>
          <w:lang w:val="fi-FI"/>
        </w:rPr>
        <w:t>mempunyai  tugas</w:t>
      </w:r>
      <w:r w:rsidRPr="009161D3">
        <w:rPr>
          <w:rFonts w:ascii="Bookman Old Style" w:hAnsi="Bookman Old Style" w:cs="Tahoma"/>
          <w:color w:val="000000" w:themeColor="text1"/>
          <w:lang w:val="fi-FI"/>
        </w:rPr>
        <w:t>:</w:t>
      </w:r>
    </w:p>
    <w:p w:rsidR="00F406DE" w:rsidRPr="009161D3" w:rsidRDefault="00F406DE" w:rsidP="00155999">
      <w:pPr>
        <w:numPr>
          <w:ilvl w:val="4"/>
          <w:numId w:val="7"/>
        </w:numPr>
        <w:tabs>
          <w:tab w:val="left" w:pos="2880"/>
        </w:tabs>
        <w:spacing w:line="360" w:lineRule="auto"/>
        <w:ind w:left="2880"/>
        <w:jc w:val="both"/>
        <w:rPr>
          <w:rFonts w:ascii="Bookman Old Style" w:hAnsi="Bookman Old Style" w:cs="Tahoma"/>
          <w:color w:val="000000" w:themeColor="text1"/>
        </w:rPr>
      </w:pPr>
      <w:r w:rsidRPr="009161D3">
        <w:rPr>
          <w:rFonts w:ascii="Bookman Old Style" w:hAnsi="Bookman Old Style" w:cs="Tahoma"/>
          <w:color w:val="000000" w:themeColor="text1"/>
        </w:rPr>
        <w:t>men</w:t>
      </w:r>
      <w:r w:rsidR="00B50A6A" w:rsidRPr="009161D3">
        <w:rPr>
          <w:rFonts w:ascii="Bookman Old Style" w:hAnsi="Bookman Old Style" w:cs="Tahoma"/>
          <w:color w:val="000000" w:themeColor="text1"/>
        </w:rPr>
        <w:t>gendalikan pelaksanaan kegiatan</w:t>
      </w:r>
      <w:r w:rsidRPr="009161D3">
        <w:rPr>
          <w:rFonts w:ascii="Bookman Old Style" w:hAnsi="Bookman Old Style" w:cs="Tahoma"/>
          <w:color w:val="000000" w:themeColor="text1"/>
        </w:rPr>
        <w:t>;</w:t>
      </w:r>
    </w:p>
    <w:p w:rsidR="00F406DE" w:rsidRPr="009161D3" w:rsidRDefault="00F406DE" w:rsidP="00155999">
      <w:pPr>
        <w:numPr>
          <w:ilvl w:val="4"/>
          <w:numId w:val="7"/>
        </w:numPr>
        <w:tabs>
          <w:tab w:val="left" w:pos="2880"/>
        </w:tabs>
        <w:spacing w:line="360" w:lineRule="auto"/>
        <w:ind w:left="2880"/>
        <w:jc w:val="both"/>
        <w:rPr>
          <w:rFonts w:ascii="Bookman Old Style" w:hAnsi="Bookman Old Style" w:cs="Tahoma"/>
          <w:color w:val="000000" w:themeColor="text1"/>
        </w:rPr>
      </w:pPr>
      <w:r w:rsidRPr="009161D3">
        <w:rPr>
          <w:rFonts w:ascii="Bookman Old Style" w:hAnsi="Bookman Old Style" w:cs="Tahoma"/>
          <w:color w:val="000000" w:themeColor="text1"/>
        </w:rPr>
        <w:t>melaporkan pe</w:t>
      </w:r>
      <w:r w:rsidR="00B50A6A" w:rsidRPr="009161D3">
        <w:rPr>
          <w:rFonts w:ascii="Bookman Old Style" w:hAnsi="Bookman Old Style" w:cs="Tahoma"/>
          <w:color w:val="000000" w:themeColor="text1"/>
        </w:rPr>
        <w:t>rkembangan pelaksanaan kegiatan</w:t>
      </w:r>
      <w:r w:rsidRPr="009161D3">
        <w:rPr>
          <w:rFonts w:ascii="Bookman Old Style" w:hAnsi="Bookman Old Style" w:cs="Tahoma"/>
          <w:color w:val="000000" w:themeColor="text1"/>
        </w:rPr>
        <w:t>;</w:t>
      </w:r>
      <w:r w:rsidR="00762E96" w:rsidRPr="009161D3">
        <w:rPr>
          <w:rFonts w:ascii="Bookman Old Style" w:hAnsi="Bookman Old Style" w:cs="Tahoma"/>
          <w:color w:val="000000" w:themeColor="text1"/>
        </w:rPr>
        <w:t xml:space="preserve"> dan</w:t>
      </w:r>
    </w:p>
    <w:p w:rsidR="00C92476" w:rsidRPr="009161D3" w:rsidRDefault="00F406DE" w:rsidP="00155999">
      <w:pPr>
        <w:numPr>
          <w:ilvl w:val="4"/>
          <w:numId w:val="7"/>
        </w:numPr>
        <w:tabs>
          <w:tab w:val="left" w:pos="2880"/>
        </w:tabs>
        <w:spacing w:line="360" w:lineRule="auto"/>
        <w:ind w:left="2880"/>
        <w:jc w:val="both"/>
        <w:rPr>
          <w:rFonts w:ascii="Bookman Old Style" w:hAnsi="Bookman Old Style" w:cs="Tahoma"/>
          <w:color w:val="000000" w:themeColor="text1"/>
          <w:lang w:val="sv-SE" w:eastAsia="en-GB"/>
        </w:rPr>
      </w:pPr>
      <w:r w:rsidRPr="009161D3">
        <w:rPr>
          <w:rFonts w:ascii="Bookman Old Style" w:hAnsi="Bookman Old Style" w:cs="Tahoma"/>
          <w:color w:val="000000" w:themeColor="text1"/>
          <w:lang w:val="sv-SE"/>
        </w:rPr>
        <w:t xml:space="preserve">menyiapkan </w:t>
      </w:r>
      <w:r w:rsidR="00730707" w:rsidRPr="009161D3">
        <w:rPr>
          <w:rFonts w:ascii="Bookman Old Style" w:hAnsi="Bookman Old Style" w:cs="Tahoma"/>
          <w:color w:val="000000" w:themeColor="text1"/>
          <w:lang w:val="id-ID"/>
        </w:rPr>
        <w:t>dokumen anggaran atas beban pelaksanaan anggaran</w:t>
      </w:r>
      <w:r w:rsidR="00762E96" w:rsidRPr="009161D3">
        <w:rPr>
          <w:rFonts w:ascii="Bookman Old Style" w:hAnsi="Bookman Old Style" w:cs="Tahoma"/>
          <w:color w:val="000000" w:themeColor="text1"/>
        </w:rPr>
        <w:t>.</w:t>
      </w:r>
    </w:p>
    <w:p w:rsidR="00F406DE" w:rsidRPr="009161D3" w:rsidRDefault="00F406DE" w:rsidP="00155999">
      <w:pPr>
        <w:numPr>
          <w:ilvl w:val="0"/>
          <w:numId w:val="7"/>
        </w:numPr>
        <w:tabs>
          <w:tab w:val="clear" w:pos="2346"/>
          <w:tab w:val="num" w:pos="2552"/>
        </w:tabs>
        <w:spacing w:line="360" w:lineRule="auto"/>
        <w:ind w:left="2520" w:hanging="54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 xml:space="preserve">PPTK dapat diberi wewenang melaksanakan </w:t>
      </w:r>
      <w:r w:rsidR="003A4F31" w:rsidRPr="009161D3">
        <w:rPr>
          <w:rFonts w:ascii="Bookman Old Style" w:hAnsi="Bookman Old Style" w:cs="Tahoma"/>
          <w:color w:val="000000" w:themeColor="text1"/>
          <w:lang w:val="id-ID"/>
        </w:rPr>
        <w:t xml:space="preserve">1 (satu) </w:t>
      </w:r>
      <w:r w:rsidRPr="009161D3">
        <w:rPr>
          <w:rFonts w:ascii="Bookman Old Style" w:hAnsi="Bookman Old Style" w:cs="Tahoma"/>
          <w:color w:val="000000" w:themeColor="text1"/>
          <w:lang w:val="sv-SE"/>
        </w:rPr>
        <w:t>atau beberapa kegiatan sesuai dengan bidang tugasnya.</w:t>
      </w:r>
    </w:p>
    <w:p w:rsidR="00F406DE" w:rsidRPr="009161D3" w:rsidRDefault="00F406DE" w:rsidP="00155999">
      <w:pPr>
        <w:numPr>
          <w:ilvl w:val="0"/>
          <w:numId w:val="7"/>
        </w:numPr>
        <w:tabs>
          <w:tab w:val="clear" w:pos="2346"/>
          <w:tab w:val="num" w:pos="2552"/>
        </w:tabs>
        <w:spacing w:line="360" w:lineRule="auto"/>
        <w:ind w:left="2520" w:hanging="54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 xml:space="preserve">PPTK yang ditunjuk oleh </w:t>
      </w:r>
      <w:r w:rsidR="000E34B1" w:rsidRPr="009161D3">
        <w:rPr>
          <w:rFonts w:ascii="Bookman Old Style" w:hAnsi="Bookman Old Style" w:cs="Tahoma"/>
          <w:color w:val="000000" w:themeColor="text1"/>
          <w:lang w:val="sv-SE"/>
        </w:rPr>
        <w:t>PA</w:t>
      </w:r>
      <w:r w:rsidR="003C5AB0" w:rsidRPr="009161D3">
        <w:rPr>
          <w:rFonts w:ascii="Bookman Old Style" w:hAnsi="Bookman Old Style" w:cs="Tahoma"/>
          <w:color w:val="000000" w:themeColor="text1"/>
          <w:lang w:val="sv-SE"/>
        </w:rPr>
        <w:t>/KPA</w:t>
      </w:r>
      <w:r w:rsidRPr="009161D3">
        <w:rPr>
          <w:rFonts w:ascii="Bookman Old Style" w:hAnsi="Bookman Old Style" w:cs="Tahoma"/>
          <w:color w:val="000000" w:themeColor="text1"/>
          <w:lang w:val="sv-SE"/>
        </w:rPr>
        <w:t xml:space="preserve"> sebagaimana dimaksud pada ayat (1) bertanggung jawab atas pelaksanaan tugasnya kepada </w:t>
      </w:r>
      <w:r w:rsidR="000E34B1" w:rsidRPr="009161D3">
        <w:rPr>
          <w:rFonts w:ascii="Bookman Old Style" w:hAnsi="Bookman Old Style" w:cs="Tahoma"/>
          <w:color w:val="000000" w:themeColor="text1"/>
          <w:lang w:val="sv-SE"/>
        </w:rPr>
        <w:t>PA</w:t>
      </w:r>
      <w:r w:rsidR="003C5AB0" w:rsidRPr="009161D3">
        <w:rPr>
          <w:rFonts w:ascii="Bookman Old Style" w:hAnsi="Bookman Old Style" w:cs="Tahoma"/>
          <w:color w:val="000000" w:themeColor="text1"/>
          <w:lang w:val="sv-SE"/>
        </w:rPr>
        <w:t>/KPA.</w:t>
      </w:r>
    </w:p>
    <w:p w:rsidR="00F406DE" w:rsidRPr="009161D3" w:rsidRDefault="00E9317C" w:rsidP="00155999">
      <w:pPr>
        <w:numPr>
          <w:ilvl w:val="0"/>
          <w:numId w:val="7"/>
        </w:numPr>
        <w:spacing w:line="360" w:lineRule="auto"/>
        <w:ind w:left="2552" w:hanging="567"/>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id-ID"/>
        </w:rPr>
        <w:tab/>
      </w:r>
      <w:r w:rsidR="002B08C0" w:rsidRPr="009161D3">
        <w:rPr>
          <w:rFonts w:ascii="Bookman Old Style" w:hAnsi="Bookman Old Style" w:cs="Tahoma"/>
          <w:color w:val="000000" w:themeColor="text1"/>
          <w:lang w:val="id-ID"/>
        </w:rPr>
        <w:t xml:space="preserve">Dokumen anggaran </w:t>
      </w:r>
      <w:r w:rsidR="00F406DE" w:rsidRPr="009161D3">
        <w:rPr>
          <w:rFonts w:ascii="Bookman Old Style" w:hAnsi="Bookman Old Style" w:cs="Tahoma"/>
          <w:color w:val="000000" w:themeColor="text1"/>
          <w:lang w:val="sv-SE"/>
        </w:rPr>
        <w:t>sebagaimana dimaksud pada ayat (</w:t>
      </w:r>
      <w:r w:rsidR="00486761" w:rsidRPr="009161D3">
        <w:rPr>
          <w:rFonts w:ascii="Bookman Old Style" w:hAnsi="Bookman Old Style" w:cs="Tahoma"/>
          <w:color w:val="000000" w:themeColor="text1"/>
          <w:lang w:val="id-ID"/>
        </w:rPr>
        <w:t>4</w:t>
      </w:r>
      <w:r w:rsidR="00F406DE" w:rsidRPr="009161D3">
        <w:rPr>
          <w:rFonts w:ascii="Bookman Old Style" w:hAnsi="Bookman Old Style" w:cs="Tahoma"/>
          <w:color w:val="000000" w:themeColor="text1"/>
          <w:lang w:val="sv-SE"/>
        </w:rPr>
        <w:t xml:space="preserve">) </w:t>
      </w:r>
      <w:r w:rsidR="008134A1" w:rsidRPr="009161D3">
        <w:rPr>
          <w:rFonts w:ascii="Bookman Old Style" w:hAnsi="Bookman Old Style" w:cs="Tahoma"/>
          <w:color w:val="000000" w:themeColor="text1"/>
          <w:lang w:val="sv-SE"/>
        </w:rPr>
        <w:t xml:space="preserve">  </w:t>
      </w:r>
      <w:r w:rsidR="00F406DE" w:rsidRPr="009161D3">
        <w:rPr>
          <w:rFonts w:ascii="Bookman Old Style" w:hAnsi="Bookman Old Style" w:cs="Tahoma"/>
          <w:color w:val="000000" w:themeColor="text1"/>
          <w:lang w:val="sv-SE"/>
        </w:rPr>
        <w:t>huruf c mencakup dokumen administrasi kegiatan maupun dokumen administrasi yang terkait dengan persyaratan yang ditetapkan sesuai dengan ketentuan</w:t>
      </w:r>
      <w:r w:rsidR="008134A1" w:rsidRPr="009161D3">
        <w:rPr>
          <w:rFonts w:ascii="Bookman Old Style" w:hAnsi="Bookman Old Style" w:cs="Tahoma"/>
          <w:color w:val="000000" w:themeColor="text1"/>
          <w:lang w:val="sv-SE"/>
        </w:rPr>
        <w:t xml:space="preserve"> Peraturan</w:t>
      </w:r>
      <w:r w:rsidR="00F406DE" w:rsidRPr="009161D3">
        <w:rPr>
          <w:rFonts w:ascii="Bookman Old Style" w:hAnsi="Bookman Old Style" w:cs="Tahoma"/>
          <w:color w:val="000000" w:themeColor="text1"/>
          <w:lang w:val="sv-SE"/>
        </w:rPr>
        <w:t xml:space="preserve"> perundang-undangan.</w:t>
      </w:r>
    </w:p>
    <w:p w:rsidR="00EE5E4F" w:rsidRPr="009161D3" w:rsidRDefault="00505D56" w:rsidP="00155999">
      <w:pPr>
        <w:numPr>
          <w:ilvl w:val="0"/>
          <w:numId w:val="7"/>
        </w:numPr>
        <w:spacing w:line="360" w:lineRule="auto"/>
        <w:ind w:left="2552" w:hanging="567"/>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id-ID"/>
        </w:rPr>
        <w:tab/>
      </w:r>
      <w:r w:rsidR="00B013A5" w:rsidRPr="009161D3">
        <w:rPr>
          <w:rFonts w:ascii="Bookman Old Style" w:hAnsi="Bookman Old Style" w:cs="Tahoma"/>
          <w:color w:val="000000" w:themeColor="text1"/>
          <w:lang w:val="sv-SE"/>
        </w:rPr>
        <w:t xml:space="preserve">Dalam hal PPTK tidak dapat melaksanakan tugas </w:t>
      </w:r>
      <w:r w:rsidR="004611CF">
        <w:rPr>
          <w:rFonts w:ascii="Bookman Old Style" w:hAnsi="Bookman Old Style" w:cs="Tahoma"/>
          <w:color w:val="000000" w:themeColor="text1"/>
          <w:lang w:val="sv-SE"/>
        </w:rPr>
        <w:t>paling singkat</w:t>
      </w:r>
      <w:r w:rsidR="00B013A5" w:rsidRPr="009161D3">
        <w:rPr>
          <w:rFonts w:ascii="Bookman Old Style" w:hAnsi="Bookman Old Style" w:cs="Tahoma"/>
          <w:color w:val="000000" w:themeColor="text1"/>
          <w:lang w:val="sv-SE"/>
        </w:rPr>
        <w:t xml:space="preserve"> </w:t>
      </w:r>
      <w:r w:rsidR="00F947DC" w:rsidRPr="009161D3">
        <w:rPr>
          <w:rFonts w:ascii="Bookman Old Style" w:hAnsi="Bookman Old Style" w:cs="Tahoma"/>
          <w:color w:val="000000" w:themeColor="text1"/>
          <w:lang w:val="sv-SE"/>
        </w:rPr>
        <w:t xml:space="preserve">selama </w:t>
      </w:r>
      <w:r w:rsidR="00B013A5" w:rsidRPr="009161D3">
        <w:rPr>
          <w:rFonts w:ascii="Bookman Old Style" w:hAnsi="Bookman Old Style" w:cs="Tahoma"/>
          <w:color w:val="000000" w:themeColor="text1"/>
          <w:lang w:val="sv-SE"/>
        </w:rPr>
        <w:t xml:space="preserve">1 (satu) bulan berturut-turut, maka yang melaksanakan tugas dan kewenangan PPTK adalah pejabat/staf yang ditunjuk </w:t>
      </w:r>
      <w:r w:rsidR="00111374" w:rsidRPr="009161D3">
        <w:rPr>
          <w:rFonts w:ascii="Bookman Old Style" w:hAnsi="Bookman Old Style" w:cs="Tahoma"/>
          <w:color w:val="000000" w:themeColor="text1"/>
          <w:lang w:val="sv-SE"/>
        </w:rPr>
        <w:t>sampai dengan batas waktu yang ditentukan oleh PA/KPA</w:t>
      </w:r>
      <w:r w:rsidR="00B013A5" w:rsidRPr="009161D3">
        <w:rPr>
          <w:rFonts w:ascii="Bookman Old Style" w:hAnsi="Bookman Old Style" w:cs="Tahoma"/>
          <w:color w:val="000000" w:themeColor="text1"/>
          <w:lang w:val="sv-SE"/>
        </w:rPr>
        <w:t>.</w:t>
      </w:r>
    </w:p>
    <w:p w:rsidR="001415E5" w:rsidRPr="009161D3" w:rsidRDefault="001415E5" w:rsidP="00155999">
      <w:pPr>
        <w:spacing w:line="360" w:lineRule="auto"/>
        <w:ind w:left="2552"/>
        <w:jc w:val="both"/>
        <w:rPr>
          <w:rFonts w:ascii="Bookman Old Style" w:hAnsi="Bookman Old Style" w:cs="Tahoma"/>
          <w:color w:val="000000" w:themeColor="text1"/>
          <w:lang w:val="sv-SE"/>
        </w:rPr>
      </w:pPr>
    </w:p>
    <w:p w:rsidR="00F406DE" w:rsidRPr="009161D3" w:rsidRDefault="00F406DE" w:rsidP="00610DA9">
      <w:pPr>
        <w:pStyle w:val="Heading4"/>
        <w:spacing w:before="0" w:line="348" w:lineRule="auto"/>
        <w:rPr>
          <w:rFonts w:ascii="Bookman Old Style" w:hAnsi="Bookman Old Style"/>
          <w:color w:val="000000" w:themeColor="text1"/>
        </w:rPr>
      </w:pPr>
      <w:r w:rsidRPr="009161D3">
        <w:rPr>
          <w:rFonts w:ascii="Bookman Old Style" w:hAnsi="Bookman Old Style"/>
          <w:color w:val="000000" w:themeColor="text1"/>
          <w:lang w:val="sv-SE"/>
        </w:rPr>
        <w:lastRenderedPageBreak/>
        <w:t xml:space="preserve">Pasal </w:t>
      </w:r>
      <w:r w:rsidR="00E4747F" w:rsidRPr="009161D3">
        <w:rPr>
          <w:rFonts w:ascii="Bookman Old Style" w:hAnsi="Bookman Old Style"/>
          <w:color w:val="000000" w:themeColor="text1"/>
        </w:rPr>
        <w:t>9</w:t>
      </w:r>
    </w:p>
    <w:p w:rsidR="00A06E66" w:rsidRPr="009161D3" w:rsidRDefault="00A06E66" w:rsidP="00610DA9">
      <w:pPr>
        <w:spacing w:line="348" w:lineRule="auto"/>
        <w:rPr>
          <w:rFonts w:ascii="Bookman Old Style" w:hAnsi="Bookman Old Style" w:cs="Tahoma"/>
          <w:color w:val="000000" w:themeColor="text1"/>
          <w:lang w:val="sv-SE"/>
        </w:rPr>
      </w:pPr>
    </w:p>
    <w:p w:rsidR="00137F11" w:rsidRPr="009161D3" w:rsidRDefault="00137F11" w:rsidP="00610DA9">
      <w:pPr>
        <w:numPr>
          <w:ilvl w:val="0"/>
          <w:numId w:val="9"/>
        </w:numPr>
        <w:tabs>
          <w:tab w:val="clear" w:pos="2790"/>
          <w:tab w:val="num" w:pos="2520"/>
        </w:tabs>
        <w:spacing w:line="348" w:lineRule="auto"/>
        <w:ind w:left="2520" w:hanging="540"/>
        <w:jc w:val="both"/>
        <w:rPr>
          <w:rFonts w:ascii="Bookman Old Style" w:hAnsi="Bookman Old Style" w:cs="Tahoma"/>
          <w:b/>
          <w:color w:val="000000" w:themeColor="text1"/>
          <w:lang w:val="sv-SE"/>
        </w:rPr>
      </w:pPr>
      <w:r w:rsidRPr="009161D3">
        <w:rPr>
          <w:rFonts w:ascii="Bookman Old Style" w:hAnsi="Bookman Old Style" w:cs="Tahoma"/>
          <w:color w:val="000000" w:themeColor="text1"/>
          <w:lang w:val="sv-SE"/>
        </w:rPr>
        <w:t xml:space="preserve">Penunjukan PPTK oleh </w:t>
      </w:r>
      <w:r w:rsidRPr="009161D3">
        <w:rPr>
          <w:rFonts w:ascii="Bookman Old Style" w:hAnsi="Bookman Old Style" w:cs="Tahoma"/>
          <w:color w:val="000000" w:themeColor="text1"/>
          <w:lang w:val="id-ID"/>
        </w:rPr>
        <w:t>PA/KPA</w:t>
      </w:r>
      <w:r w:rsidRPr="009161D3">
        <w:rPr>
          <w:rFonts w:ascii="Bookman Old Style" w:hAnsi="Bookman Old Style" w:cs="Tahoma"/>
          <w:color w:val="000000" w:themeColor="text1"/>
          <w:lang w:val="sv-SE"/>
        </w:rPr>
        <w:t xml:space="preserve"> sebagaimana dimaksud dalam Pasal </w:t>
      </w:r>
      <w:r w:rsidR="00E4747F" w:rsidRPr="009161D3">
        <w:rPr>
          <w:rFonts w:ascii="Bookman Old Style" w:hAnsi="Bookman Old Style" w:cs="Tahoma"/>
          <w:color w:val="000000" w:themeColor="text1"/>
        </w:rPr>
        <w:t>8</w:t>
      </w:r>
      <w:r w:rsidRPr="009161D3">
        <w:rPr>
          <w:rFonts w:ascii="Bookman Old Style" w:hAnsi="Bookman Old Style" w:cs="Tahoma"/>
          <w:color w:val="000000" w:themeColor="text1"/>
          <w:lang w:val="sv-SE"/>
        </w:rPr>
        <w:t xml:space="preserve"> ayat (1)</w:t>
      </w:r>
      <w:r w:rsidR="0024603D" w:rsidRPr="009161D3">
        <w:rPr>
          <w:rFonts w:ascii="Bookman Old Style" w:hAnsi="Bookman Old Style" w:cs="Tahoma"/>
          <w:color w:val="000000" w:themeColor="text1"/>
          <w:lang w:val="id-ID"/>
        </w:rPr>
        <w:t xml:space="preserve"> </w:t>
      </w:r>
      <w:r w:rsidR="00F679FC" w:rsidRPr="009161D3">
        <w:rPr>
          <w:rFonts w:ascii="Bookman Old Style" w:hAnsi="Bookman Old Style" w:cs="Tahoma"/>
          <w:color w:val="000000" w:themeColor="text1"/>
          <w:lang w:val="id-ID"/>
        </w:rPr>
        <w:t xml:space="preserve">dan (2) </w:t>
      </w:r>
      <w:r w:rsidRPr="009161D3">
        <w:rPr>
          <w:rFonts w:ascii="Bookman Old Style" w:hAnsi="Bookman Old Style" w:cs="Tahoma"/>
          <w:color w:val="000000" w:themeColor="text1"/>
          <w:lang w:val="sv-SE"/>
        </w:rPr>
        <w:t>ditetapkan dengan Keputusan PA/KPA.</w:t>
      </w:r>
    </w:p>
    <w:p w:rsidR="00F406DE" w:rsidRPr="009161D3" w:rsidRDefault="00F406DE" w:rsidP="00610DA9">
      <w:pPr>
        <w:numPr>
          <w:ilvl w:val="0"/>
          <w:numId w:val="9"/>
        </w:numPr>
        <w:tabs>
          <w:tab w:val="clear" w:pos="2790"/>
          <w:tab w:val="num" w:pos="2520"/>
        </w:tabs>
        <w:spacing w:line="348" w:lineRule="auto"/>
        <w:ind w:left="2520" w:hanging="540"/>
        <w:jc w:val="both"/>
        <w:rPr>
          <w:rFonts w:ascii="Bookman Old Style" w:hAnsi="Bookman Old Style" w:cs="Tahoma"/>
          <w:b/>
          <w:color w:val="000000" w:themeColor="text1"/>
          <w:lang w:val="sv-SE"/>
        </w:rPr>
      </w:pPr>
      <w:r w:rsidRPr="009161D3">
        <w:rPr>
          <w:rFonts w:ascii="Bookman Old Style" w:hAnsi="Bookman Old Style" w:cs="Tahoma"/>
          <w:color w:val="000000" w:themeColor="text1"/>
          <w:lang w:val="sv-SE"/>
        </w:rPr>
        <w:t xml:space="preserve">Format Keputusan PA/KPA tentang Penunjukan PPTK sebagaimana </w:t>
      </w:r>
      <w:r w:rsidR="00451D8B" w:rsidRPr="009161D3">
        <w:rPr>
          <w:rFonts w:ascii="Bookman Old Style" w:hAnsi="Bookman Old Style" w:cs="Tahoma"/>
          <w:color w:val="000000" w:themeColor="text1"/>
          <w:lang w:val="sv-SE"/>
        </w:rPr>
        <w:t>tercantum</w:t>
      </w:r>
      <w:r w:rsidR="008134A1" w:rsidRPr="009161D3">
        <w:rPr>
          <w:rFonts w:ascii="Bookman Old Style" w:hAnsi="Bookman Old Style" w:cs="Tahoma"/>
          <w:color w:val="000000" w:themeColor="text1"/>
          <w:lang w:val="sv-SE"/>
        </w:rPr>
        <w:t xml:space="preserve"> </w:t>
      </w:r>
      <w:r w:rsidRPr="009161D3">
        <w:rPr>
          <w:rFonts w:ascii="Bookman Old Style" w:hAnsi="Bookman Old Style" w:cs="Tahoma"/>
          <w:color w:val="000000" w:themeColor="text1"/>
          <w:lang w:val="sv-SE"/>
        </w:rPr>
        <w:t>dalam Lampiran I Peraturan Walikota ini.</w:t>
      </w:r>
    </w:p>
    <w:p w:rsidR="00E7329C" w:rsidRPr="009161D3" w:rsidRDefault="00E7329C" w:rsidP="00610DA9">
      <w:pPr>
        <w:spacing w:line="348" w:lineRule="auto"/>
        <w:ind w:left="2520"/>
        <w:jc w:val="both"/>
        <w:rPr>
          <w:rFonts w:ascii="Bookman Old Style" w:hAnsi="Bookman Old Style" w:cs="Tahoma"/>
          <w:b/>
          <w:color w:val="000000" w:themeColor="text1"/>
          <w:lang w:val="sv-SE"/>
        </w:rPr>
      </w:pPr>
    </w:p>
    <w:p w:rsidR="00F406DE" w:rsidRPr="009161D3" w:rsidRDefault="00F406DE" w:rsidP="00610DA9">
      <w:pPr>
        <w:spacing w:line="348" w:lineRule="auto"/>
        <w:ind w:left="1980"/>
        <w:jc w:val="center"/>
        <w:rPr>
          <w:rFonts w:ascii="Bookman Old Style" w:hAnsi="Bookman Old Style" w:cs="Tahoma"/>
          <w:b/>
          <w:color w:val="000000" w:themeColor="text1"/>
        </w:rPr>
      </w:pPr>
      <w:r w:rsidRPr="009161D3">
        <w:rPr>
          <w:rFonts w:ascii="Bookman Old Style" w:hAnsi="Bookman Old Style" w:cs="Tahoma"/>
          <w:b/>
          <w:color w:val="000000" w:themeColor="text1"/>
        </w:rPr>
        <w:t>Bagian Ke</w:t>
      </w:r>
      <w:r w:rsidR="00E4747F" w:rsidRPr="009161D3">
        <w:rPr>
          <w:rFonts w:ascii="Bookman Old Style" w:hAnsi="Bookman Old Style" w:cs="Tahoma"/>
          <w:b/>
          <w:color w:val="000000" w:themeColor="text1"/>
        </w:rPr>
        <w:t>delapan</w:t>
      </w:r>
    </w:p>
    <w:p w:rsidR="00F406DE" w:rsidRPr="009161D3" w:rsidRDefault="00F406DE" w:rsidP="00610DA9">
      <w:pPr>
        <w:pStyle w:val="Heading6"/>
        <w:spacing w:line="348" w:lineRule="auto"/>
        <w:rPr>
          <w:rFonts w:ascii="Bookman Old Style" w:hAnsi="Bookman Old Style"/>
          <w:color w:val="000000" w:themeColor="text1"/>
          <w:lang w:val="en-US"/>
        </w:rPr>
      </w:pPr>
      <w:r w:rsidRPr="009161D3">
        <w:rPr>
          <w:rFonts w:ascii="Bookman Old Style" w:hAnsi="Bookman Old Style"/>
          <w:color w:val="000000" w:themeColor="text1"/>
          <w:lang w:val="en-US"/>
        </w:rPr>
        <w:t>PP</w:t>
      </w:r>
      <w:r w:rsidR="00F947DC" w:rsidRPr="009161D3">
        <w:rPr>
          <w:rFonts w:ascii="Bookman Old Style" w:hAnsi="Bookman Old Style"/>
          <w:color w:val="000000" w:themeColor="text1"/>
          <w:lang w:val="en-US"/>
        </w:rPr>
        <w:t>K-</w:t>
      </w:r>
      <w:r w:rsidRPr="009161D3">
        <w:rPr>
          <w:rFonts w:ascii="Bookman Old Style" w:hAnsi="Bookman Old Style"/>
          <w:color w:val="000000" w:themeColor="text1"/>
          <w:lang w:val="en-US"/>
        </w:rPr>
        <w:t>SKPD</w:t>
      </w:r>
    </w:p>
    <w:p w:rsidR="00F406DE" w:rsidRPr="009161D3" w:rsidRDefault="00F406DE" w:rsidP="00610DA9">
      <w:pPr>
        <w:pStyle w:val="Heading3"/>
        <w:spacing w:before="0" w:line="348" w:lineRule="auto"/>
        <w:rPr>
          <w:rFonts w:ascii="Bookman Old Style" w:hAnsi="Bookman Old Style"/>
          <w:color w:val="000000" w:themeColor="text1"/>
        </w:rPr>
      </w:pPr>
      <w:r w:rsidRPr="009161D3">
        <w:rPr>
          <w:rFonts w:ascii="Bookman Old Style" w:hAnsi="Bookman Old Style"/>
          <w:color w:val="000000" w:themeColor="text1"/>
        </w:rPr>
        <w:t xml:space="preserve">Pasal </w:t>
      </w:r>
      <w:r w:rsidR="00E4747F" w:rsidRPr="009161D3">
        <w:rPr>
          <w:rFonts w:ascii="Bookman Old Style" w:hAnsi="Bookman Old Style"/>
          <w:color w:val="000000" w:themeColor="text1"/>
        </w:rPr>
        <w:t>10</w:t>
      </w:r>
    </w:p>
    <w:p w:rsidR="00A06E66" w:rsidRPr="009161D3" w:rsidRDefault="00A06E66" w:rsidP="00610DA9">
      <w:pPr>
        <w:spacing w:line="348" w:lineRule="auto"/>
        <w:rPr>
          <w:rFonts w:ascii="Bookman Old Style" w:hAnsi="Bookman Old Style" w:cs="Tahoma"/>
          <w:color w:val="000000" w:themeColor="text1"/>
        </w:rPr>
      </w:pPr>
    </w:p>
    <w:p w:rsidR="00F406DE" w:rsidRPr="009161D3" w:rsidRDefault="00F406DE" w:rsidP="00610DA9">
      <w:pPr>
        <w:tabs>
          <w:tab w:val="left" w:pos="2520"/>
        </w:tabs>
        <w:spacing w:line="348" w:lineRule="auto"/>
        <w:ind w:left="2520" w:hanging="540"/>
        <w:jc w:val="both"/>
        <w:rPr>
          <w:rFonts w:ascii="Bookman Old Style" w:hAnsi="Bookman Old Style" w:cs="Tahoma"/>
          <w:color w:val="000000" w:themeColor="text1"/>
          <w:lang w:val="id-ID"/>
        </w:rPr>
      </w:pPr>
      <w:r w:rsidRPr="009161D3">
        <w:rPr>
          <w:rFonts w:ascii="Bookman Old Style" w:hAnsi="Bookman Old Style" w:cs="Tahoma"/>
          <w:color w:val="000000" w:themeColor="text1"/>
        </w:rPr>
        <w:t>(1)</w:t>
      </w:r>
      <w:r w:rsidRPr="009161D3">
        <w:rPr>
          <w:rFonts w:ascii="Bookman Old Style" w:hAnsi="Bookman Old Style" w:cs="Tahoma"/>
          <w:color w:val="000000" w:themeColor="text1"/>
        </w:rPr>
        <w:tab/>
        <w:t xml:space="preserve">Untuk melaksanakan anggaran yang dimuat dalam DPA-SKPD, </w:t>
      </w:r>
      <w:r w:rsidR="000D03D6" w:rsidRPr="009161D3">
        <w:rPr>
          <w:rFonts w:ascii="Bookman Old Style" w:hAnsi="Bookman Old Style" w:cs="Tahoma"/>
          <w:color w:val="000000" w:themeColor="text1"/>
          <w:lang w:val="id-ID"/>
        </w:rPr>
        <w:t>PA</w:t>
      </w:r>
      <w:r w:rsidR="00015AE8" w:rsidRPr="009161D3">
        <w:rPr>
          <w:rFonts w:ascii="Bookman Old Style" w:hAnsi="Bookman Old Style" w:cs="Tahoma"/>
          <w:color w:val="000000" w:themeColor="text1"/>
          <w:lang w:val="id-ID"/>
        </w:rPr>
        <w:t xml:space="preserve"> </w:t>
      </w:r>
      <w:r w:rsidRPr="009161D3">
        <w:rPr>
          <w:rFonts w:ascii="Bookman Old Style" w:hAnsi="Bookman Old Style" w:cs="Tahoma"/>
          <w:color w:val="000000" w:themeColor="text1"/>
        </w:rPr>
        <w:t xml:space="preserve">menetapkan pejabat yang melaksanakan fungsi tata usaha keuangan pada SKPD sebagai </w:t>
      </w:r>
      <w:r w:rsidR="00704D67" w:rsidRPr="009161D3">
        <w:rPr>
          <w:rFonts w:ascii="Bookman Old Style" w:hAnsi="Bookman Old Style" w:cs="Tahoma"/>
          <w:color w:val="000000" w:themeColor="text1"/>
        </w:rPr>
        <w:t>PPK-SKPD</w:t>
      </w:r>
      <w:r w:rsidRPr="009161D3">
        <w:rPr>
          <w:rFonts w:ascii="Bookman Old Style" w:hAnsi="Bookman Old Style" w:cs="Tahoma"/>
          <w:color w:val="000000" w:themeColor="text1"/>
        </w:rPr>
        <w:t>.</w:t>
      </w:r>
    </w:p>
    <w:p w:rsidR="00015AE8" w:rsidRPr="009161D3" w:rsidRDefault="00734E8F" w:rsidP="00610DA9">
      <w:pPr>
        <w:tabs>
          <w:tab w:val="left" w:pos="2520"/>
        </w:tabs>
        <w:spacing w:line="348" w:lineRule="auto"/>
        <w:ind w:left="2520" w:hanging="540"/>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(2)</w:t>
      </w:r>
      <w:r w:rsidRPr="009161D3">
        <w:rPr>
          <w:rFonts w:ascii="Bookman Old Style" w:hAnsi="Bookman Old Style" w:cs="Tahoma"/>
          <w:color w:val="000000" w:themeColor="text1"/>
          <w:lang w:val="id-ID"/>
        </w:rPr>
        <w:tab/>
      </w:r>
      <w:r w:rsidR="00307BD7" w:rsidRPr="009161D3">
        <w:rPr>
          <w:rFonts w:ascii="Bookman Old Style" w:hAnsi="Bookman Old Style" w:cs="Tahoma"/>
          <w:color w:val="000000" w:themeColor="text1"/>
          <w:lang w:val="id-ID"/>
        </w:rPr>
        <w:t>Untuk</w:t>
      </w:r>
      <w:r w:rsidRPr="009161D3">
        <w:rPr>
          <w:rFonts w:ascii="Bookman Old Style" w:hAnsi="Bookman Old Style" w:cs="Tahoma"/>
          <w:color w:val="000000" w:themeColor="text1"/>
          <w:lang w:val="id-ID"/>
        </w:rPr>
        <w:t xml:space="preserve"> Sekretariat Daerah</w:t>
      </w:r>
      <w:r w:rsidR="00C36E97"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id-ID"/>
        </w:rPr>
        <w:t xml:space="preserve"> KPA menetapkan pejabat</w:t>
      </w:r>
      <w:r w:rsidR="00B225FC" w:rsidRPr="009161D3">
        <w:rPr>
          <w:rFonts w:ascii="Bookman Old Style" w:hAnsi="Bookman Old Style" w:cs="Tahoma"/>
          <w:color w:val="000000" w:themeColor="text1"/>
          <w:lang w:val="id-ID"/>
        </w:rPr>
        <w:t xml:space="preserve"> struktural</w:t>
      </w:r>
      <w:r w:rsidRPr="009161D3">
        <w:rPr>
          <w:rFonts w:ascii="Bookman Old Style" w:hAnsi="Bookman Old Style" w:cs="Tahoma"/>
          <w:color w:val="000000" w:themeColor="text1"/>
          <w:lang w:val="id-ID"/>
        </w:rPr>
        <w:t xml:space="preserve"> yang melaksanakan fungsi tata usaha keuangan pada SKPD sebagai PPK-SKPD</w:t>
      </w:r>
      <w:r w:rsidR="00307BD7" w:rsidRPr="009161D3">
        <w:rPr>
          <w:rFonts w:ascii="Bookman Old Style" w:hAnsi="Bookman Old Style" w:cs="Tahoma"/>
          <w:color w:val="000000" w:themeColor="text1"/>
          <w:lang w:val="id-ID"/>
        </w:rPr>
        <w:t>.</w:t>
      </w:r>
    </w:p>
    <w:p w:rsidR="00F406DE" w:rsidRPr="009161D3" w:rsidRDefault="00734E8F" w:rsidP="00610DA9">
      <w:pPr>
        <w:tabs>
          <w:tab w:val="left" w:pos="2520"/>
        </w:tabs>
        <w:spacing w:line="348"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lang w:val="id-ID"/>
        </w:rPr>
        <w:t>(3</w:t>
      </w:r>
      <w:r w:rsidR="001D4246" w:rsidRPr="009161D3">
        <w:rPr>
          <w:rFonts w:ascii="Bookman Old Style" w:hAnsi="Bookman Old Style" w:cs="Tahoma"/>
          <w:color w:val="000000" w:themeColor="text1"/>
          <w:lang w:val="id-ID"/>
        </w:rPr>
        <w:t>)</w:t>
      </w:r>
      <w:r w:rsidR="001D4246" w:rsidRPr="009161D3">
        <w:rPr>
          <w:rFonts w:ascii="Bookman Old Style" w:hAnsi="Bookman Old Style" w:cs="Tahoma"/>
          <w:color w:val="000000" w:themeColor="text1"/>
          <w:lang w:val="id-ID"/>
        </w:rPr>
        <w:tab/>
      </w:r>
      <w:r w:rsidR="00704D67" w:rsidRPr="009161D3">
        <w:rPr>
          <w:rFonts w:ascii="Bookman Old Style" w:hAnsi="Bookman Old Style" w:cs="Tahoma"/>
          <w:color w:val="000000" w:themeColor="text1"/>
        </w:rPr>
        <w:t>PPK-SKPD</w:t>
      </w:r>
      <w:r w:rsidR="00F406DE" w:rsidRPr="009161D3">
        <w:rPr>
          <w:rFonts w:ascii="Bookman Old Style" w:hAnsi="Bookman Old Style" w:cs="Tahoma"/>
          <w:color w:val="000000" w:themeColor="text1"/>
        </w:rPr>
        <w:t xml:space="preserve"> sebagaimana dimaksu</w:t>
      </w:r>
      <w:r w:rsidR="00B50A6A" w:rsidRPr="009161D3">
        <w:rPr>
          <w:rFonts w:ascii="Bookman Old Style" w:hAnsi="Bookman Old Style" w:cs="Tahoma"/>
          <w:color w:val="000000" w:themeColor="text1"/>
        </w:rPr>
        <w:t>d pada ayat (1)</w:t>
      </w:r>
      <w:r w:rsidRPr="009161D3">
        <w:rPr>
          <w:rFonts w:ascii="Bookman Old Style" w:hAnsi="Bookman Old Style" w:cs="Tahoma"/>
          <w:color w:val="000000" w:themeColor="text1"/>
          <w:lang w:val="id-ID"/>
        </w:rPr>
        <w:t xml:space="preserve"> dan </w:t>
      </w:r>
      <w:r w:rsidR="00B225FC" w:rsidRPr="009161D3">
        <w:rPr>
          <w:rFonts w:ascii="Bookman Old Style" w:hAnsi="Bookman Old Style" w:cs="Tahoma"/>
          <w:color w:val="000000" w:themeColor="text1"/>
        </w:rPr>
        <w:t xml:space="preserve"> </w:t>
      </w:r>
      <w:r w:rsidR="00307BD7" w:rsidRPr="009161D3">
        <w:rPr>
          <w:rFonts w:ascii="Bookman Old Style" w:hAnsi="Bookman Old Style" w:cs="Tahoma"/>
          <w:color w:val="000000" w:themeColor="text1"/>
          <w:lang w:val="id-ID"/>
        </w:rPr>
        <w:t xml:space="preserve">ayat </w:t>
      </w:r>
      <w:r w:rsidRPr="009161D3">
        <w:rPr>
          <w:rFonts w:ascii="Bookman Old Style" w:hAnsi="Bookman Old Style" w:cs="Tahoma"/>
          <w:color w:val="000000" w:themeColor="text1"/>
          <w:lang w:val="id-ID"/>
        </w:rPr>
        <w:t>(2)</w:t>
      </w:r>
      <w:r w:rsidR="00B50A6A" w:rsidRPr="009161D3">
        <w:rPr>
          <w:rFonts w:ascii="Bookman Old Style" w:hAnsi="Bookman Old Style" w:cs="Tahoma"/>
          <w:color w:val="000000" w:themeColor="text1"/>
        </w:rPr>
        <w:t xml:space="preserve"> mempunyai tugas</w:t>
      </w:r>
      <w:r w:rsidR="00F406DE" w:rsidRPr="009161D3">
        <w:rPr>
          <w:rFonts w:ascii="Bookman Old Style" w:hAnsi="Bookman Old Style" w:cs="Tahoma"/>
          <w:color w:val="000000" w:themeColor="text1"/>
        </w:rPr>
        <w:t>:</w:t>
      </w:r>
    </w:p>
    <w:p w:rsidR="000B06C0" w:rsidRPr="009161D3" w:rsidRDefault="00F406DE" w:rsidP="00610DA9">
      <w:pPr>
        <w:spacing w:line="348" w:lineRule="auto"/>
        <w:ind w:left="2880" w:hanging="36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a.</w:t>
      </w:r>
      <w:r w:rsidRPr="009161D3">
        <w:rPr>
          <w:rFonts w:ascii="Bookman Old Style" w:hAnsi="Bookman Old Style" w:cs="Tahoma"/>
          <w:color w:val="000000" w:themeColor="text1"/>
          <w:lang w:val="sv-SE"/>
        </w:rPr>
        <w:tab/>
      </w:r>
      <w:r w:rsidR="000B06C0" w:rsidRPr="009161D3">
        <w:rPr>
          <w:rFonts w:ascii="Bookman Old Style" w:hAnsi="Bookman Old Style" w:cs="Tahoma"/>
          <w:color w:val="000000" w:themeColor="text1"/>
          <w:lang w:val="sv-SE"/>
        </w:rPr>
        <w:t>meneliti kelengkapan SPP-LS pengadaan barang/jasa yang disampaikan oleh bendahara pengeluaran dan diketahui/disetujui oleh PPK;</w:t>
      </w:r>
    </w:p>
    <w:p w:rsidR="00611D46" w:rsidRPr="009161D3" w:rsidRDefault="000B06C0" w:rsidP="00610DA9">
      <w:pPr>
        <w:spacing w:line="348" w:lineRule="auto"/>
        <w:ind w:left="2880" w:hanging="36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b.</w:t>
      </w:r>
      <w:r w:rsidRPr="009161D3">
        <w:rPr>
          <w:rFonts w:ascii="Bookman Old Style" w:hAnsi="Bookman Old Style" w:cs="Tahoma"/>
          <w:color w:val="000000" w:themeColor="text1"/>
          <w:lang w:val="sv-SE"/>
        </w:rPr>
        <w:tab/>
        <w:t xml:space="preserve">meneliti kelengkapan SPP-UP, SPP-GU, SPP-TU  dan SPP-LS gaji dan tungjangan </w:t>
      </w:r>
      <w:r w:rsidR="00611D46" w:rsidRPr="009161D3">
        <w:rPr>
          <w:rFonts w:ascii="Bookman Old Style" w:hAnsi="Bookman Old Style" w:cs="Tahoma"/>
          <w:color w:val="000000" w:themeColor="text1"/>
          <w:lang w:val="sv-SE"/>
        </w:rPr>
        <w:t>PNS serta penghasilan lainnya yang ditetapkan sesuai dengan ketentuan perundang-undangan yang diajukan oleh bendahara pengeluaran;</w:t>
      </w:r>
    </w:p>
    <w:p w:rsidR="00F406DE" w:rsidRPr="009161D3" w:rsidRDefault="00611D46" w:rsidP="00610DA9">
      <w:pPr>
        <w:spacing w:line="348" w:lineRule="auto"/>
        <w:ind w:left="2880" w:hanging="36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c.</w:t>
      </w:r>
      <w:r w:rsidRPr="009161D3">
        <w:rPr>
          <w:rFonts w:ascii="Bookman Old Style" w:hAnsi="Bookman Old Style" w:cs="Tahoma"/>
          <w:color w:val="000000" w:themeColor="text1"/>
          <w:lang w:val="sv-SE"/>
        </w:rPr>
        <w:tab/>
      </w:r>
      <w:r w:rsidR="00F406DE" w:rsidRPr="009161D3">
        <w:rPr>
          <w:rFonts w:ascii="Bookman Old Style" w:hAnsi="Bookman Old Style" w:cs="Tahoma"/>
          <w:color w:val="000000" w:themeColor="text1"/>
          <w:lang w:val="sv-SE"/>
        </w:rPr>
        <w:t>melakukan verifikasi SPP;</w:t>
      </w:r>
    </w:p>
    <w:p w:rsidR="00F406DE" w:rsidRPr="009161D3" w:rsidRDefault="00F406DE" w:rsidP="00610DA9">
      <w:pPr>
        <w:spacing w:line="348" w:lineRule="auto"/>
        <w:ind w:left="2880" w:hanging="36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b.</w:t>
      </w:r>
      <w:r w:rsidRPr="009161D3">
        <w:rPr>
          <w:rFonts w:ascii="Bookman Old Style" w:hAnsi="Bookman Old Style" w:cs="Tahoma"/>
          <w:color w:val="000000" w:themeColor="text1"/>
          <w:lang w:val="sv-SE"/>
        </w:rPr>
        <w:tab/>
        <w:t>menyiapkan SPM;</w:t>
      </w:r>
    </w:p>
    <w:p w:rsidR="00611D46" w:rsidRPr="009161D3" w:rsidRDefault="00F406DE" w:rsidP="00610DA9">
      <w:pPr>
        <w:spacing w:line="348" w:lineRule="auto"/>
        <w:ind w:left="2880" w:hanging="36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c.</w:t>
      </w:r>
      <w:r w:rsidRPr="009161D3">
        <w:rPr>
          <w:rFonts w:ascii="Bookman Old Style" w:hAnsi="Bookman Old Style" w:cs="Tahoma"/>
          <w:color w:val="000000" w:themeColor="text1"/>
          <w:lang w:val="sv-SE"/>
        </w:rPr>
        <w:tab/>
        <w:t xml:space="preserve">melakukan verifikasi </w:t>
      </w:r>
      <w:r w:rsidR="00611D46" w:rsidRPr="009161D3">
        <w:rPr>
          <w:rFonts w:ascii="Bookman Old Style" w:hAnsi="Bookman Old Style" w:cs="Tahoma"/>
          <w:color w:val="000000" w:themeColor="text1"/>
          <w:lang w:val="sv-SE"/>
        </w:rPr>
        <w:t>harian atas penerimaan</w:t>
      </w:r>
      <w:r w:rsidRPr="009161D3">
        <w:rPr>
          <w:rFonts w:ascii="Bookman Old Style" w:hAnsi="Bookman Old Style" w:cs="Tahoma"/>
          <w:color w:val="000000" w:themeColor="text1"/>
          <w:lang w:val="sv-SE"/>
        </w:rPr>
        <w:t>;</w:t>
      </w:r>
    </w:p>
    <w:p w:rsidR="00F406DE" w:rsidRPr="009161D3" w:rsidRDefault="00611D46" w:rsidP="00610DA9">
      <w:pPr>
        <w:spacing w:line="348" w:lineRule="auto"/>
        <w:ind w:left="2880" w:hanging="36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d.</w:t>
      </w:r>
      <w:r w:rsidRPr="009161D3">
        <w:rPr>
          <w:rFonts w:ascii="Bookman Old Style" w:hAnsi="Bookman Old Style" w:cs="Tahoma"/>
          <w:color w:val="000000" w:themeColor="text1"/>
          <w:lang w:val="sv-SE"/>
        </w:rPr>
        <w:tab/>
        <w:t>melaksanakan akuntansi SKPD;</w:t>
      </w:r>
      <w:r w:rsidR="008134A1" w:rsidRPr="009161D3">
        <w:rPr>
          <w:rFonts w:ascii="Bookman Old Style" w:hAnsi="Bookman Old Style" w:cs="Tahoma"/>
          <w:color w:val="000000" w:themeColor="text1"/>
          <w:lang w:val="sv-SE"/>
        </w:rPr>
        <w:t xml:space="preserve"> dan/atau</w:t>
      </w:r>
    </w:p>
    <w:p w:rsidR="00F406DE" w:rsidRPr="009161D3" w:rsidRDefault="008134A1" w:rsidP="00610DA9">
      <w:pPr>
        <w:spacing w:line="348" w:lineRule="auto"/>
        <w:ind w:left="2880" w:hanging="36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d.</w:t>
      </w:r>
      <w:r w:rsidRPr="009161D3">
        <w:rPr>
          <w:rFonts w:ascii="Bookman Old Style" w:hAnsi="Bookman Old Style" w:cs="Tahoma"/>
          <w:color w:val="000000" w:themeColor="text1"/>
          <w:lang w:val="sv-SE"/>
        </w:rPr>
        <w:tab/>
        <w:t>menyusun</w:t>
      </w:r>
      <w:r w:rsidR="001D4246" w:rsidRPr="009161D3">
        <w:rPr>
          <w:rFonts w:ascii="Bookman Old Style" w:hAnsi="Bookman Old Style" w:cs="Tahoma"/>
          <w:color w:val="000000" w:themeColor="text1"/>
          <w:lang w:val="sv-SE"/>
        </w:rPr>
        <w:t xml:space="preserve"> laporan keuangan</w:t>
      </w:r>
      <w:r w:rsidR="00F406DE" w:rsidRPr="009161D3">
        <w:rPr>
          <w:rFonts w:ascii="Bookman Old Style" w:hAnsi="Bookman Old Style" w:cs="Tahoma"/>
          <w:color w:val="000000" w:themeColor="text1"/>
          <w:lang w:val="sv-SE"/>
        </w:rPr>
        <w:t>.</w:t>
      </w:r>
    </w:p>
    <w:p w:rsidR="008E57B5" w:rsidRPr="009161D3" w:rsidRDefault="008E57B5" w:rsidP="00610DA9">
      <w:pPr>
        <w:tabs>
          <w:tab w:val="left" w:pos="2520"/>
        </w:tabs>
        <w:spacing w:line="348" w:lineRule="auto"/>
        <w:ind w:left="2520" w:hanging="54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w:t>
      </w:r>
      <w:r w:rsidR="001D4246" w:rsidRPr="009161D3">
        <w:rPr>
          <w:rFonts w:ascii="Bookman Old Style" w:hAnsi="Bookman Old Style" w:cs="Tahoma"/>
          <w:color w:val="000000" w:themeColor="text1"/>
          <w:lang w:val="id-ID"/>
        </w:rPr>
        <w:t>4</w:t>
      </w:r>
      <w:r w:rsidRPr="009161D3">
        <w:rPr>
          <w:rFonts w:ascii="Bookman Old Style" w:hAnsi="Bookman Old Style" w:cs="Tahoma"/>
          <w:color w:val="000000" w:themeColor="text1"/>
          <w:lang w:val="sv-SE"/>
        </w:rPr>
        <w:t>)</w:t>
      </w:r>
      <w:r w:rsidRPr="009161D3">
        <w:rPr>
          <w:rFonts w:ascii="Bookman Old Style" w:hAnsi="Bookman Old Style" w:cs="Tahoma"/>
          <w:color w:val="000000" w:themeColor="text1"/>
          <w:lang w:val="sv-SE"/>
        </w:rPr>
        <w:tab/>
      </w:r>
      <w:r w:rsidR="00704D67" w:rsidRPr="009161D3">
        <w:rPr>
          <w:rFonts w:ascii="Bookman Old Style" w:hAnsi="Bookman Old Style" w:cs="Tahoma"/>
          <w:color w:val="000000" w:themeColor="text1"/>
          <w:lang w:val="sv-SE"/>
        </w:rPr>
        <w:t>PPK-SKPD</w:t>
      </w:r>
      <w:r w:rsidR="00B20CD8" w:rsidRPr="009161D3">
        <w:rPr>
          <w:rFonts w:ascii="Bookman Old Style" w:hAnsi="Bookman Old Style" w:cs="Tahoma"/>
          <w:color w:val="000000" w:themeColor="text1"/>
          <w:lang w:val="sv-SE"/>
        </w:rPr>
        <w:t xml:space="preserve"> </w:t>
      </w:r>
      <w:r w:rsidR="00983B3D" w:rsidRPr="009161D3">
        <w:rPr>
          <w:rFonts w:ascii="Bookman Old Style" w:hAnsi="Bookman Old Style" w:cs="Tahoma"/>
          <w:color w:val="000000" w:themeColor="text1"/>
          <w:lang w:val="id-ID"/>
        </w:rPr>
        <w:t>dilarang</w:t>
      </w:r>
      <w:r w:rsidRPr="009161D3">
        <w:rPr>
          <w:rFonts w:ascii="Bookman Old Style" w:hAnsi="Bookman Old Style" w:cs="Tahoma"/>
          <w:color w:val="000000" w:themeColor="text1"/>
          <w:lang w:val="sv-SE"/>
        </w:rPr>
        <w:t xml:space="preserve"> merangkap sebagai pejabat yang bertugas melakukan pemungutan penerima</w:t>
      </w:r>
      <w:r w:rsidR="00451D8B" w:rsidRPr="009161D3">
        <w:rPr>
          <w:rFonts w:ascii="Bookman Old Style" w:hAnsi="Bookman Old Style" w:cs="Tahoma"/>
          <w:color w:val="000000" w:themeColor="text1"/>
          <w:lang w:val="sv-SE"/>
        </w:rPr>
        <w:t>an negara/daerah, bendahara</w:t>
      </w:r>
      <w:r w:rsidR="00434320" w:rsidRPr="009161D3">
        <w:rPr>
          <w:rFonts w:ascii="Bookman Old Style" w:hAnsi="Bookman Old Style" w:cs="Tahoma"/>
          <w:color w:val="000000" w:themeColor="text1"/>
          <w:lang w:val="id-ID"/>
        </w:rPr>
        <w:t>, PPK,</w:t>
      </w:r>
      <w:r w:rsidR="00451D8B" w:rsidRPr="009161D3">
        <w:rPr>
          <w:rFonts w:ascii="Bookman Old Style" w:hAnsi="Bookman Old Style" w:cs="Tahoma"/>
          <w:color w:val="000000" w:themeColor="text1"/>
          <w:lang w:val="sv-SE"/>
        </w:rPr>
        <w:t xml:space="preserve"> dan/</w:t>
      </w:r>
      <w:r w:rsidRPr="009161D3">
        <w:rPr>
          <w:rFonts w:ascii="Bookman Old Style" w:hAnsi="Bookman Old Style" w:cs="Tahoma"/>
          <w:color w:val="000000" w:themeColor="text1"/>
          <w:lang w:val="sv-SE"/>
        </w:rPr>
        <w:t>atau PPTK.</w:t>
      </w:r>
    </w:p>
    <w:p w:rsidR="00E46D89" w:rsidRPr="009161D3" w:rsidRDefault="00734E8F" w:rsidP="00610DA9">
      <w:pPr>
        <w:tabs>
          <w:tab w:val="left" w:pos="2552"/>
        </w:tabs>
        <w:spacing w:line="348" w:lineRule="auto"/>
        <w:ind w:left="2552" w:hanging="567"/>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sv-SE"/>
        </w:rPr>
        <w:lastRenderedPageBreak/>
        <w:t>(</w:t>
      </w:r>
      <w:r w:rsidRPr="009161D3">
        <w:rPr>
          <w:rFonts w:ascii="Bookman Old Style" w:hAnsi="Bookman Old Style" w:cs="Tahoma"/>
          <w:color w:val="000000" w:themeColor="text1"/>
          <w:lang w:val="id-ID"/>
        </w:rPr>
        <w:t>5</w:t>
      </w:r>
      <w:r w:rsidR="00782496" w:rsidRPr="009161D3">
        <w:rPr>
          <w:rFonts w:ascii="Bookman Old Style" w:hAnsi="Bookman Old Style" w:cs="Tahoma"/>
          <w:color w:val="000000" w:themeColor="text1"/>
          <w:lang w:val="sv-SE"/>
        </w:rPr>
        <w:t>)</w:t>
      </w:r>
      <w:r w:rsidR="00782496" w:rsidRPr="009161D3">
        <w:rPr>
          <w:rFonts w:ascii="Bookman Old Style" w:hAnsi="Bookman Old Style" w:cs="Tahoma"/>
          <w:color w:val="000000" w:themeColor="text1"/>
          <w:lang w:val="sv-SE"/>
        </w:rPr>
        <w:tab/>
      </w:r>
      <w:r w:rsidR="00581E6C" w:rsidRPr="009161D3">
        <w:rPr>
          <w:rFonts w:ascii="Bookman Old Style" w:hAnsi="Bookman Old Style" w:cs="Tahoma"/>
          <w:color w:val="000000" w:themeColor="text1"/>
          <w:lang w:val="sv-SE"/>
        </w:rPr>
        <w:t xml:space="preserve">Dalam hal PPK-SKPD tidak dapat melaksanakan tugas </w:t>
      </w:r>
      <w:r w:rsidR="004611CF">
        <w:rPr>
          <w:rFonts w:ascii="Bookman Old Style" w:hAnsi="Bookman Old Style" w:cs="Tahoma"/>
          <w:color w:val="000000" w:themeColor="text1"/>
          <w:lang w:val="sv-SE"/>
        </w:rPr>
        <w:t>paling singkat</w:t>
      </w:r>
      <w:r w:rsidR="00581E6C" w:rsidRPr="009161D3">
        <w:rPr>
          <w:rFonts w:ascii="Bookman Old Style" w:hAnsi="Bookman Old Style" w:cs="Tahoma"/>
          <w:color w:val="000000" w:themeColor="text1"/>
          <w:lang w:val="sv-SE"/>
        </w:rPr>
        <w:t xml:space="preserve"> 1 (satu) bulan berturut-turut, maka yang melaksanakan tugas dan kewenangan PPK-SKPD adalah pejabat</w:t>
      </w:r>
      <w:r w:rsidR="004E3BBA" w:rsidRPr="009161D3">
        <w:rPr>
          <w:rFonts w:ascii="Bookman Old Style" w:hAnsi="Bookman Old Style" w:cs="Tahoma"/>
          <w:color w:val="000000" w:themeColor="text1"/>
          <w:lang w:val="sv-SE"/>
        </w:rPr>
        <w:t xml:space="preserve">/staf </w:t>
      </w:r>
      <w:r w:rsidR="00581E6C" w:rsidRPr="009161D3">
        <w:rPr>
          <w:rFonts w:ascii="Bookman Old Style" w:hAnsi="Bookman Old Style" w:cs="Tahoma"/>
          <w:color w:val="000000" w:themeColor="text1"/>
          <w:lang w:val="sv-SE"/>
        </w:rPr>
        <w:t xml:space="preserve">yang ditunjuk </w:t>
      </w:r>
      <w:r w:rsidR="00D239D4" w:rsidRPr="009161D3">
        <w:rPr>
          <w:rFonts w:ascii="Bookman Old Style" w:hAnsi="Bookman Old Style" w:cs="Tahoma"/>
          <w:color w:val="000000" w:themeColor="text1"/>
          <w:lang w:val="sv-SE"/>
        </w:rPr>
        <w:t xml:space="preserve">sampai dengan batas waktu yang </w:t>
      </w:r>
      <w:r w:rsidR="00111374" w:rsidRPr="009161D3">
        <w:rPr>
          <w:rFonts w:ascii="Bookman Old Style" w:hAnsi="Bookman Old Style" w:cs="Tahoma"/>
          <w:color w:val="000000" w:themeColor="text1"/>
          <w:lang w:val="sv-SE"/>
        </w:rPr>
        <w:t>ditentukan oleh PA</w:t>
      </w:r>
      <w:r w:rsidR="00434320" w:rsidRPr="009161D3">
        <w:rPr>
          <w:rFonts w:ascii="Bookman Old Style" w:hAnsi="Bookman Old Style" w:cs="Tahoma"/>
          <w:color w:val="000000" w:themeColor="text1"/>
          <w:lang w:val="id-ID"/>
        </w:rPr>
        <w:t>/KPA</w:t>
      </w:r>
      <w:r w:rsidR="00B9715A" w:rsidRPr="009161D3">
        <w:rPr>
          <w:rFonts w:ascii="Bookman Old Style" w:hAnsi="Bookman Old Style" w:cs="Tahoma"/>
          <w:color w:val="000000" w:themeColor="text1"/>
          <w:lang w:val="sv-SE"/>
        </w:rPr>
        <w:t>.</w:t>
      </w:r>
    </w:p>
    <w:p w:rsidR="00B13AC1" w:rsidRPr="009161D3" w:rsidRDefault="00B13AC1" w:rsidP="00610DA9">
      <w:pPr>
        <w:tabs>
          <w:tab w:val="left" w:pos="2552"/>
        </w:tabs>
        <w:spacing w:line="348" w:lineRule="auto"/>
        <w:ind w:left="2552" w:hanging="567"/>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(6)</w:t>
      </w:r>
      <w:r w:rsidRPr="009161D3">
        <w:rPr>
          <w:rFonts w:ascii="Bookman Old Style" w:hAnsi="Bookman Old Style" w:cs="Tahoma"/>
          <w:color w:val="000000" w:themeColor="text1"/>
          <w:lang w:val="id-ID"/>
        </w:rPr>
        <w:tab/>
      </w:r>
      <w:r w:rsidRPr="009161D3">
        <w:rPr>
          <w:rFonts w:ascii="Bookman Old Style" w:hAnsi="Bookman Old Style" w:cs="Tahoma"/>
          <w:color w:val="000000" w:themeColor="text1"/>
          <w:lang w:val="sv-SE"/>
        </w:rPr>
        <w:t xml:space="preserve">Format Keputusan PA/KPA tentang Penunjukan </w:t>
      </w:r>
      <w:r w:rsidRPr="009161D3">
        <w:rPr>
          <w:rFonts w:ascii="Bookman Old Style" w:hAnsi="Bookman Old Style" w:cs="Tahoma"/>
          <w:color w:val="000000" w:themeColor="text1"/>
          <w:lang w:val="id-ID"/>
        </w:rPr>
        <w:t>PPK-SKPD</w:t>
      </w:r>
      <w:r w:rsidRPr="009161D3">
        <w:rPr>
          <w:rFonts w:ascii="Bookman Old Style" w:hAnsi="Bookman Old Style" w:cs="Tahoma"/>
          <w:color w:val="000000" w:themeColor="text1"/>
          <w:lang w:val="sv-SE"/>
        </w:rPr>
        <w:t xml:space="preserve"> sebagaimana tercantum dalam Lampiran I Peraturan Walikota ini.</w:t>
      </w:r>
    </w:p>
    <w:p w:rsidR="00C36E97" w:rsidRPr="009161D3" w:rsidRDefault="00C36E97" w:rsidP="00610DA9">
      <w:pPr>
        <w:spacing w:line="348" w:lineRule="auto"/>
        <w:ind w:left="2520" w:hanging="540"/>
        <w:jc w:val="center"/>
        <w:rPr>
          <w:rFonts w:ascii="Bookman Old Style" w:hAnsi="Bookman Old Style" w:cs="Tahoma"/>
          <w:b/>
          <w:color w:val="000000" w:themeColor="text1"/>
          <w:lang w:val="id-ID"/>
        </w:rPr>
      </w:pPr>
    </w:p>
    <w:p w:rsidR="00F406DE" w:rsidRPr="009161D3" w:rsidRDefault="00F406DE" w:rsidP="00610DA9">
      <w:pPr>
        <w:spacing w:line="348" w:lineRule="auto"/>
        <w:ind w:left="2520" w:hanging="540"/>
        <w:jc w:val="center"/>
        <w:rPr>
          <w:rFonts w:ascii="Bookman Old Style" w:hAnsi="Bookman Old Style" w:cs="Tahoma"/>
          <w:b/>
          <w:color w:val="000000" w:themeColor="text1"/>
        </w:rPr>
      </w:pPr>
      <w:r w:rsidRPr="009161D3">
        <w:rPr>
          <w:rFonts w:ascii="Bookman Old Style" w:hAnsi="Bookman Old Style" w:cs="Tahoma"/>
          <w:b/>
          <w:color w:val="000000" w:themeColor="text1"/>
          <w:lang w:val="fi-FI"/>
        </w:rPr>
        <w:t>Bagian Ke</w:t>
      </w:r>
      <w:r w:rsidR="00E4747F" w:rsidRPr="009161D3">
        <w:rPr>
          <w:rFonts w:ascii="Bookman Old Style" w:hAnsi="Bookman Old Style" w:cs="Tahoma"/>
          <w:b/>
          <w:color w:val="000000" w:themeColor="text1"/>
        </w:rPr>
        <w:t>sembilan</w:t>
      </w:r>
    </w:p>
    <w:p w:rsidR="00F406DE" w:rsidRPr="009161D3" w:rsidRDefault="00F406DE" w:rsidP="00610DA9">
      <w:pPr>
        <w:spacing w:line="348" w:lineRule="auto"/>
        <w:ind w:left="2520" w:hanging="540"/>
        <w:jc w:val="center"/>
        <w:rPr>
          <w:rFonts w:ascii="Bookman Old Style" w:hAnsi="Bookman Old Style" w:cs="Tahoma"/>
          <w:b/>
          <w:color w:val="000000" w:themeColor="text1"/>
          <w:lang w:val="es-ES"/>
        </w:rPr>
      </w:pPr>
      <w:r w:rsidRPr="009161D3">
        <w:rPr>
          <w:rFonts w:ascii="Bookman Old Style" w:hAnsi="Bookman Old Style" w:cs="Tahoma"/>
          <w:b/>
          <w:color w:val="000000" w:themeColor="text1"/>
          <w:lang w:val="es-ES"/>
        </w:rPr>
        <w:t xml:space="preserve">Bendahara Pengeluaran </w:t>
      </w:r>
    </w:p>
    <w:p w:rsidR="00F406DE" w:rsidRPr="009161D3" w:rsidRDefault="00F406DE" w:rsidP="00610DA9">
      <w:pPr>
        <w:pStyle w:val="Heading4"/>
        <w:tabs>
          <w:tab w:val="clear" w:pos="2520"/>
        </w:tabs>
        <w:spacing w:before="0" w:line="348" w:lineRule="auto"/>
        <w:rPr>
          <w:rFonts w:ascii="Bookman Old Style" w:hAnsi="Bookman Old Style"/>
          <w:color w:val="000000" w:themeColor="text1"/>
        </w:rPr>
      </w:pPr>
      <w:r w:rsidRPr="009161D3">
        <w:rPr>
          <w:rFonts w:ascii="Bookman Old Style" w:hAnsi="Bookman Old Style"/>
          <w:color w:val="000000" w:themeColor="text1"/>
          <w:lang w:val="fi-FI"/>
        </w:rPr>
        <w:t xml:space="preserve">Pasal </w:t>
      </w:r>
      <w:r w:rsidR="00C74E03" w:rsidRPr="009161D3">
        <w:rPr>
          <w:rFonts w:ascii="Bookman Old Style" w:hAnsi="Bookman Old Style"/>
          <w:color w:val="000000" w:themeColor="text1"/>
        </w:rPr>
        <w:t>1</w:t>
      </w:r>
      <w:r w:rsidR="001C64A3" w:rsidRPr="009161D3">
        <w:rPr>
          <w:rFonts w:ascii="Bookman Old Style" w:hAnsi="Bookman Old Style"/>
          <w:color w:val="000000" w:themeColor="text1"/>
        </w:rPr>
        <w:t>1</w:t>
      </w:r>
    </w:p>
    <w:p w:rsidR="00A06E66" w:rsidRPr="009161D3" w:rsidRDefault="00A06E66" w:rsidP="00610DA9">
      <w:pPr>
        <w:spacing w:line="348" w:lineRule="auto"/>
        <w:rPr>
          <w:rFonts w:ascii="Bookman Old Style" w:hAnsi="Bookman Old Style" w:cs="Tahoma"/>
          <w:color w:val="000000" w:themeColor="text1"/>
          <w:lang w:val="fi-FI"/>
        </w:rPr>
      </w:pPr>
    </w:p>
    <w:p w:rsidR="00F406DE" w:rsidRPr="009161D3" w:rsidRDefault="000E34B1" w:rsidP="00610DA9">
      <w:pPr>
        <w:numPr>
          <w:ilvl w:val="0"/>
          <w:numId w:val="10"/>
        </w:numPr>
        <w:spacing w:line="348" w:lineRule="auto"/>
        <w:ind w:left="2518" w:hanging="539"/>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PA</w:t>
      </w:r>
      <w:r w:rsidR="00434320" w:rsidRPr="009161D3">
        <w:rPr>
          <w:rFonts w:ascii="Bookman Old Style" w:hAnsi="Bookman Old Style" w:cs="Tahoma"/>
          <w:color w:val="000000" w:themeColor="text1"/>
          <w:lang w:val="id-ID"/>
        </w:rPr>
        <w:t>/KPA</w:t>
      </w:r>
      <w:r w:rsidR="00F406DE" w:rsidRPr="009161D3">
        <w:rPr>
          <w:rFonts w:ascii="Bookman Old Style" w:hAnsi="Bookman Old Style" w:cs="Tahoma"/>
          <w:color w:val="000000" w:themeColor="text1"/>
          <w:lang w:val="fi-FI"/>
        </w:rPr>
        <w:t xml:space="preserve"> mengusulkan Bendahara Pengeluaran kepada Kepala SKPKD selaku PPKD dalam rangka pelaksanaan anggaran </w:t>
      </w:r>
      <w:r w:rsidR="006F7D68" w:rsidRPr="009161D3">
        <w:rPr>
          <w:rFonts w:ascii="Bookman Old Style" w:hAnsi="Bookman Old Style" w:cs="Tahoma"/>
          <w:color w:val="000000" w:themeColor="text1"/>
          <w:lang w:val="id-ID"/>
        </w:rPr>
        <w:t xml:space="preserve">pada </w:t>
      </w:r>
      <w:r w:rsidR="00F406DE" w:rsidRPr="009161D3">
        <w:rPr>
          <w:rFonts w:ascii="Bookman Old Style" w:hAnsi="Bookman Old Style" w:cs="Tahoma"/>
          <w:color w:val="000000" w:themeColor="text1"/>
          <w:lang w:val="fi-FI"/>
        </w:rPr>
        <w:t>SKPD.</w:t>
      </w:r>
    </w:p>
    <w:p w:rsidR="00F406DE" w:rsidRPr="009161D3" w:rsidRDefault="00F406DE" w:rsidP="00610DA9">
      <w:pPr>
        <w:numPr>
          <w:ilvl w:val="0"/>
          <w:numId w:val="10"/>
        </w:numPr>
        <w:spacing w:line="348" w:lineRule="auto"/>
        <w:ind w:left="2520" w:hanging="540"/>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Walikota atas usul PPKD menetapkan Bendahara Pengeluaran untuk melaksanakan tugas kebendaharaan dalam rangka pelaksanaan anggaran pada SKPD</w:t>
      </w:r>
      <w:r w:rsidR="003A714A" w:rsidRPr="009161D3">
        <w:rPr>
          <w:rFonts w:ascii="Bookman Old Style" w:hAnsi="Bookman Old Style" w:cs="Tahoma"/>
          <w:color w:val="000000" w:themeColor="text1"/>
          <w:lang w:val="fi-FI"/>
        </w:rPr>
        <w:t>.</w:t>
      </w:r>
    </w:p>
    <w:p w:rsidR="00F406DE" w:rsidRPr="009161D3" w:rsidRDefault="00F406DE" w:rsidP="00610DA9">
      <w:pPr>
        <w:numPr>
          <w:ilvl w:val="0"/>
          <w:numId w:val="10"/>
        </w:numPr>
        <w:spacing w:line="348" w:lineRule="auto"/>
        <w:ind w:left="2520" w:hanging="540"/>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Bendahara Pengeluaran sebagaimana dimaksud pada ayat (1) secara langsung maupun tidak langsung dilarang melakukan kegiatan perdagangan, pekerjaan/</w:t>
      </w:r>
      <w:r w:rsidR="00B225FC" w:rsidRPr="009161D3">
        <w:rPr>
          <w:rFonts w:ascii="Bookman Old Style" w:hAnsi="Bookman Old Style" w:cs="Tahoma"/>
          <w:color w:val="000000" w:themeColor="text1"/>
          <w:lang w:val="fi-FI"/>
        </w:rPr>
        <w:t xml:space="preserve"> </w:t>
      </w:r>
      <w:r w:rsidRPr="009161D3">
        <w:rPr>
          <w:rFonts w:ascii="Bookman Old Style" w:hAnsi="Bookman Old Style" w:cs="Tahoma"/>
          <w:color w:val="000000" w:themeColor="text1"/>
          <w:lang w:val="fi-FI"/>
        </w:rPr>
        <w:t>pemborongan dan penjualan jasa atau bertindak sebagai penjamin atas kegiatan/ pekerjaan/penjualan, serta membuka rekening atau menyimpan uang pada suatu bank atas nama pribadi.</w:t>
      </w:r>
    </w:p>
    <w:p w:rsidR="003A714A" w:rsidRPr="009161D3" w:rsidRDefault="00983B3D" w:rsidP="00610DA9">
      <w:pPr>
        <w:numPr>
          <w:ilvl w:val="0"/>
          <w:numId w:val="10"/>
        </w:numPr>
        <w:spacing w:line="348" w:lineRule="auto"/>
        <w:ind w:left="2520" w:hanging="540"/>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id-ID"/>
        </w:rPr>
        <w:t>Bendahara Pengeluaran mempunyai tugas menerima, menyimpan, membayarkan, menatausahakan dan mempertanggungjawabkan uang untuk keperluan belanja pada SKPD</w:t>
      </w:r>
      <w:r w:rsidR="003A714A" w:rsidRPr="009161D3">
        <w:rPr>
          <w:rFonts w:ascii="Bookman Old Style" w:hAnsi="Bookman Old Style" w:cs="Tahoma"/>
          <w:color w:val="000000" w:themeColor="text1"/>
          <w:lang w:val="fi-FI"/>
        </w:rPr>
        <w:t>.</w:t>
      </w:r>
    </w:p>
    <w:p w:rsidR="00F947DC" w:rsidRPr="009161D3" w:rsidRDefault="00F406DE" w:rsidP="00AF7FFA">
      <w:pPr>
        <w:numPr>
          <w:ilvl w:val="0"/>
          <w:numId w:val="10"/>
        </w:numPr>
        <w:spacing w:line="324" w:lineRule="auto"/>
        <w:ind w:left="2520" w:hanging="540"/>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 xml:space="preserve">Bendahara Pengeluaran sebagaimana dimaksud pada ayat (1) dalam melaksanakan tugasnya dapat dibantu oleh Pembantu Bendahara </w:t>
      </w:r>
      <w:r w:rsidR="00307BD7" w:rsidRPr="009161D3">
        <w:rPr>
          <w:rFonts w:ascii="Bookman Old Style" w:hAnsi="Bookman Old Style" w:cs="Tahoma"/>
          <w:color w:val="000000" w:themeColor="text1"/>
          <w:lang w:val="fi-FI"/>
        </w:rPr>
        <w:t>Pengeluaran dengan pertimbangan</w:t>
      </w:r>
      <w:r w:rsidR="00F947DC" w:rsidRPr="009161D3">
        <w:rPr>
          <w:rFonts w:ascii="Bookman Old Style" w:hAnsi="Bookman Old Style" w:cs="Tahoma"/>
          <w:color w:val="000000" w:themeColor="text1"/>
          <w:lang w:val="fi-FI"/>
        </w:rPr>
        <w:t>:</w:t>
      </w:r>
    </w:p>
    <w:p w:rsidR="00F947DC" w:rsidRPr="009161D3" w:rsidRDefault="00F406DE" w:rsidP="00AF7FFA">
      <w:pPr>
        <w:numPr>
          <w:ilvl w:val="1"/>
          <w:numId w:val="7"/>
        </w:numPr>
        <w:tabs>
          <w:tab w:val="clear" w:pos="1440"/>
        </w:tabs>
        <w:spacing w:line="324" w:lineRule="auto"/>
        <w:ind w:left="2977" w:hanging="441"/>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anggaran kegiatan</w:t>
      </w:r>
      <w:r w:rsidR="00F947DC" w:rsidRPr="009161D3">
        <w:rPr>
          <w:rFonts w:ascii="Bookman Old Style" w:hAnsi="Bookman Old Style" w:cs="Tahoma"/>
          <w:color w:val="000000" w:themeColor="text1"/>
          <w:lang w:val="fi-FI"/>
        </w:rPr>
        <w:t>;</w:t>
      </w:r>
    </w:p>
    <w:p w:rsidR="00F947DC" w:rsidRPr="009161D3" w:rsidRDefault="00F406DE" w:rsidP="00AF7FFA">
      <w:pPr>
        <w:numPr>
          <w:ilvl w:val="1"/>
          <w:numId w:val="7"/>
        </w:numPr>
        <w:tabs>
          <w:tab w:val="clear" w:pos="1440"/>
        </w:tabs>
        <w:spacing w:line="324" w:lineRule="auto"/>
        <w:ind w:left="2977" w:hanging="441"/>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beban kerja</w:t>
      </w:r>
      <w:r w:rsidR="00F947DC" w:rsidRPr="009161D3">
        <w:rPr>
          <w:rFonts w:ascii="Bookman Old Style" w:hAnsi="Bookman Old Style" w:cs="Tahoma"/>
          <w:color w:val="000000" w:themeColor="text1"/>
          <w:lang w:val="fi-FI"/>
        </w:rPr>
        <w:t>;</w:t>
      </w:r>
    </w:p>
    <w:p w:rsidR="00F947DC" w:rsidRPr="009161D3" w:rsidRDefault="00F406DE" w:rsidP="00AF7FFA">
      <w:pPr>
        <w:numPr>
          <w:ilvl w:val="1"/>
          <w:numId w:val="7"/>
        </w:numPr>
        <w:tabs>
          <w:tab w:val="clear" w:pos="1440"/>
        </w:tabs>
        <w:spacing w:line="324" w:lineRule="auto"/>
        <w:ind w:left="2977" w:hanging="441"/>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lokasi</w:t>
      </w:r>
      <w:r w:rsidR="00F947DC" w:rsidRPr="009161D3">
        <w:rPr>
          <w:rFonts w:ascii="Bookman Old Style" w:hAnsi="Bookman Old Style" w:cs="Tahoma"/>
          <w:color w:val="000000" w:themeColor="text1"/>
          <w:lang w:val="fi-FI"/>
        </w:rPr>
        <w:t>;</w:t>
      </w:r>
      <w:r w:rsidRPr="009161D3">
        <w:rPr>
          <w:rFonts w:ascii="Bookman Old Style" w:hAnsi="Bookman Old Style" w:cs="Tahoma"/>
          <w:color w:val="000000" w:themeColor="text1"/>
          <w:lang w:val="fi-FI"/>
        </w:rPr>
        <w:t xml:space="preserve"> dan</w:t>
      </w:r>
      <w:r w:rsidR="008134A1" w:rsidRPr="009161D3">
        <w:rPr>
          <w:rFonts w:ascii="Bookman Old Style" w:hAnsi="Bookman Old Style" w:cs="Tahoma"/>
          <w:color w:val="000000" w:themeColor="text1"/>
          <w:lang w:val="fi-FI"/>
        </w:rPr>
        <w:t>/atau</w:t>
      </w:r>
      <w:r w:rsidRPr="009161D3">
        <w:rPr>
          <w:rFonts w:ascii="Bookman Old Style" w:hAnsi="Bookman Old Style" w:cs="Tahoma"/>
          <w:color w:val="000000" w:themeColor="text1"/>
          <w:lang w:val="fi-FI"/>
        </w:rPr>
        <w:t xml:space="preserve"> </w:t>
      </w:r>
    </w:p>
    <w:p w:rsidR="00F406DE" w:rsidRPr="009161D3" w:rsidRDefault="00F406DE" w:rsidP="00AF7FFA">
      <w:pPr>
        <w:numPr>
          <w:ilvl w:val="1"/>
          <w:numId w:val="7"/>
        </w:numPr>
        <w:tabs>
          <w:tab w:val="clear" w:pos="1440"/>
        </w:tabs>
        <w:spacing w:line="324" w:lineRule="auto"/>
        <w:ind w:left="2977" w:hanging="441"/>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pertimbangan obyektif lainnya.</w:t>
      </w:r>
    </w:p>
    <w:p w:rsidR="00694F13" w:rsidRPr="009161D3" w:rsidRDefault="008E57B5" w:rsidP="00AF7FFA">
      <w:pPr>
        <w:pStyle w:val="ListParagraph"/>
        <w:numPr>
          <w:ilvl w:val="0"/>
          <w:numId w:val="10"/>
        </w:numPr>
        <w:tabs>
          <w:tab w:val="clear" w:pos="2515"/>
          <w:tab w:val="left" w:pos="1985"/>
          <w:tab w:val="num" w:pos="2268"/>
        </w:tabs>
        <w:spacing w:line="324" w:lineRule="auto"/>
        <w:ind w:hanging="53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fi-FI"/>
        </w:rPr>
        <w:lastRenderedPageBreak/>
        <w:t xml:space="preserve">Bendahara </w:t>
      </w:r>
      <w:r w:rsidR="00F947DC" w:rsidRPr="009161D3">
        <w:rPr>
          <w:rFonts w:ascii="Bookman Old Style" w:hAnsi="Bookman Old Style" w:cs="Tahoma"/>
          <w:color w:val="000000" w:themeColor="text1"/>
          <w:lang w:val="fi-FI"/>
        </w:rPr>
        <w:t xml:space="preserve">Pengeluaran </w:t>
      </w:r>
      <w:r w:rsidR="00BF1CD7" w:rsidRPr="009161D3">
        <w:rPr>
          <w:rFonts w:ascii="Bookman Old Style" w:hAnsi="Bookman Old Style" w:cs="Tahoma"/>
          <w:color w:val="000000" w:themeColor="text1"/>
          <w:lang w:val="fi-FI"/>
        </w:rPr>
        <w:t>secara fungsional bertanggungjawab atas pelaksanaan tugasnya kepada PPKD selaku BUD</w:t>
      </w:r>
      <w:r w:rsidR="003B1A2E" w:rsidRPr="009161D3">
        <w:rPr>
          <w:rFonts w:ascii="Bookman Old Style" w:hAnsi="Bookman Old Style" w:cs="Tahoma"/>
          <w:color w:val="000000" w:themeColor="text1"/>
          <w:lang w:val="fi-FI"/>
        </w:rPr>
        <w:t xml:space="preserve">. </w:t>
      </w:r>
    </w:p>
    <w:p w:rsidR="00D82F40" w:rsidRPr="009161D3" w:rsidRDefault="00D82F40" w:rsidP="00AF7FFA">
      <w:pPr>
        <w:pStyle w:val="ListParagraph"/>
        <w:numPr>
          <w:ilvl w:val="0"/>
          <w:numId w:val="10"/>
        </w:numPr>
        <w:autoSpaceDE w:val="0"/>
        <w:autoSpaceDN w:val="0"/>
        <w:adjustRightInd w:val="0"/>
        <w:spacing w:line="324" w:lineRule="auto"/>
        <w:ind w:hanging="530"/>
        <w:rPr>
          <w:rFonts w:ascii="Bookman Old Style" w:hAnsi="Bookman Old Style" w:cs="Tahoma"/>
          <w:color w:val="000000" w:themeColor="text1"/>
          <w:lang w:val="id-ID" w:eastAsia="id-ID"/>
        </w:rPr>
      </w:pPr>
      <w:r w:rsidRPr="009161D3">
        <w:rPr>
          <w:rFonts w:ascii="Bookman Old Style" w:hAnsi="Bookman Old Style" w:cs="Tahoma"/>
          <w:color w:val="000000" w:themeColor="text1"/>
          <w:lang w:val="id-ID" w:eastAsia="id-ID"/>
        </w:rPr>
        <w:t>Dalam hal Bendahara Pengeluaran berhalangan:</w:t>
      </w:r>
    </w:p>
    <w:p w:rsidR="00D82F40" w:rsidRPr="009161D3" w:rsidRDefault="00B20CD8" w:rsidP="00AF7FFA">
      <w:pPr>
        <w:pStyle w:val="ListParagraph"/>
        <w:numPr>
          <w:ilvl w:val="4"/>
          <w:numId w:val="7"/>
        </w:numPr>
        <w:tabs>
          <w:tab w:val="num" w:pos="2977"/>
        </w:tabs>
        <w:autoSpaceDE w:val="0"/>
        <w:autoSpaceDN w:val="0"/>
        <w:adjustRightInd w:val="0"/>
        <w:spacing w:line="324" w:lineRule="auto"/>
        <w:ind w:left="2977" w:hanging="425"/>
        <w:jc w:val="both"/>
        <w:rPr>
          <w:rFonts w:ascii="Bookman Old Style" w:hAnsi="Bookman Old Style" w:cs="Tahoma"/>
          <w:color w:val="000000" w:themeColor="text1"/>
          <w:lang w:val="id-ID" w:eastAsia="id-ID"/>
        </w:rPr>
      </w:pPr>
      <w:r w:rsidRPr="009161D3">
        <w:rPr>
          <w:rFonts w:ascii="Bookman Old Style" w:hAnsi="Bookman Old Style" w:cs="Tahoma"/>
          <w:color w:val="000000" w:themeColor="text1"/>
          <w:lang w:val="id-ID" w:eastAsia="id-ID"/>
        </w:rPr>
        <w:t>lebih dari</w:t>
      </w:r>
      <w:r w:rsidR="00D82F40" w:rsidRPr="009161D3">
        <w:rPr>
          <w:rFonts w:ascii="Bookman Old Style" w:hAnsi="Bookman Old Style" w:cs="Tahoma"/>
          <w:color w:val="000000" w:themeColor="text1"/>
          <w:lang w:val="id-ID" w:eastAsia="id-ID"/>
        </w:rPr>
        <w:t xml:space="preserve"> 3 (tiga) hari sampai </w:t>
      </w:r>
      <w:r w:rsidRPr="009161D3">
        <w:rPr>
          <w:rFonts w:ascii="Bookman Old Style" w:hAnsi="Bookman Old Style" w:cs="Tahoma"/>
          <w:color w:val="000000" w:themeColor="text1"/>
          <w:lang w:val="id-ID" w:eastAsia="id-ID"/>
        </w:rPr>
        <w:t xml:space="preserve">dengan paling lama </w:t>
      </w:r>
      <w:r w:rsidR="00B225FC" w:rsidRPr="009161D3">
        <w:rPr>
          <w:rFonts w:ascii="Bookman Old Style" w:hAnsi="Bookman Old Style" w:cs="Tahoma"/>
          <w:color w:val="000000" w:themeColor="text1"/>
          <w:lang w:val="id-ID" w:eastAsia="id-ID"/>
        </w:rPr>
        <w:t xml:space="preserve">     </w:t>
      </w:r>
      <w:r w:rsidR="00D82F40" w:rsidRPr="009161D3">
        <w:rPr>
          <w:rFonts w:ascii="Bookman Old Style" w:hAnsi="Bookman Old Style" w:cs="Tahoma"/>
          <w:color w:val="000000" w:themeColor="text1"/>
          <w:lang w:val="id-ID" w:eastAsia="id-ID"/>
        </w:rPr>
        <w:t>1 (satu) bulan, bendahara pengeluaran tersebut wajib memberikan surat kuasa kepada pejabat yang ditunjuk untuk</w:t>
      </w:r>
      <w:r w:rsidRPr="009161D3">
        <w:rPr>
          <w:rFonts w:ascii="Bookman Old Style" w:hAnsi="Bookman Old Style" w:cs="Tahoma"/>
          <w:color w:val="000000" w:themeColor="text1"/>
          <w:lang w:val="id-ID" w:eastAsia="id-ID"/>
        </w:rPr>
        <w:t xml:space="preserve"> </w:t>
      </w:r>
      <w:r w:rsidR="00D82F40" w:rsidRPr="009161D3">
        <w:rPr>
          <w:rFonts w:ascii="Bookman Old Style" w:hAnsi="Bookman Old Style" w:cs="Tahoma"/>
          <w:color w:val="000000" w:themeColor="text1"/>
          <w:lang w:val="id-ID" w:eastAsia="id-ID"/>
        </w:rPr>
        <w:t>melakukan pembayaran dan tugas-tugas bendahara pengeluaran atas tanggung jawab</w:t>
      </w:r>
      <w:r w:rsidRPr="009161D3">
        <w:rPr>
          <w:rFonts w:ascii="Bookman Old Style" w:hAnsi="Bookman Old Style" w:cs="Tahoma"/>
          <w:color w:val="000000" w:themeColor="text1"/>
          <w:lang w:val="id-ID" w:eastAsia="id-ID"/>
        </w:rPr>
        <w:t xml:space="preserve"> </w:t>
      </w:r>
      <w:r w:rsidR="00D82F40" w:rsidRPr="009161D3">
        <w:rPr>
          <w:rFonts w:ascii="Bookman Old Style" w:hAnsi="Bookman Old Style" w:cs="Tahoma"/>
          <w:color w:val="000000" w:themeColor="text1"/>
          <w:lang w:val="id-ID" w:eastAsia="id-ID"/>
        </w:rPr>
        <w:t>bendahara pengeluaran yang bersangkutan dengan diketahui kepala SKPD;</w:t>
      </w:r>
    </w:p>
    <w:p w:rsidR="00D82F40" w:rsidRPr="009161D3" w:rsidRDefault="00D82F40" w:rsidP="00AF7FFA">
      <w:pPr>
        <w:pStyle w:val="ListParagraph"/>
        <w:tabs>
          <w:tab w:val="left" w:pos="2977"/>
        </w:tabs>
        <w:autoSpaceDE w:val="0"/>
        <w:autoSpaceDN w:val="0"/>
        <w:adjustRightInd w:val="0"/>
        <w:spacing w:line="324" w:lineRule="auto"/>
        <w:ind w:left="2977" w:hanging="425"/>
        <w:jc w:val="both"/>
        <w:rPr>
          <w:rFonts w:ascii="Bookman Old Style" w:hAnsi="Bookman Old Style" w:cs="Tahoma"/>
          <w:color w:val="000000" w:themeColor="text1"/>
          <w:lang w:val="id-ID" w:eastAsia="id-ID"/>
        </w:rPr>
      </w:pPr>
      <w:r w:rsidRPr="009161D3">
        <w:rPr>
          <w:rFonts w:ascii="Bookman Old Style" w:hAnsi="Bookman Old Style" w:cs="Tahoma"/>
          <w:color w:val="000000" w:themeColor="text1"/>
          <w:lang w:val="id-ID" w:eastAsia="id-ID"/>
        </w:rPr>
        <w:t xml:space="preserve">b. </w:t>
      </w:r>
      <w:r w:rsidR="00482483" w:rsidRPr="009161D3">
        <w:rPr>
          <w:rFonts w:ascii="Bookman Old Style" w:hAnsi="Bookman Old Style" w:cs="Tahoma"/>
          <w:color w:val="000000" w:themeColor="text1"/>
          <w:lang w:val="id-ID" w:eastAsia="id-ID"/>
        </w:rPr>
        <w:tab/>
      </w:r>
      <w:r w:rsidR="00B20CD8" w:rsidRPr="009161D3">
        <w:rPr>
          <w:rFonts w:ascii="Bookman Old Style" w:hAnsi="Bookman Old Style" w:cs="Tahoma"/>
          <w:color w:val="000000" w:themeColor="text1"/>
          <w:lang w:eastAsia="id-ID"/>
        </w:rPr>
        <w:t>lebih dari</w:t>
      </w:r>
      <w:r w:rsidRPr="009161D3">
        <w:rPr>
          <w:rFonts w:ascii="Bookman Old Style" w:hAnsi="Bookman Old Style" w:cs="Tahoma"/>
          <w:color w:val="000000" w:themeColor="text1"/>
          <w:lang w:val="id-ID" w:eastAsia="id-ID"/>
        </w:rPr>
        <w:t xml:space="preserve"> 1 (satu) bulan</w:t>
      </w:r>
      <w:r w:rsidR="00195700" w:rsidRPr="009161D3">
        <w:rPr>
          <w:rFonts w:ascii="Bookman Old Style" w:hAnsi="Bookman Old Style" w:cs="Tahoma"/>
          <w:color w:val="000000" w:themeColor="text1"/>
          <w:lang w:eastAsia="id-ID"/>
        </w:rPr>
        <w:t>,</w:t>
      </w:r>
      <w:r w:rsidRPr="009161D3">
        <w:rPr>
          <w:rFonts w:ascii="Bookman Old Style" w:hAnsi="Bookman Old Style" w:cs="Tahoma"/>
          <w:color w:val="000000" w:themeColor="text1"/>
          <w:lang w:val="id-ID" w:eastAsia="id-ID"/>
        </w:rPr>
        <w:t xml:space="preserve"> sampai </w:t>
      </w:r>
      <w:r w:rsidR="00B20CD8" w:rsidRPr="009161D3">
        <w:rPr>
          <w:rFonts w:ascii="Bookman Old Style" w:hAnsi="Bookman Old Style" w:cs="Tahoma"/>
          <w:color w:val="000000" w:themeColor="text1"/>
          <w:lang w:eastAsia="id-ID"/>
        </w:rPr>
        <w:t>dengan paling lama</w:t>
      </w:r>
      <w:r w:rsidR="00E4747F" w:rsidRPr="009161D3">
        <w:rPr>
          <w:rFonts w:ascii="Bookman Old Style" w:hAnsi="Bookman Old Style" w:cs="Tahoma"/>
          <w:color w:val="000000" w:themeColor="text1"/>
          <w:lang w:eastAsia="id-ID"/>
        </w:rPr>
        <w:t xml:space="preserve"> </w:t>
      </w:r>
      <w:r w:rsidR="00307BD7" w:rsidRPr="009161D3">
        <w:rPr>
          <w:rFonts w:ascii="Bookman Old Style" w:hAnsi="Bookman Old Style" w:cs="Tahoma"/>
          <w:color w:val="000000" w:themeColor="text1"/>
          <w:lang w:val="id-ID" w:eastAsia="id-ID"/>
        </w:rPr>
        <w:t xml:space="preserve">3 </w:t>
      </w:r>
      <w:r w:rsidRPr="009161D3">
        <w:rPr>
          <w:rFonts w:ascii="Bookman Old Style" w:hAnsi="Bookman Old Style" w:cs="Tahoma"/>
          <w:color w:val="000000" w:themeColor="text1"/>
          <w:lang w:val="id-ID" w:eastAsia="id-ID"/>
        </w:rPr>
        <w:t>(tiga) bulan, harus ditunjuk</w:t>
      </w:r>
      <w:r w:rsidR="00091BD1" w:rsidRPr="009161D3">
        <w:rPr>
          <w:rFonts w:ascii="Bookman Old Style" w:hAnsi="Bookman Old Style" w:cs="Tahoma"/>
          <w:color w:val="000000" w:themeColor="text1"/>
          <w:lang w:val="id-ID" w:eastAsia="id-ID"/>
        </w:rPr>
        <w:t xml:space="preserve"> </w:t>
      </w:r>
      <w:r w:rsidRPr="009161D3">
        <w:rPr>
          <w:rFonts w:ascii="Bookman Old Style" w:hAnsi="Bookman Old Style" w:cs="Tahoma"/>
          <w:color w:val="000000" w:themeColor="text1"/>
          <w:lang w:val="id-ID" w:eastAsia="id-ID"/>
        </w:rPr>
        <w:t xml:space="preserve">pejabat bendahara pengeluaran dan diadakan berita acara serah terima; </w:t>
      </w:r>
    </w:p>
    <w:p w:rsidR="00D82F40" w:rsidRPr="009161D3" w:rsidRDefault="00D82F40" w:rsidP="00AF7FFA">
      <w:pPr>
        <w:pStyle w:val="ListParagraph"/>
        <w:autoSpaceDE w:val="0"/>
        <w:autoSpaceDN w:val="0"/>
        <w:adjustRightInd w:val="0"/>
        <w:spacing w:line="324" w:lineRule="auto"/>
        <w:ind w:left="2977" w:hanging="490"/>
        <w:jc w:val="both"/>
        <w:rPr>
          <w:rFonts w:ascii="Bookman Old Style" w:hAnsi="Bookman Old Style" w:cs="Tahoma"/>
          <w:color w:val="000000" w:themeColor="text1"/>
          <w:lang w:val="id-ID" w:eastAsia="id-ID"/>
        </w:rPr>
      </w:pPr>
      <w:r w:rsidRPr="009161D3">
        <w:rPr>
          <w:rFonts w:ascii="Bookman Old Style" w:hAnsi="Bookman Old Style" w:cs="Tahoma"/>
          <w:color w:val="000000" w:themeColor="text1"/>
          <w:lang w:val="id-ID" w:eastAsia="id-ID"/>
        </w:rPr>
        <w:t xml:space="preserve">c. </w:t>
      </w:r>
      <w:r w:rsidR="00482483" w:rsidRPr="009161D3">
        <w:rPr>
          <w:rFonts w:ascii="Bookman Old Style" w:hAnsi="Bookman Old Style" w:cs="Tahoma"/>
          <w:color w:val="000000" w:themeColor="text1"/>
          <w:lang w:val="id-ID" w:eastAsia="id-ID"/>
        </w:rPr>
        <w:tab/>
      </w:r>
      <w:r w:rsidR="00B20CD8" w:rsidRPr="009161D3">
        <w:rPr>
          <w:rFonts w:ascii="Bookman Old Style" w:hAnsi="Bookman Old Style" w:cs="Tahoma"/>
          <w:color w:val="000000" w:themeColor="text1"/>
          <w:lang w:val="id-ID" w:eastAsia="id-ID"/>
        </w:rPr>
        <w:t xml:space="preserve">lebih dari </w:t>
      </w:r>
      <w:r w:rsidR="00490B13" w:rsidRPr="009161D3">
        <w:rPr>
          <w:rFonts w:ascii="Bookman Old Style" w:hAnsi="Bookman Old Style" w:cs="Tahoma"/>
          <w:color w:val="000000" w:themeColor="text1"/>
          <w:lang w:val="id-ID" w:eastAsia="id-ID"/>
        </w:rPr>
        <w:t>3 (tiga</w:t>
      </w:r>
      <w:r w:rsidR="008134A1" w:rsidRPr="009161D3">
        <w:rPr>
          <w:rFonts w:ascii="Bookman Old Style" w:hAnsi="Bookman Old Style" w:cs="Tahoma"/>
          <w:color w:val="000000" w:themeColor="text1"/>
          <w:lang w:val="id-ID" w:eastAsia="id-ID"/>
        </w:rPr>
        <w:t>) bulan</w:t>
      </w:r>
      <w:r w:rsidRPr="009161D3">
        <w:rPr>
          <w:rFonts w:ascii="Bookman Old Style" w:hAnsi="Bookman Old Style" w:cs="Tahoma"/>
          <w:color w:val="000000" w:themeColor="text1"/>
          <w:lang w:val="id-ID" w:eastAsia="id-ID"/>
        </w:rPr>
        <w:t xml:space="preserve">, maka dianggap yang </w:t>
      </w:r>
      <w:r w:rsidR="001117A7" w:rsidRPr="009161D3">
        <w:rPr>
          <w:rFonts w:ascii="Bookman Old Style" w:hAnsi="Bookman Old Style" w:cs="Tahoma"/>
          <w:color w:val="000000" w:themeColor="text1"/>
          <w:lang w:val="id-ID" w:eastAsia="id-ID"/>
        </w:rPr>
        <w:t>b</w:t>
      </w:r>
      <w:r w:rsidRPr="009161D3">
        <w:rPr>
          <w:rFonts w:ascii="Bookman Old Style" w:hAnsi="Bookman Old Style" w:cs="Tahoma"/>
          <w:color w:val="000000" w:themeColor="text1"/>
          <w:lang w:val="id-ID" w:eastAsia="id-ID"/>
        </w:rPr>
        <w:t>ersangkutan telah mengundurkan diri atau berhenti dari</w:t>
      </w:r>
      <w:r w:rsidR="00B20CD8" w:rsidRPr="009161D3">
        <w:rPr>
          <w:rFonts w:ascii="Bookman Old Style" w:hAnsi="Bookman Old Style" w:cs="Tahoma"/>
          <w:color w:val="000000" w:themeColor="text1"/>
          <w:lang w:val="id-ID" w:eastAsia="id-ID"/>
        </w:rPr>
        <w:t xml:space="preserve"> </w:t>
      </w:r>
      <w:r w:rsidRPr="009161D3">
        <w:rPr>
          <w:rFonts w:ascii="Bookman Old Style" w:hAnsi="Bookman Old Style" w:cs="Tahoma"/>
          <w:color w:val="000000" w:themeColor="text1"/>
          <w:lang w:val="id-ID" w:eastAsia="id-ID"/>
        </w:rPr>
        <w:t>jabatan sebagai bendahara pengeluaran dan oleh karena itu segera diusulkan</w:t>
      </w:r>
      <w:r w:rsidR="00B20CD8" w:rsidRPr="009161D3">
        <w:rPr>
          <w:rFonts w:ascii="Bookman Old Style" w:hAnsi="Bookman Old Style" w:cs="Tahoma"/>
          <w:color w:val="000000" w:themeColor="text1"/>
          <w:lang w:val="id-ID" w:eastAsia="id-ID"/>
        </w:rPr>
        <w:t xml:space="preserve"> </w:t>
      </w:r>
      <w:r w:rsidRPr="009161D3">
        <w:rPr>
          <w:rFonts w:ascii="Bookman Old Style" w:hAnsi="Bookman Old Style" w:cs="Tahoma"/>
          <w:color w:val="000000" w:themeColor="text1"/>
          <w:lang w:val="id-ID" w:eastAsia="id-ID"/>
        </w:rPr>
        <w:t xml:space="preserve">penggantinya. </w:t>
      </w:r>
    </w:p>
    <w:p w:rsidR="00C74E03" w:rsidRPr="009161D3" w:rsidRDefault="00C74E03" w:rsidP="00AF7FFA">
      <w:pPr>
        <w:pStyle w:val="ListParagraph"/>
        <w:autoSpaceDE w:val="0"/>
        <w:autoSpaceDN w:val="0"/>
        <w:adjustRightInd w:val="0"/>
        <w:spacing w:line="324" w:lineRule="auto"/>
        <w:ind w:left="2977" w:hanging="490"/>
        <w:jc w:val="both"/>
        <w:rPr>
          <w:rFonts w:ascii="Bookman Old Style" w:hAnsi="Bookman Old Style" w:cs="Tahoma"/>
          <w:color w:val="000000" w:themeColor="text1"/>
          <w:lang w:val="id-ID" w:eastAsia="id-ID"/>
        </w:rPr>
      </w:pPr>
    </w:p>
    <w:p w:rsidR="00F406DE" w:rsidRPr="009161D3" w:rsidRDefault="00F406DE" w:rsidP="00AF7FFA">
      <w:pPr>
        <w:pStyle w:val="Heading8"/>
        <w:spacing w:line="324" w:lineRule="auto"/>
        <w:rPr>
          <w:rFonts w:ascii="Bookman Old Style" w:hAnsi="Bookman Old Style"/>
          <w:color w:val="000000" w:themeColor="text1"/>
          <w:lang w:val="en-US"/>
        </w:rPr>
      </w:pPr>
      <w:r w:rsidRPr="009161D3">
        <w:rPr>
          <w:rFonts w:ascii="Bookman Old Style" w:hAnsi="Bookman Old Style"/>
          <w:color w:val="000000" w:themeColor="text1"/>
        </w:rPr>
        <w:t>Bagian Ke</w:t>
      </w:r>
      <w:r w:rsidR="00C74E03" w:rsidRPr="009161D3">
        <w:rPr>
          <w:rFonts w:ascii="Bookman Old Style" w:hAnsi="Bookman Old Style"/>
          <w:color w:val="000000" w:themeColor="text1"/>
          <w:lang w:val="en-US"/>
        </w:rPr>
        <w:t>se</w:t>
      </w:r>
      <w:r w:rsidR="00E4747F" w:rsidRPr="009161D3">
        <w:rPr>
          <w:rFonts w:ascii="Bookman Old Style" w:hAnsi="Bookman Old Style"/>
          <w:color w:val="000000" w:themeColor="text1"/>
          <w:lang w:val="en-US"/>
        </w:rPr>
        <w:t>puluh</w:t>
      </w:r>
    </w:p>
    <w:p w:rsidR="00F406DE" w:rsidRPr="009161D3" w:rsidRDefault="00F406DE" w:rsidP="00AF7FFA">
      <w:pPr>
        <w:pStyle w:val="Heading7"/>
        <w:spacing w:line="324" w:lineRule="auto"/>
        <w:rPr>
          <w:rFonts w:ascii="Bookman Old Style" w:hAnsi="Bookman Old Style"/>
          <w:color w:val="000000" w:themeColor="text1"/>
        </w:rPr>
      </w:pPr>
      <w:r w:rsidRPr="009161D3">
        <w:rPr>
          <w:rFonts w:ascii="Bookman Old Style" w:hAnsi="Bookman Old Style"/>
          <w:color w:val="000000" w:themeColor="text1"/>
        </w:rPr>
        <w:t xml:space="preserve">Bendahara Pengeluaran Pembantu </w:t>
      </w:r>
    </w:p>
    <w:p w:rsidR="00F406DE" w:rsidRPr="009161D3" w:rsidRDefault="00F406DE" w:rsidP="00AF7FFA">
      <w:pPr>
        <w:pStyle w:val="Heading4"/>
        <w:tabs>
          <w:tab w:val="clear" w:pos="2520"/>
          <w:tab w:val="left" w:pos="1980"/>
        </w:tabs>
        <w:spacing w:before="0" w:line="324" w:lineRule="auto"/>
        <w:rPr>
          <w:rFonts w:ascii="Bookman Old Style" w:hAnsi="Bookman Old Style"/>
          <w:color w:val="000000" w:themeColor="text1"/>
        </w:rPr>
      </w:pPr>
      <w:r w:rsidRPr="009161D3">
        <w:rPr>
          <w:rFonts w:ascii="Bookman Old Style" w:hAnsi="Bookman Old Style"/>
          <w:color w:val="000000" w:themeColor="text1"/>
          <w:lang w:val="fi-FI"/>
        </w:rPr>
        <w:t xml:space="preserve">Pasal </w:t>
      </w:r>
      <w:r w:rsidR="00C74E03" w:rsidRPr="009161D3">
        <w:rPr>
          <w:rFonts w:ascii="Bookman Old Style" w:hAnsi="Bookman Old Style"/>
          <w:color w:val="000000" w:themeColor="text1"/>
        </w:rPr>
        <w:t>1</w:t>
      </w:r>
      <w:r w:rsidR="001C64A3" w:rsidRPr="009161D3">
        <w:rPr>
          <w:rFonts w:ascii="Bookman Old Style" w:hAnsi="Bookman Old Style"/>
          <w:color w:val="000000" w:themeColor="text1"/>
        </w:rPr>
        <w:t>2</w:t>
      </w:r>
    </w:p>
    <w:p w:rsidR="00A06E66" w:rsidRPr="009161D3" w:rsidRDefault="00A06E66" w:rsidP="00AF7FFA">
      <w:pPr>
        <w:spacing w:line="324" w:lineRule="auto"/>
        <w:rPr>
          <w:rFonts w:ascii="Bookman Old Style" w:hAnsi="Bookman Old Style" w:cs="Tahoma"/>
          <w:color w:val="000000" w:themeColor="text1"/>
          <w:lang w:val="fi-FI"/>
        </w:rPr>
      </w:pPr>
    </w:p>
    <w:p w:rsidR="00F947DC" w:rsidRPr="009161D3" w:rsidRDefault="00F406DE" w:rsidP="0074153F">
      <w:pPr>
        <w:numPr>
          <w:ilvl w:val="0"/>
          <w:numId w:val="39"/>
        </w:numPr>
        <w:tabs>
          <w:tab w:val="clear" w:pos="4864"/>
        </w:tabs>
        <w:spacing w:line="324" w:lineRule="auto"/>
        <w:ind w:left="2534" w:hanging="543"/>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Bendahara Pengeluaran Pembantu dapat di</w:t>
      </w:r>
      <w:r w:rsidR="00307BD7" w:rsidRPr="009161D3">
        <w:rPr>
          <w:rFonts w:ascii="Bookman Old Style" w:hAnsi="Bookman Old Style" w:cs="Tahoma"/>
          <w:color w:val="000000" w:themeColor="text1"/>
          <w:lang w:val="fi-FI"/>
        </w:rPr>
        <w:t>tunjuk berdasarkan pertimbangan</w:t>
      </w:r>
      <w:r w:rsidR="00F947DC" w:rsidRPr="009161D3">
        <w:rPr>
          <w:rFonts w:ascii="Bookman Old Style" w:hAnsi="Bookman Old Style" w:cs="Tahoma"/>
          <w:color w:val="000000" w:themeColor="text1"/>
          <w:lang w:val="fi-FI"/>
        </w:rPr>
        <w:t>:</w:t>
      </w:r>
    </w:p>
    <w:p w:rsidR="00F947DC" w:rsidRPr="009161D3" w:rsidRDefault="00F406DE" w:rsidP="0074153F">
      <w:pPr>
        <w:numPr>
          <w:ilvl w:val="0"/>
          <w:numId w:val="38"/>
        </w:numPr>
        <w:tabs>
          <w:tab w:val="clear" w:pos="2515"/>
        </w:tabs>
        <w:spacing w:line="324" w:lineRule="auto"/>
        <w:ind w:left="2977" w:hanging="441"/>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besaran SKPD</w:t>
      </w:r>
      <w:r w:rsidR="00F947DC" w:rsidRPr="009161D3">
        <w:rPr>
          <w:rFonts w:ascii="Bookman Old Style" w:hAnsi="Bookman Old Style" w:cs="Tahoma"/>
          <w:color w:val="000000" w:themeColor="text1"/>
          <w:lang w:val="fi-FI"/>
        </w:rPr>
        <w:t>;</w:t>
      </w:r>
    </w:p>
    <w:p w:rsidR="00F947DC" w:rsidRPr="009161D3" w:rsidRDefault="00F406DE" w:rsidP="0074153F">
      <w:pPr>
        <w:numPr>
          <w:ilvl w:val="0"/>
          <w:numId w:val="38"/>
        </w:numPr>
        <w:tabs>
          <w:tab w:val="clear" w:pos="2515"/>
        </w:tabs>
        <w:spacing w:line="324" w:lineRule="auto"/>
        <w:ind w:left="2977" w:hanging="441"/>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besaran jumlah uang yang dikelola</w:t>
      </w:r>
      <w:r w:rsidR="00F947DC" w:rsidRPr="009161D3">
        <w:rPr>
          <w:rFonts w:ascii="Bookman Old Style" w:hAnsi="Bookman Old Style" w:cs="Tahoma"/>
          <w:color w:val="000000" w:themeColor="text1"/>
          <w:lang w:val="fi-FI"/>
        </w:rPr>
        <w:t>;</w:t>
      </w:r>
    </w:p>
    <w:p w:rsidR="00F947DC" w:rsidRPr="009161D3" w:rsidRDefault="00F406DE" w:rsidP="0074153F">
      <w:pPr>
        <w:numPr>
          <w:ilvl w:val="0"/>
          <w:numId w:val="38"/>
        </w:numPr>
        <w:tabs>
          <w:tab w:val="clear" w:pos="2515"/>
        </w:tabs>
        <w:spacing w:line="324" w:lineRule="auto"/>
        <w:ind w:left="2977" w:hanging="441"/>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beban kerja</w:t>
      </w:r>
      <w:r w:rsidR="00F947DC" w:rsidRPr="009161D3">
        <w:rPr>
          <w:rFonts w:ascii="Bookman Old Style" w:hAnsi="Bookman Old Style" w:cs="Tahoma"/>
          <w:color w:val="000000" w:themeColor="text1"/>
          <w:lang w:val="fi-FI"/>
        </w:rPr>
        <w:t>;</w:t>
      </w:r>
    </w:p>
    <w:p w:rsidR="00F947DC" w:rsidRPr="009161D3" w:rsidRDefault="00F406DE" w:rsidP="0074153F">
      <w:pPr>
        <w:numPr>
          <w:ilvl w:val="0"/>
          <w:numId w:val="38"/>
        </w:numPr>
        <w:tabs>
          <w:tab w:val="clear" w:pos="2515"/>
        </w:tabs>
        <w:spacing w:line="324" w:lineRule="auto"/>
        <w:ind w:left="2977" w:hanging="441"/>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lokasi</w:t>
      </w:r>
      <w:r w:rsidR="00983B3D" w:rsidRPr="009161D3">
        <w:rPr>
          <w:rFonts w:ascii="Bookman Old Style" w:hAnsi="Bookman Old Style" w:cs="Tahoma"/>
          <w:color w:val="000000" w:themeColor="text1"/>
          <w:lang w:val="id-ID"/>
        </w:rPr>
        <w:t>;</w:t>
      </w:r>
    </w:p>
    <w:p w:rsidR="00F947DC" w:rsidRPr="009161D3" w:rsidRDefault="00307BD7" w:rsidP="0074153F">
      <w:pPr>
        <w:numPr>
          <w:ilvl w:val="0"/>
          <w:numId w:val="38"/>
        </w:numPr>
        <w:tabs>
          <w:tab w:val="clear" w:pos="2515"/>
        </w:tabs>
        <w:spacing w:line="324" w:lineRule="auto"/>
        <w:ind w:left="2977" w:hanging="441"/>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kompetensi</w:t>
      </w:r>
      <w:r w:rsidR="00F947DC" w:rsidRPr="009161D3">
        <w:rPr>
          <w:rFonts w:ascii="Bookman Old Style" w:hAnsi="Bookman Old Style" w:cs="Tahoma"/>
          <w:color w:val="000000" w:themeColor="text1"/>
          <w:lang w:val="fi-FI"/>
        </w:rPr>
        <w:t>;</w:t>
      </w:r>
    </w:p>
    <w:p w:rsidR="00F947DC" w:rsidRPr="009161D3" w:rsidRDefault="00307BD7" w:rsidP="0074153F">
      <w:pPr>
        <w:numPr>
          <w:ilvl w:val="0"/>
          <w:numId w:val="38"/>
        </w:numPr>
        <w:tabs>
          <w:tab w:val="clear" w:pos="2515"/>
        </w:tabs>
        <w:spacing w:line="324" w:lineRule="auto"/>
        <w:ind w:left="2977" w:hanging="441"/>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rentang kendali</w:t>
      </w:r>
      <w:r w:rsidR="00F947DC" w:rsidRPr="009161D3">
        <w:rPr>
          <w:rFonts w:ascii="Bookman Old Style" w:hAnsi="Bookman Old Style" w:cs="Tahoma"/>
          <w:color w:val="000000" w:themeColor="text1"/>
          <w:lang w:val="fi-FI"/>
        </w:rPr>
        <w:t>; dan</w:t>
      </w:r>
      <w:r w:rsidR="00195700" w:rsidRPr="009161D3">
        <w:rPr>
          <w:rFonts w:ascii="Bookman Old Style" w:hAnsi="Bookman Old Style" w:cs="Tahoma"/>
          <w:color w:val="000000" w:themeColor="text1"/>
          <w:lang w:val="fi-FI"/>
        </w:rPr>
        <w:t>/atau</w:t>
      </w:r>
    </w:p>
    <w:p w:rsidR="00F406DE" w:rsidRPr="009161D3" w:rsidRDefault="00F406DE" w:rsidP="0074153F">
      <w:pPr>
        <w:numPr>
          <w:ilvl w:val="0"/>
          <w:numId w:val="38"/>
        </w:numPr>
        <w:tabs>
          <w:tab w:val="clear" w:pos="2515"/>
        </w:tabs>
        <w:spacing w:line="324" w:lineRule="auto"/>
        <w:ind w:left="2977" w:hanging="441"/>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pertimbangan objektif lainnya.</w:t>
      </w:r>
    </w:p>
    <w:p w:rsidR="00F406DE" w:rsidRPr="009161D3" w:rsidRDefault="000E34B1" w:rsidP="0074153F">
      <w:pPr>
        <w:numPr>
          <w:ilvl w:val="0"/>
          <w:numId w:val="39"/>
        </w:numPr>
        <w:tabs>
          <w:tab w:val="clear" w:pos="4864"/>
        </w:tabs>
        <w:spacing w:line="341" w:lineRule="auto"/>
        <w:ind w:left="2534" w:hanging="543"/>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PA</w:t>
      </w:r>
      <w:r w:rsidR="00F406DE" w:rsidRPr="009161D3">
        <w:rPr>
          <w:rFonts w:ascii="Bookman Old Style" w:hAnsi="Bookman Old Style" w:cs="Tahoma"/>
          <w:color w:val="000000" w:themeColor="text1"/>
          <w:lang w:val="fi-FI"/>
        </w:rPr>
        <w:t>/</w:t>
      </w:r>
      <w:r w:rsidRPr="009161D3">
        <w:rPr>
          <w:rFonts w:ascii="Bookman Old Style" w:hAnsi="Bookman Old Style" w:cs="Tahoma"/>
          <w:color w:val="000000" w:themeColor="text1"/>
          <w:lang w:val="fi-FI"/>
        </w:rPr>
        <w:t>KPA</w:t>
      </w:r>
      <w:r w:rsidR="00F406DE" w:rsidRPr="009161D3">
        <w:rPr>
          <w:rFonts w:ascii="Bookman Old Style" w:hAnsi="Bookman Old Style" w:cs="Tahoma"/>
          <w:color w:val="000000" w:themeColor="text1"/>
          <w:lang w:val="fi-FI"/>
        </w:rPr>
        <w:t xml:space="preserve"> mengusulkan Bendahara Pengeluaran Pembantu kepada Kepala SKPKD selaku PPKD dalam rangka pelaksanaan anggaran SKPD.</w:t>
      </w:r>
    </w:p>
    <w:p w:rsidR="00F406DE" w:rsidRPr="009161D3" w:rsidRDefault="00F406DE" w:rsidP="0074153F">
      <w:pPr>
        <w:numPr>
          <w:ilvl w:val="0"/>
          <w:numId w:val="39"/>
        </w:numPr>
        <w:tabs>
          <w:tab w:val="clear" w:pos="4864"/>
        </w:tabs>
        <w:spacing w:line="341" w:lineRule="auto"/>
        <w:ind w:left="2534" w:hanging="543"/>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Walikota atas usul PPKD menetapkan Bendahara Pengeluaran Pembantu untuk melaksanakan tugas kebendaharaan dalam rangka pelaksanaan anggaran pada SKPD.</w:t>
      </w:r>
    </w:p>
    <w:p w:rsidR="00F406DE" w:rsidRPr="009161D3" w:rsidRDefault="00F406DE" w:rsidP="0074153F">
      <w:pPr>
        <w:numPr>
          <w:ilvl w:val="0"/>
          <w:numId w:val="39"/>
        </w:numPr>
        <w:tabs>
          <w:tab w:val="clear" w:pos="4864"/>
        </w:tabs>
        <w:spacing w:line="329" w:lineRule="auto"/>
        <w:ind w:left="2534" w:hanging="543"/>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lastRenderedPageBreak/>
        <w:t xml:space="preserve">Bendahara Pengeluaran Pembantu sebagaimana dimaksud pada  ayat (1) </w:t>
      </w:r>
      <w:r w:rsidR="00307BD7" w:rsidRPr="009161D3">
        <w:rPr>
          <w:rFonts w:ascii="Bookman Old Style" w:hAnsi="Bookman Old Style" w:cs="Tahoma"/>
          <w:color w:val="000000" w:themeColor="text1"/>
          <w:lang w:val="id-ID"/>
        </w:rPr>
        <w:t xml:space="preserve">baik </w:t>
      </w:r>
      <w:r w:rsidRPr="009161D3">
        <w:rPr>
          <w:rFonts w:ascii="Bookman Old Style" w:hAnsi="Bookman Old Style" w:cs="Tahoma"/>
          <w:color w:val="000000" w:themeColor="text1"/>
          <w:lang w:val="fi-FI"/>
        </w:rPr>
        <w:t>secara langsung maupun tidak langsung</w:t>
      </w:r>
      <w:r w:rsidR="00C36E97"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fi-FI"/>
        </w:rPr>
        <w:t xml:space="preserve"> </w:t>
      </w:r>
      <w:r w:rsidR="00C36E97" w:rsidRPr="009161D3">
        <w:rPr>
          <w:rFonts w:ascii="Bookman Old Style" w:hAnsi="Bookman Old Style" w:cs="Tahoma"/>
          <w:color w:val="000000" w:themeColor="text1"/>
          <w:lang w:val="id-ID"/>
        </w:rPr>
        <w:t xml:space="preserve">dilarang </w:t>
      </w:r>
      <w:r w:rsidRPr="009161D3">
        <w:rPr>
          <w:rFonts w:ascii="Bookman Old Style" w:hAnsi="Bookman Old Style" w:cs="Tahoma"/>
          <w:color w:val="000000" w:themeColor="text1"/>
          <w:lang w:val="fi-FI"/>
        </w:rPr>
        <w:t>melakukan kegiatan perdagangan, pekerjaan/pemborongan dan penjualan jasa atau bertindak sebagai penjamin atas kegiatan/ pekerjaan/penjualan, serta membuka rekening atau menyimpan uang pada suatu bank atas nama pribadi.</w:t>
      </w:r>
    </w:p>
    <w:p w:rsidR="00F406DE" w:rsidRPr="009161D3" w:rsidRDefault="00F406DE" w:rsidP="0074153F">
      <w:pPr>
        <w:numPr>
          <w:ilvl w:val="0"/>
          <w:numId w:val="39"/>
        </w:numPr>
        <w:tabs>
          <w:tab w:val="clear" w:pos="4864"/>
        </w:tabs>
        <w:spacing w:line="329" w:lineRule="auto"/>
        <w:ind w:left="2534" w:hanging="543"/>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Bendahara Pengeluaran Pembantu sebagaimana dimaksud p</w:t>
      </w:r>
      <w:r w:rsidR="00307BD7" w:rsidRPr="009161D3">
        <w:rPr>
          <w:rFonts w:ascii="Bookman Old Style" w:hAnsi="Bookman Old Style" w:cs="Tahoma"/>
          <w:color w:val="000000" w:themeColor="text1"/>
          <w:lang w:val="fi-FI"/>
        </w:rPr>
        <w:t>ada    ayat (1) mempunyai tugas</w:t>
      </w:r>
      <w:r w:rsidRPr="009161D3">
        <w:rPr>
          <w:rFonts w:ascii="Bookman Old Style" w:hAnsi="Bookman Old Style" w:cs="Tahoma"/>
          <w:color w:val="000000" w:themeColor="text1"/>
          <w:lang w:val="fi-FI"/>
        </w:rPr>
        <w:t>:</w:t>
      </w:r>
      <w:r w:rsidRPr="009161D3">
        <w:rPr>
          <w:rFonts w:ascii="Bookman Old Style" w:hAnsi="Bookman Old Style" w:cs="Tahoma"/>
          <w:color w:val="000000" w:themeColor="text1"/>
          <w:lang w:val="fi-FI"/>
        </w:rPr>
        <w:tab/>
      </w:r>
    </w:p>
    <w:p w:rsidR="00F406DE" w:rsidRPr="009161D3" w:rsidRDefault="00F406DE" w:rsidP="005D0AF1">
      <w:pPr>
        <w:spacing w:line="329" w:lineRule="auto"/>
        <w:ind w:left="2977" w:hanging="457"/>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a.</w:t>
      </w:r>
      <w:r w:rsidRPr="009161D3">
        <w:rPr>
          <w:rFonts w:ascii="Bookman Old Style" w:hAnsi="Bookman Old Style" w:cs="Tahoma"/>
          <w:color w:val="000000" w:themeColor="text1"/>
          <w:lang w:val="fi-FI"/>
        </w:rPr>
        <w:tab/>
        <w:t>menyelenggarakan penatausahaan terhadap seluruh pengeluaran yang menjadi tanggung</w:t>
      </w:r>
      <w:r w:rsidR="00307BD7" w:rsidRPr="009161D3">
        <w:rPr>
          <w:rFonts w:ascii="Bookman Old Style" w:hAnsi="Bookman Old Style" w:cs="Tahoma"/>
          <w:color w:val="000000" w:themeColor="text1"/>
          <w:lang w:val="fi-FI"/>
        </w:rPr>
        <w:t>jawabnya</w:t>
      </w:r>
      <w:r w:rsidR="00451D8B" w:rsidRPr="009161D3">
        <w:rPr>
          <w:rFonts w:ascii="Bookman Old Style" w:hAnsi="Bookman Old Style" w:cs="Tahoma"/>
          <w:color w:val="000000" w:themeColor="text1"/>
          <w:lang w:val="fi-FI"/>
        </w:rPr>
        <w:t>;</w:t>
      </w:r>
      <w:r w:rsidR="00B225FC" w:rsidRPr="009161D3">
        <w:rPr>
          <w:rFonts w:ascii="Bookman Old Style" w:hAnsi="Bookman Old Style" w:cs="Tahoma"/>
          <w:color w:val="000000" w:themeColor="text1"/>
          <w:lang w:val="fi-FI"/>
        </w:rPr>
        <w:t xml:space="preserve"> dan</w:t>
      </w:r>
    </w:p>
    <w:p w:rsidR="004F29FD" w:rsidRPr="009161D3" w:rsidRDefault="00F406DE" w:rsidP="005D0AF1">
      <w:pPr>
        <w:spacing w:line="329" w:lineRule="auto"/>
        <w:ind w:left="2977" w:hanging="457"/>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fi-FI"/>
        </w:rPr>
        <w:t>b.</w:t>
      </w:r>
      <w:r w:rsidRPr="009161D3">
        <w:rPr>
          <w:rFonts w:ascii="Bookman Old Style" w:hAnsi="Bookman Old Style" w:cs="Tahoma"/>
          <w:color w:val="000000" w:themeColor="text1"/>
          <w:lang w:val="fi-FI"/>
        </w:rPr>
        <w:tab/>
        <w:t>menyampaikan laporan pertanggungjawaban pengeluaran kepada bendahara pengeluaran paling lambat tanggal 5 bulan berikutnya.</w:t>
      </w:r>
    </w:p>
    <w:p w:rsidR="00694F13" w:rsidRPr="009161D3" w:rsidRDefault="00694F13" w:rsidP="0074153F">
      <w:pPr>
        <w:pStyle w:val="ListParagraph"/>
        <w:numPr>
          <w:ilvl w:val="0"/>
          <w:numId w:val="39"/>
        </w:numPr>
        <w:tabs>
          <w:tab w:val="clear" w:pos="4864"/>
          <w:tab w:val="left" w:pos="1985"/>
          <w:tab w:val="left" w:pos="2552"/>
        </w:tabs>
        <w:spacing w:line="329" w:lineRule="auto"/>
        <w:ind w:left="2552" w:hanging="567"/>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sv-SE"/>
        </w:rPr>
        <w:t xml:space="preserve">Dalam hal </w:t>
      </w:r>
      <w:r w:rsidRPr="009161D3">
        <w:rPr>
          <w:rFonts w:ascii="Bookman Old Style" w:hAnsi="Bookman Old Style" w:cs="Tahoma"/>
          <w:color w:val="000000" w:themeColor="text1"/>
          <w:lang w:val="id-ID"/>
        </w:rPr>
        <w:t>Bendahara Pengeluaran</w:t>
      </w:r>
      <w:r w:rsidR="00B20CD8"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lang w:val="id-ID"/>
        </w:rPr>
        <w:t xml:space="preserve">Pembantu </w:t>
      </w:r>
      <w:r w:rsidRPr="009161D3">
        <w:rPr>
          <w:rFonts w:ascii="Bookman Old Style" w:hAnsi="Bookman Old Style" w:cs="Tahoma"/>
          <w:color w:val="000000" w:themeColor="text1"/>
          <w:lang w:val="sv-SE"/>
        </w:rPr>
        <w:t xml:space="preserve">tidak dapat melaksanakan tugas </w:t>
      </w:r>
      <w:r w:rsidR="0073458B">
        <w:rPr>
          <w:rFonts w:ascii="Bookman Old Style" w:hAnsi="Bookman Old Style" w:cs="Tahoma"/>
          <w:color w:val="000000" w:themeColor="text1"/>
          <w:lang w:val="sv-SE"/>
        </w:rPr>
        <w:t>paling singkat</w:t>
      </w:r>
      <w:r w:rsidRPr="009161D3">
        <w:rPr>
          <w:rFonts w:ascii="Bookman Old Style" w:hAnsi="Bookman Old Style" w:cs="Tahoma"/>
          <w:color w:val="000000" w:themeColor="text1"/>
          <w:lang w:val="sv-SE"/>
        </w:rPr>
        <w:t xml:space="preserve"> 1 (satu) bulan berturut-turut sesuai ketentuan peraturan perundang-undangan, maka </w:t>
      </w:r>
      <w:r w:rsidR="008F380C" w:rsidRPr="009161D3">
        <w:rPr>
          <w:rFonts w:ascii="Bookman Old Style" w:hAnsi="Bookman Old Style" w:cs="Tahoma"/>
          <w:color w:val="000000" w:themeColor="text1"/>
          <w:lang w:val="id-ID"/>
        </w:rPr>
        <w:t>PA</w:t>
      </w:r>
      <w:r w:rsidR="002B08C0" w:rsidRPr="009161D3">
        <w:rPr>
          <w:rFonts w:ascii="Bookman Old Style" w:hAnsi="Bookman Old Style" w:cs="Tahoma"/>
          <w:color w:val="000000" w:themeColor="text1"/>
          <w:lang w:val="id-ID"/>
        </w:rPr>
        <w:t>/KPA</w:t>
      </w:r>
      <w:r w:rsidR="008F380C" w:rsidRPr="009161D3">
        <w:rPr>
          <w:rFonts w:ascii="Bookman Old Style" w:hAnsi="Bookman Old Style" w:cs="Tahoma"/>
          <w:color w:val="000000" w:themeColor="text1"/>
          <w:lang w:val="id-ID"/>
        </w:rPr>
        <w:t xml:space="preserve"> segera mengusulkan</w:t>
      </w:r>
      <w:r w:rsidR="00A8065B" w:rsidRPr="009161D3">
        <w:rPr>
          <w:rFonts w:ascii="Bookman Old Style" w:hAnsi="Bookman Old Style" w:cs="Tahoma"/>
          <w:color w:val="000000" w:themeColor="text1"/>
          <w:lang w:val="id-ID"/>
        </w:rPr>
        <w:t xml:space="preserve"> </w:t>
      </w:r>
      <w:r w:rsidR="001C5E6E" w:rsidRPr="009161D3">
        <w:rPr>
          <w:rFonts w:ascii="Bookman Old Style" w:hAnsi="Bookman Old Style" w:cs="Tahoma"/>
          <w:color w:val="000000" w:themeColor="text1"/>
          <w:lang w:val="id-ID"/>
        </w:rPr>
        <w:t xml:space="preserve">penggantinya kepada </w:t>
      </w:r>
      <w:r w:rsidR="00FC3ED6" w:rsidRPr="009161D3">
        <w:rPr>
          <w:rFonts w:ascii="Bookman Old Style" w:hAnsi="Bookman Old Style" w:cs="Tahoma"/>
          <w:color w:val="000000" w:themeColor="text1"/>
          <w:lang w:val="fi-FI"/>
        </w:rPr>
        <w:t>Kepala SKPKD selaku PPKD</w:t>
      </w:r>
      <w:r w:rsidR="00307BD7" w:rsidRPr="009161D3">
        <w:rPr>
          <w:rFonts w:ascii="Bookman Old Style" w:hAnsi="Bookman Old Style" w:cs="Tahoma"/>
          <w:color w:val="000000" w:themeColor="text1"/>
          <w:lang w:val="id-ID"/>
        </w:rPr>
        <w:t>.</w:t>
      </w:r>
    </w:p>
    <w:p w:rsidR="00C74E03" w:rsidRPr="009161D3" w:rsidRDefault="00C74E03" w:rsidP="005D0AF1">
      <w:pPr>
        <w:pStyle w:val="ListParagraph"/>
        <w:tabs>
          <w:tab w:val="left" w:pos="1985"/>
          <w:tab w:val="left" w:pos="2552"/>
        </w:tabs>
        <w:spacing w:line="329" w:lineRule="auto"/>
        <w:ind w:left="2552"/>
        <w:jc w:val="both"/>
        <w:rPr>
          <w:rFonts w:ascii="Bookman Old Style" w:hAnsi="Bookman Old Style" w:cs="Tahoma"/>
          <w:color w:val="000000" w:themeColor="text1"/>
          <w:lang w:val="id-ID"/>
        </w:rPr>
      </w:pPr>
    </w:p>
    <w:p w:rsidR="00F406DE" w:rsidRPr="009161D3" w:rsidRDefault="00F406DE" w:rsidP="005D0AF1">
      <w:pPr>
        <w:pStyle w:val="Heading6"/>
        <w:tabs>
          <w:tab w:val="left" w:pos="2520"/>
        </w:tabs>
        <w:spacing w:line="329" w:lineRule="auto"/>
        <w:rPr>
          <w:rFonts w:ascii="Bookman Old Style" w:hAnsi="Bookman Old Style"/>
          <w:color w:val="000000" w:themeColor="text1"/>
          <w:lang w:val="en-US"/>
        </w:rPr>
      </w:pPr>
      <w:r w:rsidRPr="009161D3">
        <w:rPr>
          <w:rFonts w:ascii="Bookman Old Style" w:hAnsi="Bookman Old Style"/>
          <w:color w:val="000000" w:themeColor="text1"/>
          <w:lang w:val="es-ES"/>
        </w:rPr>
        <w:t>Bagian Ke</w:t>
      </w:r>
      <w:r w:rsidR="00C74E03" w:rsidRPr="009161D3">
        <w:rPr>
          <w:rFonts w:ascii="Bookman Old Style" w:hAnsi="Bookman Old Style"/>
          <w:color w:val="000000" w:themeColor="text1"/>
          <w:lang w:val="en-US"/>
        </w:rPr>
        <w:t>se</w:t>
      </w:r>
      <w:r w:rsidR="00E4747F" w:rsidRPr="009161D3">
        <w:rPr>
          <w:rFonts w:ascii="Bookman Old Style" w:hAnsi="Bookman Old Style"/>
          <w:color w:val="000000" w:themeColor="text1"/>
          <w:lang w:val="en-US"/>
        </w:rPr>
        <w:t>belas</w:t>
      </w:r>
    </w:p>
    <w:p w:rsidR="00F406DE" w:rsidRPr="009161D3" w:rsidRDefault="00F406DE" w:rsidP="005D0AF1">
      <w:pPr>
        <w:pStyle w:val="Heading3"/>
        <w:tabs>
          <w:tab w:val="left" w:pos="2520"/>
        </w:tabs>
        <w:spacing w:before="0" w:line="329" w:lineRule="auto"/>
        <w:rPr>
          <w:rFonts w:ascii="Bookman Old Style" w:hAnsi="Bookman Old Style"/>
          <w:color w:val="000000" w:themeColor="text1"/>
          <w:lang w:val="es-ES"/>
        </w:rPr>
      </w:pPr>
      <w:r w:rsidRPr="009161D3">
        <w:rPr>
          <w:rFonts w:ascii="Bookman Old Style" w:hAnsi="Bookman Old Style"/>
          <w:color w:val="000000" w:themeColor="text1"/>
          <w:lang w:val="es-ES"/>
        </w:rPr>
        <w:t>Pembantu Bendahara Pengeluaran</w:t>
      </w:r>
    </w:p>
    <w:p w:rsidR="00F406DE" w:rsidRPr="009161D3" w:rsidRDefault="00F406DE" w:rsidP="005D0AF1">
      <w:pPr>
        <w:pStyle w:val="Heading3"/>
        <w:tabs>
          <w:tab w:val="left" w:pos="2520"/>
        </w:tabs>
        <w:spacing w:before="0" w:line="329" w:lineRule="auto"/>
        <w:rPr>
          <w:rFonts w:ascii="Bookman Old Style" w:hAnsi="Bookman Old Style"/>
          <w:color w:val="000000" w:themeColor="text1"/>
        </w:rPr>
      </w:pPr>
      <w:r w:rsidRPr="009161D3">
        <w:rPr>
          <w:rFonts w:ascii="Bookman Old Style" w:hAnsi="Bookman Old Style"/>
          <w:color w:val="000000" w:themeColor="text1"/>
          <w:lang w:val="fi-FI"/>
        </w:rPr>
        <w:t xml:space="preserve">Pasal </w:t>
      </w:r>
      <w:r w:rsidR="0090158D" w:rsidRPr="009161D3">
        <w:rPr>
          <w:rFonts w:ascii="Bookman Old Style" w:hAnsi="Bookman Old Style"/>
          <w:color w:val="000000" w:themeColor="text1"/>
          <w:lang w:val="id-ID"/>
        </w:rPr>
        <w:t>1</w:t>
      </w:r>
      <w:r w:rsidR="00E4747F" w:rsidRPr="009161D3">
        <w:rPr>
          <w:rFonts w:ascii="Bookman Old Style" w:hAnsi="Bookman Old Style"/>
          <w:color w:val="000000" w:themeColor="text1"/>
        </w:rPr>
        <w:t>3</w:t>
      </w:r>
    </w:p>
    <w:p w:rsidR="00A06E66" w:rsidRPr="009161D3" w:rsidRDefault="00A06E66" w:rsidP="005D0AF1">
      <w:pPr>
        <w:spacing w:line="329" w:lineRule="auto"/>
        <w:rPr>
          <w:rFonts w:ascii="Bookman Old Style" w:hAnsi="Bookman Old Style" w:cs="Tahoma"/>
          <w:color w:val="000000" w:themeColor="text1"/>
          <w:lang w:val="fi-FI"/>
        </w:rPr>
      </w:pPr>
    </w:p>
    <w:p w:rsidR="008C113A" w:rsidRPr="009161D3" w:rsidRDefault="00F406DE" w:rsidP="0074153F">
      <w:pPr>
        <w:numPr>
          <w:ilvl w:val="0"/>
          <w:numId w:val="52"/>
        </w:numPr>
        <w:spacing w:line="329" w:lineRule="auto"/>
        <w:ind w:hanging="53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fi-FI"/>
        </w:rPr>
        <w:t xml:space="preserve">Pembantu Bendahara Pengeluaran sebagaimana dimaksud dalam Pasal </w:t>
      </w:r>
      <w:r w:rsidR="00C74E03" w:rsidRPr="009161D3">
        <w:rPr>
          <w:rFonts w:ascii="Bookman Old Style" w:hAnsi="Bookman Old Style" w:cs="Tahoma"/>
          <w:color w:val="000000" w:themeColor="text1"/>
          <w:lang w:val="fi-FI"/>
        </w:rPr>
        <w:t>1</w:t>
      </w:r>
      <w:r w:rsidR="00E4747F" w:rsidRPr="009161D3">
        <w:rPr>
          <w:rFonts w:ascii="Bookman Old Style" w:hAnsi="Bookman Old Style" w:cs="Tahoma"/>
          <w:color w:val="000000" w:themeColor="text1"/>
          <w:lang w:val="fi-FI"/>
        </w:rPr>
        <w:t>1</w:t>
      </w:r>
      <w:r w:rsidRPr="009161D3">
        <w:rPr>
          <w:rFonts w:ascii="Bookman Old Style" w:hAnsi="Bookman Old Style" w:cs="Tahoma"/>
          <w:color w:val="000000" w:themeColor="text1"/>
          <w:lang w:val="fi-FI"/>
        </w:rPr>
        <w:t xml:space="preserve"> ayat (</w:t>
      </w:r>
      <w:r w:rsidR="0081156E" w:rsidRPr="009161D3">
        <w:rPr>
          <w:rFonts w:ascii="Bookman Old Style" w:hAnsi="Bookman Old Style" w:cs="Tahoma"/>
          <w:color w:val="000000" w:themeColor="text1"/>
          <w:lang w:val="id-ID"/>
        </w:rPr>
        <w:t>5</w:t>
      </w:r>
      <w:r w:rsidRPr="009161D3">
        <w:rPr>
          <w:rFonts w:ascii="Bookman Old Style" w:hAnsi="Bookman Old Style" w:cs="Tahoma"/>
          <w:color w:val="000000" w:themeColor="text1"/>
          <w:lang w:val="fi-FI"/>
        </w:rPr>
        <w:t>) ditetapkan dengan Keputusan PA/KPA.</w:t>
      </w:r>
      <w:r w:rsidR="00B268D6" w:rsidRPr="009161D3">
        <w:rPr>
          <w:rFonts w:ascii="Bookman Old Style" w:hAnsi="Bookman Old Style" w:cs="Tahoma"/>
          <w:color w:val="000000" w:themeColor="text1"/>
          <w:lang w:val="id-ID"/>
        </w:rPr>
        <w:t xml:space="preserve"> </w:t>
      </w:r>
    </w:p>
    <w:p w:rsidR="008C113A" w:rsidRPr="009161D3" w:rsidRDefault="00F406DE" w:rsidP="0074153F">
      <w:pPr>
        <w:numPr>
          <w:ilvl w:val="0"/>
          <w:numId w:val="52"/>
        </w:numPr>
        <w:spacing w:line="329" w:lineRule="auto"/>
        <w:ind w:hanging="53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fi-FI"/>
        </w:rPr>
        <w:t xml:space="preserve">Pembantu Bendahara Pengeluaran sebagaimana dimaksud </w:t>
      </w:r>
      <w:r w:rsidR="00236341" w:rsidRPr="009161D3">
        <w:rPr>
          <w:rFonts w:ascii="Bookman Old Style" w:hAnsi="Bookman Old Style" w:cs="Tahoma"/>
          <w:color w:val="000000" w:themeColor="text1"/>
          <w:lang w:val="fi-FI"/>
        </w:rPr>
        <w:t>pada</w:t>
      </w:r>
      <w:r w:rsidRPr="009161D3">
        <w:rPr>
          <w:rFonts w:ascii="Bookman Old Style" w:hAnsi="Bookman Old Style" w:cs="Tahoma"/>
          <w:color w:val="000000" w:themeColor="text1"/>
          <w:lang w:val="fi-FI"/>
        </w:rPr>
        <w:t xml:space="preserve"> ayat (</w:t>
      </w:r>
      <w:r w:rsidR="00236341" w:rsidRPr="009161D3">
        <w:rPr>
          <w:rFonts w:ascii="Bookman Old Style" w:hAnsi="Bookman Old Style" w:cs="Tahoma"/>
          <w:color w:val="000000" w:themeColor="text1"/>
          <w:lang w:val="fi-FI"/>
        </w:rPr>
        <w:t>1</w:t>
      </w:r>
      <w:r w:rsidRPr="009161D3">
        <w:rPr>
          <w:rFonts w:ascii="Bookman Old Style" w:hAnsi="Bookman Old Style" w:cs="Tahoma"/>
          <w:color w:val="000000" w:themeColor="text1"/>
          <w:lang w:val="fi-FI"/>
        </w:rPr>
        <w:t xml:space="preserve">) mempunyai tugas membantu Bendahara Pengeluaran sebagai kasir, pembuat dokumen pengeluaran uang dari satu atau beberapa kegiatan SKPD. </w:t>
      </w:r>
    </w:p>
    <w:p w:rsidR="008C113A" w:rsidRPr="009161D3" w:rsidRDefault="008C113A" w:rsidP="0074153F">
      <w:pPr>
        <w:numPr>
          <w:ilvl w:val="0"/>
          <w:numId w:val="52"/>
        </w:numPr>
        <w:spacing w:line="329" w:lineRule="auto"/>
        <w:ind w:hanging="53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 xml:space="preserve">Dalam hal </w:t>
      </w:r>
      <w:r w:rsidRPr="009161D3">
        <w:rPr>
          <w:rFonts w:ascii="Bookman Old Style" w:hAnsi="Bookman Old Style" w:cs="Tahoma"/>
          <w:color w:val="000000" w:themeColor="text1"/>
          <w:lang w:val="fi-FI"/>
        </w:rPr>
        <w:t>Pembantu Bendahara Pengeluaran</w:t>
      </w:r>
      <w:r w:rsidRPr="009161D3">
        <w:rPr>
          <w:rFonts w:ascii="Bookman Old Style" w:hAnsi="Bookman Old Style" w:cs="Tahoma"/>
          <w:color w:val="000000" w:themeColor="text1"/>
          <w:lang w:val="sv-SE"/>
        </w:rPr>
        <w:t xml:space="preserve"> tidak dapat melaksanakan </w:t>
      </w:r>
      <w:r w:rsidR="00B20CD8" w:rsidRPr="009161D3">
        <w:rPr>
          <w:rFonts w:ascii="Bookman Old Style" w:hAnsi="Bookman Old Style" w:cs="Tahoma"/>
          <w:color w:val="000000" w:themeColor="text1"/>
          <w:lang w:val="sv-SE"/>
        </w:rPr>
        <w:t xml:space="preserve">tugas </w:t>
      </w:r>
      <w:r w:rsidR="0073458B">
        <w:rPr>
          <w:rFonts w:ascii="Bookman Old Style" w:hAnsi="Bookman Old Style" w:cs="Tahoma"/>
          <w:color w:val="000000" w:themeColor="text1"/>
          <w:lang w:val="sv-SE"/>
        </w:rPr>
        <w:t>paling singkat</w:t>
      </w:r>
      <w:r w:rsidR="00B20CD8" w:rsidRPr="009161D3">
        <w:rPr>
          <w:rFonts w:ascii="Bookman Old Style" w:hAnsi="Bookman Old Style" w:cs="Tahoma"/>
          <w:color w:val="000000" w:themeColor="text1"/>
          <w:lang w:val="sv-SE"/>
        </w:rPr>
        <w:t xml:space="preserve"> </w:t>
      </w:r>
      <w:r w:rsidRPr="009161D3">
        <w:rPr>
          <w:rFonts w:ascii="Bookman Old Style" w:hAnsi="Bookman Old Style" w:cs="Tahoma"/>
          <w:color w:val="000000" w:themeColor="text1"/>
          <w:lang w:val="sv-SE"/>
        </w:rPr>
        <w:t xml:space="preserve">1 (satu) bulan berturut-turut sesuai ketentuan peraturan perundang-undangan, maka yang melaksanakan tugas dan kewenangan </w:t>
      </w:r>
      <w:r w:rsidRPr="009161D3">
        <w:rPr>
          <w:rFonts w:ascii="Bookman Old Style" w:hAnsi="Bookman Old Style" w:cs="Tahoma"/>
          <w:color w:val="000000" w:themeColor="text1"/>
          <w:lang w:val="id-ID"/>
        </w:rPr>
        <w:t>Pembantu Bendahara</w:t>
      </w:r>
      <w:r w:rsidR="00B20CD8" w:rsidRPr="009161D3">
        <w:rPr>
          <w:rFonts w:ascii="Bookman Old Style" w:hAnsi="Bookman Old Style" w:cs="Tahoma"/>
          <w:color w:val="000000" w:themeColor="text1"/>
          <w:lang w:val="sv-SE"/>
        </w:rPr>
        <w:t xml:space="preserve"> Pengeluaran</w:t>
      </w:r>
      <w:r w:rsidRPr="009161D3">
        <w:rPr>
          <w:rFonts w:ascii="Bookman Old Style" w:hAnsi="Bookman Old Style" w:cs="Tahoma"/>
          <w:color w:val="000000" w:themeColor="text1"/>
          <w:lang w:val="sv-SE"/>
        </w:rPr>
        <w:t xml:space="preserve"> adalah </w:t>
      </w:r>
      <w:r w:rsidRPr="009161D3">
        <w:rPr>
          <w:rFonts w:ascii="Bookman Old Style" w:hAnsi="Bookman Old Style" w:cs="Tahoma"/>
          <w:color w:val="000000" w:themeColor="text1"/>
          <w:lang w:val="id-ID"/>
        </w:rPr>
        <w:t xml:space="preserve">Bendahara Pengeluaran </w:t>
      </w:r>
      <w:r w:rsidRPr="009161D3">
        <w:rPr>
          <w:rFonts w:ascii="Bookman Old Style" w:hAnsi="Bookman Old Style" w:cs="Tahoma"/>
          <w:color w:val="000000" w:themeColor="text1"/>
          <w:lang w:val="sv-SE"/>
        </w:rPr>
        <w:t xml:space="preserve">sampai dengan </w:t>
      </w:r>
      <w:r w:rsidRPr="009161D3">
        <w:rPr>
          <w:rFonts w:ascii="Bookman Old Style" w:hAnsi="Bookman Old Style" w:cs="Tahoma"/>
          <w:color w:val="000000" w:themeColor="text1"/>
          <w:lang w:val="id-ID"/>
        </w:rPr>
        <w:t xml:space="preserve">ditunjuknya Pembantu Bendahara Pengeluaran </w:t>
      </w:r>
      <w:r w:rsidRPr="009161D3">
        <w:rPr>
          <w:rFonts w:ascii="Bookman Old Style" w:hAnsi="Bookman Old Style" w:cs="Tahoma"/>
          <w:color w:val="000000" w:themeColor="text1"/>
          <w:lang w:val="sv-SE"/>
        </w:rPr>
        <w:t>oleh PA/KPA.</w:t>
      </w:r>
    </w:p>
    <w:p w:rsidR="00F406DE" w:rsidRPr="009161D3" w:rsidRDefault="00F406DE" w:rsidP="0074153F">
      <w:pPr>
        <w:numPr>
          <w:ilvl w:val="0"/>
          <w:numId w:val="52"/>
        </w:numPr>
        <w:spacing w:line="331" w:lineRule="auto"/>
        <w:ind w:left="2520" w:hanging="541"/>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lastRenderedPageBreak/>
        <w:t>Format Keputusan PA/KPA tentang Penunjukan Pembantu Bendahara Pengeluaran sebagaimana tercantum dalam Lampiran I Peraturan Walikota ini.</w:t>
      </w:r>
    </w:p>
    <w:p w:rsidR="003E4ED7" w:rsidRPr="009161D3" w:rsidRDefault="003E4ED7" w:rsidP="005D0AF1">
      <w:pPr>
        <w:spacing w:line="331" w:lineRule="auto"/>
        <w:ind w:left="1980"/>
        <w:jc w:val="center"/>
        <w:rPr>
          <w:rFonts w:ascii="Bookman Old Style" w:hAnsi="Bookman Old Style" w:cs="Tahoma"/>
          <w:b/>
          <w:color w:val="000000" w:themeColor="text1"/>
          <w:lang w:val="fi-FI"/>
        </w:rPr>
      </w:pPr>
    </w:p>
    <w:p w:rsidR="00F406DE" w:rsidRPr="009E5FB9" w:rsidRDefault="00F406DE" w:rsidP="005D0AF1">
      <w:pPr>
        <w:spacing w:line="331" w:lineRule="auto"/>
        <w:ind w:left="1980"/>
        <w:jc w:val="center"/>
        <w:rPr>
          <w:rFonts w:ascii="Bookman Old Style" w:hAnsi="Bookman Old Style" w:cs="Tahoma"/>
          <w:b/>
          <w:color w:val="000000" w:themeColor="text1"/>
          <w:lang w:val="fi-FI"/>
        </w:rPr>
      </w:pPr>
      <w:r w:rsidRPr="009E5FB9">
        <w:rPr>
          <w:rFonts w:ascii="Bookman Old Style" w:hAnsi="Bookman Old Style" w:cs="Tahoma"/>
          <w:b/>
          <w:color w:val="000000" w:themeColor="text1"/>
          <w:lang w:val="fi-FI"/>
        </w:rPr>
        <w:t>BAB III</w:t>
      </w:r>
    </w:p>
    <w:p w:rsidR="00F406DE" w:rsidRPr="009E5FB9" w:rsidRDefault="00F406DE" w:rsidP="005D0AF1">
      <w:pPr>
        <w:spacing w:line="331" w:lineRule="auto"/>
        <w:ind w:left="1980"/>
        <w:jc w:val="center"/>
        <w:rPr>
          <w:rFonts w:ascii="Bookman Old Style" w:hAnsi="Bookman Old Style" w:cs="Tahoma"/>
          <w:b/>
          <w:color w:val="000000" w:themeColor="text1"/>
          <w:lang w:val="fi-FI"/>
        </w:rPr>
      </w:pPr>
      <w:r w:rsidRPr="009E5FB9">
        <w:rPr>
          <w:rFonts w:ascii="Bookman Old Style" w:hAnsi="Bookman Old Style" w:cs="Tahoma"/>
          <w:b/>
          <w:color w:val="000000" w:themeColor="text1"/>
          <w:lang w:val="fi-FI"/>
        </w:rPr>
        <w:t>PENGANGGARAN KEGIATAN</w:t>
      </w:r>
    </w:p>
    <w:p w:rsidR="00F406DE" w:rsidRPr="009E5FB9" w:rsidRDefault="00F406DE" w:rsidP="005D0AF1">
      <w:pPr>
        <w:spacing w:line="331" w:lineRule="auto"/>
        <w:ind w:left="1980"/>
        <w:jc w:val="center"/>
        <w:rPr>
          <w:rFonts w:ascii="Bookman Old Style" w:hAnsi="Bookman Old Style" w:cs="Tahoma"/>
          <w:b/>
          <w:color w:val="000000" w:themeColor="text1"/>
          <w:lang w:val="fi-FI"/>
        </w:rPr>
      </w:pPr>
      <w:r w:rsidRPr="009E5FB9">
        <w:rPr>
          <w:rFonts w:ascii="Bookman Old Style" w:hAnsi="Bookman Old Style" w:cs="Tahoma"/>
          <w:b/>
          <w:color w:val="000000" w:themeColor="text1"/>
          <w:lang w:val="fi-FI"/>
        </w:rPr>
        <w:t>DAN PENGGUNAAN ANGGARAN BELANJA</w:t>
      </w:r>
    </w:p>
    <w:p w:rsidR="00F406DE" w:rsidRPr="009E5FB9" w:rsidRDefault="00F406DE" w:rsidP="005D0AF1">
      <w:pPr>
        <w:spacing w:line="331" w:lineRule="auto"/>
        <w:ind w:left="1980"/>
        <w:jc w:val="center"/>
        <w:rPr>
          <w:rFonts w:ascii="Bookman Old Style" w:hAnsi="Bookman Old Style" w:cs="Tahoma"/>
          <w:b/>
          <w:color w:val="000000" w:themeColor="text1"/>
          <w:lang w:val="fi-FI"/>
        </w:rPr>
      </w:pPr>
      <w:r w:rsidRPr="009E5FB9">
        <w:rPr>
          <w:rFonts w:ascii="Bookman Old Style" w:hAnsi="Bookman Old Style" w:cs="Tahoma"/>
          <w:b/>
          <w:color w:val="000000" w:themeColor="text1"/>
          <w:lang w:val="fi-FI"/>
        </w:rPr>
        <w:t xml:space="preserve">Bagian </w:t>
      </w:r>
      <w:r w:rsidR="00236341" w:rsidRPr="009E5FB9">
        <w:rPr>
          <w:rFonts w:ascii="Bookman Old Style" w:hAnsi="Bookman Old Style" w:cs="Tahoma"/>
          <w:b/>
          <w:color w:val="000000" w:themeColor="text1"/>
          <w:lang w:val="fi-FI"/>
        </w:rPr>
        <w:t>Kesatu</w:t>
      </w:r>
    </w:p>
    <w:p w:rsidR="00F406DE" w:rsidRPr="009E5FB9" w:rsidRDefault="00F406DE" w:rsidP="005D0AF1">
      <w:pPr>
        <w:spacing w:line="331" w:lineRule="auto"/>
        <w:ind w:left="2520" w:hanging="540"/>
        <w:jc w:val="center"/>
        <w:rPr>
          <w:rFonts w:ascii="Bookman Old Style" w:hAnsi="Bookman Old Style" w:cs="Tahoma"/>
          <w:b/>
          <w:color w:val="000000" w:themeColor="text1"/>
          <w:lang w:val="sv-SE"/>
        </w:rPr>
      </w:pPr>
      <w:r w:rsidRPr="009E5FB9">
        <w:rPr>
          <w:rFonts w:ascii="Bookman Old Style" w:hAnsi="Bookman Old Style" w:cs="Tahoma"/>
          <w:b/>
          <w:color w:val="000000" w:themeColor="text1"/>
          <w:lang w:val="sv-SE"/>
        </w:rPr>
        <w:t>Arah Penggunaan Anggaran Belanja</w:t>
      </w:r>
    </w:p>
    <w:p w:rsidR="00A06E66" w:rsidRPr="009E5FB9" w:rsidRDefault="00F406DE" w:rsidP="005D0AF1">
      <w:pPr>
        <w:pStyle w:val="Heading8"/>
        <w:tabs>
          <w:tab w:val="clear" w:pos="2520"/>
        </w:tabs>
        <w:spacing w:line="331" w:lineRule="auto"/>
        <w:ind w:left="2518" w:hanging="539"/>
        <w:rPr>
          <w:rFonts w:ascii="Bookman Old Style" w:hAnsi="Bookman Old Style"/>
          <w:color w:val="000000" w:themeColor="text1"/>
          <w:lang w:val="en-US"/>
        </w:rPr>
      </w:pPr>
      <w:r w:rsidRPr="009E5FB9">
        <w:rPr>
          <w:rFonts w:ascii="Bookman Old Style" w:hAnsi="Bookman Old Style"/>
          <w:color w:val="000000" w:themeColor="text1"/>
        </w:rPr>
        <w:t>Pasal 1</w:t>
      </w:r>
      <w:r w:rsidR="0038617D" w:rsidRPr="009E5FB9">
        <w:rPr>
          <w:rFonts w:ascii="Bookman Old Style" w:hAnsi="Bookman Old Style"/>
          <w:color w:val="000000" w:themeColor="text1"/>
          <w:lang w:val="en-US"/>
        </w:rPr>
        <w:t>4</w:t>
      </w:r>
    </w:p>
    <w:p w:rsidR="001E0311" w:rsidRPr="009E5FB9" w:rsidRDefault="001E0311" w:rsidP="005D0AF1">
      <w:pPr>
        <w:spacing w:line="331" w:lineRule="auto"/>
        <w:rPr>
          <w:rFonts w:ascii="Bookman Old Style" w:hAnsi="Bookman Old Style" w:cs="Tahoma"/>
          <w:color w:val="000000" w:themeColor="text1"/>
          <w:lang w:val="fi-FI"/>
        </w:rPr>
      </w:pPr>
    </w:p>
    <w:p w:rsidR="00F406DE" w:rsidRPr="009E5FB9" w:rsidRDefault="00F406DE" w:rsidP="005D0AF1">
      <w:pPr>
        <w:numPr>
          <w:ilvl w:val="0"/>
          <w:numId w:val="8"/>
        </w:numPr>
        <w:tabs>
          <w:tab w:val="clear" w:pos="2075"/>
          <w:tab w:val="num" w:pos="1980"/>
        </w:tabs>
        <w:spacing w:line="331" w:lineRule="auto"/>
        <w:ind w:left="2518" w:hanging="539"/>
        <w:jc w:val="both"/>
        <w:rPr>
          <w:rFonts w:ascii="Bookman Old Style" w:hAnsi="Bookman Old Style" w:cs="Tahoma"/>
          <w:color w:val="000000" w:themeColor="text1"/>
          <w:lang w:val="fi-FI"/>
        </w:rPr>
      </w:pPr>
      <w:r w:rsidRPr="009E5FB9">
        <w:rPr>
          <w:rFonts w:ascii="Bookman Old Style" w:hAnsi="Bookman Old Style" w:cs="Tahoma"/>
          <w:color w:val="000000" w:themeColor="text1"/>
          <w:lang w:val="fi-FI"/>
        </w:rPr>
        <w:t xml:space="preserve">Arah penggunaan anggaran belanja kegiatan fisik dipergunakan untuk alokasi </w:t>
      </w:r>
      <w:r w:rsidR="00D1532C" w:rsidRPr="009E5FB9">
        <w:rPr>
          <w:rFonts w:ascii="Bookman Old Style" w:hAnsi="Bookman Old Style" w:cs="Tahoma"/>
          <w:color w:val="000000" w:themeColor="text1"/>
          <w:lang w:val="fi-FI"/>
        </w:rPr>
        <w:t xml:space="preserve">belanja administrasi dan </w:t>
      </w:r>
      <w:r w:rsidRPr="009E5FB9">
        <w:rPr>
          <w:rFonts w:ascii="Bookman Old Style" w:hAnsi="Bookman Old Style" w:cs="Tahoma"/>
          <w:color w:val="000000" w:themeColor="text1"/>
          <w:lang w:val="fi-FI"/>
        </w:rPr>
        <w:t>belanja</w:t>
      </w:r>
      <w:r w:rsidR="00077917" w:rsidRPr="009E5FB9">
        <w:rPr>
          <w:rFonts w:ascii="Bookman Old Style" w:hAnsi="Bookman Old Style" w:cs="Tahoma"/>
          <w:color w:val="000000" w:themeColor="text1"/>
          <w:lang w:val="fi-FI"/>
        </w:rPr>
        <w:t xml:space="preserve"> pelaksanaan </w:t>
      </w:r>
      <w:r w:rsidR="00B310CF" w:rsidRPr="009E5FB9">
        <w:rPr>
          <w:rFonts w:ascii="Bookman Old Style" w:hAnsi="Bookman Old Style" w:cs="Tahoma"/>
          <w:color w:val="000000" w:themeColor="text1"/>
          <w:lang w:val="fi-FI"/>
        </w:rPr>
        <w:t xml:space="preserve">kegiatan </w:t>
      </w:r>
      <w:r w:rsidR="00B24D4F" w:rsidRPr="009E5FB9">
        <w:rPr>
          <w:rFonts w:ascii="Bookman Old Style" w:hAnsi="Bookman Old Style" w:cs="Tahoma"/>
          <w:color w:val="000000" w:themeColor="text1"/>
          <w:lang w:val="fi-FI"/>
        </w:rPr>
        <w:t>fisik</w:t>
      </w:r>
      <w:r w:rsidRPr="009E5FB9">
        <w:rPr>
          <w:rFonts w:ascii="Bookman Old Style" w:hAnsi="Bookman Old Style" w:cs="Tahoma"/>
          <w:color w:val="000000" w:themeColor="text1"/>
          <w:lang w:val="fi-FI"/>
        </w:rPr>
        <w:t>.</w:t>
      </w:r>
    </w:p>
    <w:p w:rsidR="00F406DE" w:rsidRPr="009E5FB9" w:rsidRDefault="00F406DE" w:rsidP="005D0AF1">
      <w:pPr>
        <w:numPr>
          <w:ilvl w:val="0"/>
          <w:numId w:val="8"/>
        </w:numPr>
        <w:tabs>
          <w:tab w:val="clear" w:pos="2075"/>
          <w:tab w:val="num" w:pos="1980"/>
        </w:tabs>
        <w:spacing w:line="331" w:lineRule="auto"/>
        <w:ind w:left="2518" w:hanging="539"/>
        <w:jc w:val="both"/>
        <w:rPr>
          <w:rFonts w:ascii="Bookman Old Style" w:hAnsi="Bookman Old Style" w:cs="Tahoma"/>
          <w:color w:val="000000" w:themeColor="text1"/>
          <w:lang w:val="fi-FI"/>
        </w:rPr>
      </w:pPr>
      <w:r w:rsidRPr="009E5FB9">
        <w:rPr>
          <w:rFonts w:ascii="Bookman Old Style" w:hAnsi="Bookman Old Style" w:cs="Tahoma"/>
          <w:color w:val="000000" w:themeColor="text1"/>
          <w:lang w:val="fi-FI"/>
        </w:rPr>
        <w:t xml:space="preserve">Arah penggunaan anggaran belanja kegiatan non fisik dipergunakan untuk alokasi </w:t>
      </w:r>
      <w:r w:rsidR="007B7A15" w:rsidRPr="009E5FB9">
        <w:rPr>
          <w:rFonts w:ascii="Bookman Old Style" w:hAnsi="Bookman Old Style" w:cs="Tahoma"/>
          <w:color w:val="000000" w:themeColor="text1"/>
          <w:lang w:val="id-ID"/>
        </w:rPr>
        <w:t>belanja</w:t>
      </w:r>
      <w:r w:rsidRPr="009E5FB9">
        <w:rPr>
          <w:rFonts w:ascii="Bookman Old Style" w:hAnsi="Bookman Old Style" w:cs="Tahoma"/>
          <w:color w:val="000000" w:themeColor="text1"/>
          <w:lang w:val="fi-FI"/>
        </w:rPr>
        <w:t xml:space="preserve"> </w:t>
      </w:r>
      <w:r w:rsidR="00D1532C" w:rsidRPr="009E5FB9">
        <w:rPr>
          <w:rFonts w:ascii="Bookman Old Style" w:hAnsi="Bookman Old Style" w:cs="Tahoma"/>
          <w:color w:val="000000" w:themeColor="text1"/>
          <w:lang w:val="fi-FI"/>
        </w:rPr>
        <w:t xml:space="preserve">administrasi dan belanja </w:t>
      </w:r>
      <w:r w:rsidRPr="009E5FB9">
        <w:rPr>
          <w:rFonts w:ascii="Bookman Old Style" w:hAnsi="Bookman Old Style" w:cs="Tahoma"/>
          <w:color w:val="000000" w:themeColor="text1"/>
          <w:lang w:val="fi-FI"/>
        </w:rPr>
        <w:t>pelaksanaan</w:t>
      </w:r>
      <w:r w:rsidR="00FB279A" w:rsidRPr="009E5FB9">
        <w:rPr>
          <w:rFonts w:ascii="Bookman Old Style" w:hAnsi="Bookman Old Style" w:cs="Tahoma"/>
          <w:color w:val="000000" w:themeColor="text1"/>
          <w:lang w:val="id-ID"/>
        </w:rPr>
        <w:t xml:space="preserve"> </w:t>
      </w:r>
      <w:r w:rsidR="00B310CF" w:rsidRPr="009E5FB9">
        <w:rPr>
          <w:rFonts w:ascii="Bookman Old Style" w:hAnsi="Bookman Old Style" w:cs="Tahoma"/>
          <w:color w:val="000000" w:themeColor="text1"/>
          <w:lang w:val="fi-FI"/>
        </w:rPr>
        <w:t xml:space="preserve">kegiatan </w:t>
      </w:r>
      <w:r w:rsidR="009B1DA1" w:rsidRPr="009E5FB9">
        <w:rPr>
          <w:rFonts w:ascii="Bookman Old Style" w:hAnsi="Bookman Old Style" w:cs="Tahoma"/>
          <w:color w:val="000000" w:themeColor="text1"/>
          <w:lang w:val="fi-FI"/>
        </w:rPr>
        <w:t>non fisik</w:t>
      </w:r>
      <w:r w:rsidRPr="009E5FB9">
        <w:rPr>
          <w:rFonts w:ascii="Bookman Old Style" w:hAnsi="Bookman Old Style" w:cs="Tahoma"/>
          <w:color w:val="000000" w:themeColor="text1"/>
          <w:lang w:val="fi-FI"/>
        </w:rPr>
        <w:t>.</w:t>
      </w:r>
    </w:p>
    <w:p w:rsidR="00F1305E" w:rsidRPr="009E5FB9" w:rsidRDefault="00F1305E" w:rsidP="005D0AF1">
      <w:pPr>
        <w:spacing w:line="331" w:lineRule="auto"/>
        <w:ind w:left="1979"/>
        <w:jc w:val="both"/>
        <w:rPr>
          <w:rFonts w:ascii="Bookman Old Style" w:hAnsi="Bookman Old Style" w:cs="Tahoma"/>
          <w:color w:val="000000" w:themeColor="text1"/>
          <w:lang w:val="id-ID"/>
        </w:rPr>
      </w:pPr>
    </w:p>
    <w:p w:rsidR="00BF3315" w:rsidRPr="009E5FB9" w:rsidRDefault="00BF3315" w:rsidP="005D0AF1">
      <w:pPr>
        <w:pStyle w:val="Heading4"/>
        <w:tabs>
          <w:tab w:val="clear" w:pos="2520"/>
          <w:tab w:val="left" w:pos="1985"/>
        </w:tabs>
        <w:spacing w:before="0" w:line="331" w:lineRule="auto"/>
        <w:rPr>
          <w:rFonts w:ascii="Bookman Old Style" w:hAnsi="Bookman Old Style"/>
          <w:color w:val="000000" w:themeColor="text1"/>
        </w:rPr>
      </w:pPr>
      <w:r w:rsidRPr="009E5FB9">
        <w:rPr>
          <w:rFonts w:ascii="Bookman Old Style" w:hAnsi="Bookman Old Style"/>
          <w:color w:val="000000" w:themeColor="text1"/>
        </w:rPr>
        <w:t>Bagian Ke</w:t>
      </w:r>
      <w:r w:rsidR="0038617D" w:rsidRPr="009E5FB9">
        <w:rPr>
          <w:rFonts w:ascii="Bookman Old Style" w:hAnsi="Bookman Old Style"/>
          <w:color w:val="000000" w:themeColor="text1"/>
        </w:rPr>
        <w:t>dua</w:t>
      </w:r>
    </w:p>
    <w:p w:rsidR="00F406DE" w:rsidRPr="009E5FB9" w:rsidRDefault="00BF3315" w:rsidP="005D0AF1">
      <w:pPr>
        <w:tabs>
          <w:tab w:val="left" w:pos="1985"/>
        </w:tabs>
        <w:spacing w:line="331" w:lineRule="auto"/>
        <w:ind w:left="2518" w:hanging="539"/>
        <w:jc w:val="center"/>
        <w:rPr>
          <w:rFonts w:ascii="Bookman Old Style" w:hAnsi="Bookman Old Style" w:cs="Tahoma"/>
          <w:b/>
          <w:bCs/>
          <w:color w:val="000000" w:themeColor="text1"/>
        </w:rPr>
      </w:pPr>
      <w:r w:rsidRPr="009E5FB9">
        <w:rPr>
          <w:rFonts w:ascii="Bookman Old Style" w:hAnsi="Bookman Old Style" w:cs="Tahoma"/>
          <w:b/>
          <w:bCs/>
          <w:color w:val="000000" w:themeColor="text1"/>
        </w:rPr>
        <w:t>Anggaran Belanja Administrasi</w:t>
      </w:r>
    </w:p>
    <w:p w:rsidR="00F406DE" w:rsidRPr="009E5FB9" w:rsidRDefault="00F406DE" w:rsidP="005D0AF1">
      <w:pPr>
        <w:pStyle w:val="Heading4"/>
        <w:tabs>
          <w:tab w:val="clear" w:pos="2520"/>
        </w:tabs>
        <w:spacing w:before="0" w:line="331" w:lineRule="auto"/>
        <w:rPr>
          <w:rFonts w:ascii="Bookman Old Style" w:hAnsi="Bookman Old Style"/>
          <w:color w:val="000000" w:themeColor="text1"/>
        </w:rPr>
      </w:pPr>
      <w:r w:rsidRPr="009E5FB9">
        <w:rPr>
          <w:rFonts w:ascii="Bookman Old Style" w:hAnsi="Bookman Old Style"/>
          <w:color w:val="000000" w:themeColor="text1"/>
        </w:rPr>
        <w:t>Pasal 1</w:t>
      </w:r>
      <w:r w:rsidR="0038617D" w:rsidRPr="009E5FB9">
        <w:rPr>
          <w:rFonts w:ascii="Bookman Old Style" w:hAnsi="Bookman Old Style"/>
          <w:color w:val="000000" w:themeColor="text1"/>
        </w:rPr>
        <w:t>5</w:t>
      </w:r>
    </w:p>
    <w:p w:rsidR="00A06E66" w:rsidRPr="009E5FB9" w:rsidRDefault="00A06E66" w:rsidP="005D0AF1">
      <w:pPr>
        <w:spacing w:line="331" w:lineRule="auto"/>
        <w:rPr>
          <w:rFonts w:ascii="Bookman Old Style" w:hAnsi="Bookman Old Style" w:cs="Tahoma"/>
          <w:color w:val="000000" w:themeColor="text1"/>
        </w:rPr>
      </w:pPr>
    </w:p>
    <w:p w:rsidR="0091666D" w:rsidRPr="009E5FB9" w:rsidRDefault="00F406DE" w:rsidP="0074153F">
      <w:pPr>
        <w:pStyle w:val="ListParagraph"/>
        <w:numPr>
          <w:ilvl w:val="2"/>
          <w:numId w:val="54"/>
        </w:numPr>
        <w:spacing w:line="331" w:lineRule="auto"/>
        <w:ind w:left="2520" w:hanging="540"/>
        <w:jc w:val="both"/>
        <w:rPr>
          <w:rFonts w:ascii="Bookman Old Style" w:hAnsi="Bookman Old Style" w:cs="Tahoma"/>
          <w:color w:val="000000" w:themeColor="text1"/>
        </w:rPr>
      </w:pPr>
      <w:r w:rsidRPr="009E5FB9">
        <w:rPr>
          <w:rFonts w:ascii="Bookman Old Style" w:hAnsi="Bookman Old Style" w:cs="Tahoma"/>
          <w:color w:val="000000" w:themeColor="text1"/>
        </w:rPr>
        <w:t xml:space="preserve">Alokasi anggaran belanja administrasi kegiatan fisik </w:t>
      </w:r>
      <w:r w:rsidR="0091666D" w:rsidRPr="009E5FB9">
        <w:rPr>
          <w:rFonts w:ascii="Bookman Old Style" w:hAnsi="Bookman Old Style" w:cs="Tahoma"/>
          <w:color w:val="000000" w:themeColor="text1"/>
          <w:lang w:val="id-ID"/>
        </w:rPr>
        <w:t>dikelompokkan ke</w:t>
      </w:r>
      <w:r w:rsidR="008E574C" w:rsidRPr="009E5FB9">
        <w:rPr>
          <w:rFonts w:ascii="Bookman Old Style" w:hAnsi="Bookman Old Style" w:cs="Tahoma"/>
          <w:color w:val="000000" w:themeColor="text1"/>
          <w:lang w:val="id-ID"/>
        </w:rPr>
        <w:t xml:space="preserve"> </w:t>
      </w:r>
      <w:r w:rsidR="0091666D" w:rsidRPr="009E5FB9">
        <w:rPr>
          <w:rFonts w:ascii="Bookman Old Style" w:hAnsi="Bookman Old Style" w:cs="Tahoma"/>
          <w:color w:val="000000" w:themeColor="text1"/>
          <w:lang w:val="id-ID"/>
        </w:rPr>
        <w:t xml:space="preserve">dalam jenis </w:t>
      </w:r>
      <w:r w:rsidR="00923998" w:rsidRPr="009E5FB9">
        <w:rPr>
          <w:rFonts w:ascii="Bookman Old Style" w:hAnsi="Bookman Old Style" w:cs="Tahoma"/>
          <w:color w:val="000000" w:themeColor="text1"/>
          <w:lang w:val="id-ID"/>
        </w:rPr>
        <w:t>belanja pegawai</w:t>
      </w:r>
      <w:r w:rsidR="0038617D" w:rsidRPr="009E5FB9">
        <w:rPr>
          <w:rFonts w:ascii="Bookman Old Style" w:hAnsi="Bookman Old Style" w:cs="Tahoma"/>
          <w:color w:val="000000" w:themeColor="text1"/>
        </w:rPr>
        <w:t xml:space="preserve"> dan belanja barang jasa.</w:t>
      </w:r>
    </w:p>
    <w:p w:rsidR="0038617D" w:rsidRPr="009E5FB9" w:rsidRDefault="008C5A6B" w:rsidP="0074153F">
      <w:pPr>
        <w:pStyle w:val="ListParagraph"/>
        <w:numPr>
          <w:ilvl w:val="2"/>
          <w:numId w:val="54"/>
        </w:numPr>
        <w:spacing w:line="331" w:lineRule="auto"/>
        <w:ind w:left="2520" w:hanging="540"/>
        <w:jc w:val="both"/>
        <w:rPr>
          <w:rFonts w:ascii="Bookman Old Style" w:hAnsi="Bookman Old Style" w:cs="Tahoma"/>
          <w:color w:val="000000" w:themeColor="text1"/>
          <w:lang w:val="sv-SE"/>
        </w:rPr>
      </w:pPr>
      <w:r>
        <w:rPr>
          <w:rFonts w:ascii="Bookman Old Style" w:hAnsi="Bookman Old Style" w:cs="Tahoma"/>
          <w:color w:val="000000" w:themeColor="text1"/>
        </w:rPr>
        <w:t>Alokasi anggaran belanja admi</w:t>
      </w:r>
      <w:r w:rsidR="0038617D" w:rsidRPr="009E5FB9">
        <w:rPr>
          <w:rFonts w:ascii="Bookman Old Style" w:hAnsi="Bookman Old Style" w:cs="Tahoma"/>
          <w:color w:val="000000" w:themeColor="text1"/>
        </w:rPr>
        <w:t xml:space="preserve">nistrasi kegiatan  non fisik </w:t>
      </w:r>
      <w:r w:rsidR="0038617D" w:rsidRPr="009E5FB9">
        <w:rPr>
          <w:rFonts w:ascii="Bookman Old Style" w:hAnsi="Bookman Old Style" w:cs="Tahoma"/>
          <w:color w:val="000000" w:themeColor="text1"/>
          <w:lang w:val="id-ID"/>
        </w:rPr>
        <w:t>dikelompokkan kedalam jenis belanja pegawai</w:t>
      </w:r>
      <w:r w:rsidR="0038617D" w:rsidRPr="009E5FB9">
        <w:rPr>
          <w:rFonts w:ascii="Bookman Old Style" w:hAnsi="Bookman Old Style" w:cs="Tahoma"/>
          <w:color w:val="000000" w:themeColor="text1"/>
        </w:rPr>
        <w:t>.</w:t>
      </w:r>
    </w:p>
    <w:p w:rsidR="00AB4313" w:rsidRPr="009E5FB9" w:rsidRDefault="00AB4313" w:rsidP="0074153F">
      <w:pPr>
        <w:pStyle w:val="ListParagraph"/>
        <w:numPr>
          <w:ilvl w:val="2"/>
          <w:numId w:val="54"/>
        </w:numPr>
        <w:spacing w:line="331" w:lineRule="auto"/>
        <w:ind w:left="2520" w:hanging="540"/>
        <w:jc w:val="both"/>
        <w:rPr>
          <w:rFonts w:ascii="Bookman Old Style" w:hAnsi="Bookman Old Style" w:cs="Tahoma"/>
          <w:color w:val="000000" w:themeColor="text1"/>
          <w:lang w:val="sv-SE"/>
        </w:rPr>
      </w:pPr>
      <w:r w:rsidRPr="009E5FB9">
        <w:rPr>
          <w:rFonts w:ascii="Bookman Old Style" w:hAnsi="Bookman Old Style" w:cs="Tahoma"/>
          <w:color w:val="000000" w:themeColor="text1"/>
          <w:lang w:val="sv-SE"/>
        </w:rPr>
        <w:t xml:space="preserve">Ketentuan sebagaimana dimaksud pada ayat (1) </w:t>
      </w:r>
      <w:r w:rsidR="00275B52" w:rsidRPr="009E5FB9">
        <w:rPr>
          <w:rFonts w:ascii="Bookman Old Style" w:hAnsi="Bookman Old Style" w:cs="Tahoma"/>
          <w:color w:val="000000" w:themeColor="text1"/>
          <w:lang w:val="sv-SE"/>
        </w:rPr>
        <w:t xml:space="preserve">dan </w:t>
      </w:r>
      <w:r w:rsidR="00B225FC" w:rsidRPr="009E5FB9">
        <w:rPr>
          <w:rFonts w:ascii="Bookman Old Style" w:hAnsi="Bookman Old Style" w:cs="Tahoma"/>
          <w:color w:val="000000" w:themeColor="text1"/>
          <w:lang w:val="sv-SE"/>
        </w:rPr>
        <w:t xml:space="preserve">  </w:t>
      </w:r>
      <w:r w:rsidR="00275B52" w:rsidRPr="009E5FB9">
        <w:rPr>
          <w:rFonts w:ascii="Bookman Old Style" w:hAnsi="Bookman Old Style" w:cs="Tahoma"/>
          <w:color w:val="000000" w:themeColor="text1"/>
          <w:lang w:val="sv-SE"/>
        </w:rPr>
        <w:t xml:space="preserve">ayat (2) </w:t>
      </w:r>
      <w:r w:rsidRPr="009E5FB9">
        <w:rPr>
          <w:rFonts w:ascii="Bookman Old Style" w:hAnsi="Bookman Old Style" w:cs="Tahoma"/>
          <w:color w:val="000000" w:themeColor="text1"/>
          <w:lang w:val="sv-SE"/>
        </w:rPr>
        <w:t xml:space="preserve">dikecualikan untuk kegiatan penyelenggaraan sekolah dan kegiatan yang bersumber dari Dana Alokasi Khusus (DAK), Dana Bagi Hasil Cukai Hasil Tembakau (DBHCHT), Dana Bantuan Keuangan Provinsi atau dana lainnya. </w:t>
      </w:r>
    </w:p>
    <w:p w:rsidR="00FB35B3" w:rsidRPr="009E5FB9" w:rsidRDefault="00FB35B3" w:rsidP="005D0AF1">
      <w:pPr>
        <w:pStyle w:val="ListParagraph"/>
        <w:spacing w:line="331" w:lineRule="auto"/>
        <w:ind w:left="2520"/>
        <w:jc w:val="both"/>
        <w:rPr>
          <w:rFonts w:ascii="Bookman Old Style" w:hAnsi="Bookman Old Style" w:cs="Tahoma"/>
          <w:color w:val="000000" w:themeColor="text1"/>
          <w:lang w:val="sv-SE"/>
        </w:rPr>
      </w:pPr>
    </w:p>
    <w:p w:rsidR="00F406DE" w:rsidRPr="009E5FB9" w:rsidRDefault="00F406DE" w:rsidP="005D0AF1">
      <w:pPr>
        <w:spacing w:line="331" w:lineRule="auto"/>
        <w:ind w:left="2518" w:hanging="533"/>
        <w:jc w:val="center"/>
        <w:rPr>
          <w:rFonts w:ascii="Bookman Old Style" w:hAnsi="Bookman Old Style" w:cs="Tahoma"/>
          <w:b/>
          <w:color w:val="000000" w:themeColor="text1"/>
        </w:rPr>
      </w:pPr>
      <w:r w:rsidRPr="009E5FB9">
        <w:rPr>
          <w:rFonts w:ascii="Bookman Old Style" w:hAnsi="Bookman Old Style" w:cs="Tahoma"/>
          <w:b/>
          <w:color w:val="000000" w:themeColor="text1"/>
        </w:rPr>
        <w:t>Pasal 1</w:t>
      </w:r>
      <w:r w:rsidR="00275B52" w:rsidRPr="009E5FB9">
        <w:rPr>
          <w:rFonts w:ascii="Bookman Old Style" w:hAnsi="Bookman Old Style" w:cs="Tahoma"/>
          <w:b/>
          <w:color w:val="000000" w:themeColor="text1"/>
        </w:rPr>
        <w:t>6</w:t>
      </w:r>
    </w:p>
    <w:p w:rsidR="00A06E66" w:rsidRPr="009E5FB9" w:rsidRDefault="00A06E66" w:rsidP="005D0AF1">
      <w:pPr>
        <w:spacing w:line="331" w:lineRule="auto"/>
        <w:ind w:left="2517"/>
        <w:jc w:val="center"/>
        <w:rPr>
          <w:rFonts w:ascii="Bookman Old Style" w:hAnsi="Bookman Old Style" w:cs="Tahoma"/>
          <w:b/>
          <w:color w:val="000000" w:themeColor="text1"/>
        </w:rPr>
      </w:pPr>
    </w:p>
    <w:p w:rsidR="008B7DED" w:rsidRPr="009E5FB9" w:rsidRDefault="00F406DE" w:rsidP="005D0AF1">
      <w:pPr>
        <w:numPr>
          <w:ilvl w:val="0"/>
          <w:numId w:val="16"/>
        </w:numPr>
        <w:spacing w:line="331" w:lineRule="auto"/>
        <w:ind w:left="2518" w:hanging="539"/>
        <w:jc w:val="both"/>
        <w:rPr>
          <w:rFonts w:ascii="Bookman Old Style" w:hAnsi="Bookman Old Style" w:cs="Tahoma"/>
          <w:color w:val="000000" w:themeColor="text1"/>
        </w:rPr>
      </w:pPr>
      <w:r w:rsidRPr="009E5FB9">
        <w:rPr>
          <w:rFonts w:ascii="Bookman Old Style" w:hAnsi="Bookman Old Style" w:cs="Tahoma"/>
          <w:color w:val="000000" w:themeColor="text1"/>
        </w:rPr>
        <w:t xml:space="preserve">Alokasi anggaran belanja administrasi kegiatan fisik </w:t>
      </w:r>
      <w:r w:rsidR="007C0AD3" w:rsidRPr="009E5FB9">
        <w:rPr>
          <w:rFonts w:ascii="Bookman Old Style" w:hAnsi="Bookman Old Style" w:cs="Tahoma"/>
          <w:color w:val="000000" w:themeColor="text1"/>
          <w:lang w:val="id-ID"/>
        </w:rPr>
        <w:t>sebagaimana dimaksud</w:t>
      </w:r>
      <w:r w:rsidR="00FA6775" w:rsidRPr="009E5FB9">
        <w:rPr>
          <w:rFonts w:ascii="Bookman Old Style" w:hAnsi="Bookman Old Style" w:cs="Tahoma"/>
          <w:color w:val="000000" w:themeColor="text1"/>
        </w:rPr>
        <w:t xml:space="preserve"> dalam</w:t>
      </w:r>
      <w:r w:rsidR="00B20CD8" w:rsidRPr="009E5FB9">
        <w:rPr>
          <w:rFonts w:ascii="Bookman Old Style" w:hAnsi="Bookman Old Style" w:cs="Tahoma"/>
          <w:color w:val="000000" w:themeColor="text1"/>
        </w:rPr>
        <w:t xml:space="preserve"> </w:t>
      </w:r>
      <w:r w:rsidRPr="009E5FB9">
        <w:rPr>
          <w:rFonts w:ascii="Bookman Old Style" w:hAnsi="Bookman Old Style" w:cs="Tahoma"/>
          <w:color w:val="000000" w:themeColor="text1"/>
        </w:rPr>
        <w:t>Pasal 1</w:t>
      </w:r>
      <w:r w:rsidR="00275B52" w:rsidRPr="009E5FB9">
        <w:rPr>
          <w:rFonts w:ascii="Bookman Old Style" w:hAnsi="Bookman Old Style" w:cs="Tahoma"/>
          <w:color w:val="000000" w:themeColor="text1"/>
        </w:rPr>
        <w:t>5</w:t>
      </w:r>
      <w:r w:rsidR="00FB279A" w:rsidRPr="009E5FB9">
        <w:rPr>
          <w:rFonts w:ascii="Bookman Old Style" w:hAnsi="Bookman Old Style" w:cs="Tahoma"/>
          <w:color w:val="000000" w:themeColor="text1"/>
          <w:lang w:val="id-ID"/>
        </w:rPr>
        <w:t xml:space="preserve"> </w:t>
      </w:r>
      <w:r w:rsidR="006E4521" w:rsidRPr="009E5FB9">
        <w:rPr>
          <w:rFonts w:ascii="Bookman Old Style" w:hAnsi="Bookman Old Style" w:cs="Tahoma"/>
          <w:color w:val="000000" w:themeColor="text1"/>
          <w:lang w:val="id-ID"/>
        </w:rPr>
        <w:t xml:space="preserve">ayat (1) </w:t>
      </w:r>
      <w:r w:rsidRPr="009E5FB9">
        <w:rPr>
          <w:rFonts w:ascii="Bookman Old Style" w:hAnsi="Bookman Old Style" w:cs="Tahoma"/>
          <w:color w:val="000000" w:themeColor="text1"/>
        </w:rPr>
        <w:t xml:space="preserve">jenis </w:t>
      </w:r>
      <w:r w:rsidR="0015003A" w:rsidRPr="009E5FB9">
        <w:rPr>
          <w:rFonts w:ascii="Bookman Old Style" w:hAnsi="Bookman Old Style" w:cs="Tahoma"/>
          <w:color w:val="000000" w:themeColor="text1"/>
          <w:lang w:val="id-ID"/>
        </w:rPr>
        <w:t>belanja pegawai</w:t>
      </w:r>
      <w:r w:rsidR="004223E5" w:rsidRPr="009E5FB9">
        <w:rPr>
          <w:rFonts w:ascii="Bookman Old Style" w:hAnsi="Bookman Old Style" w:cs="Tahoma"/>
          <w:color w:val="000000" w:themeColor="text1"/>
          <w:lang w:val="id-ID"/>
        </w:rPr>
        <w:t xml:space="preserve">, </w:t>
      </w:r>
      <w:r w:rsidR="007017DD" w:rsidRPr="009E5FB9">
        <w:rPr>
          <w:rFonts w:ascii="Bookman Old Style" w:hAnsi="Bookman Old Style" w:cs="Tahoma"/>
          <w:color w:val="000000" w:themeColor="text1"/>
          <w:lang w:val="id-ID"/>
        </w:rPr>
        <w:t xml:space="preserve"> dapat digunakan</w:t>
      </w:r>
      <w:r w:rsidR="00FB279A" w:rsidRPr="009E5FB9">
        <w:rPr>
          <w:rFonts w:ascii="Bookman Old Style" w:hAnsi="Bookman Old Style" w:cs="Tahoma"/>
          <w:color w:val="000000" w:themeColor="text1"/>
          <w:lang w:val="id-ID"/>
        </w:rPr>
        <w:t xml:space="preserve"> </w:t>
      </w:r>
      <w:r w:rsidR="0073458B">
        <w:rPr>
          <w:rFonts w:ascii="Bookman Old Style" w:hAnsi="Bookman Old Style" w:cs="Tahoma"/>
          <w:color w:val="000000" w:themeColor="text1"/>
        </w:rPr>
        <w:t>untuk</w:t>
      </w:r>
      <w:r w:rsidR="00391659" w:rsidRPr="009E5FB9">
        <w:rPr>
          <w:rFonts w:ascii="Bookman Old Style" w:hAnsi="Bookman Old Style" w:cs="Tahoma"/>
          <w:color w:val="000000" w:themeColor="text1"/>
        </w:rPr>
        <w:t>:</w:t>
      </w:r>
      <w:r w:rsidR="00A22E0F" w:rsidRPr="009E5FB9">
        <w:rPr>
          <w:rFonts w:ascii="Bookman Old Style" w:hAnsi="Bookman Old Style" w:cs="Tahoma"/>
          <w:color w:val="000000" w:themeColor="text1"/>
        </w:rPr>
        <w:t xml:space="preserve"> </w:t>
      </w:r>
    </w:p>
    <w:p w:rsidR="00C70FA0" w:rsidRPr="009E5FB9" w:rsidRDefault="00C70FA0" w:rsidP="005D0AF1">
      <w:pPr>
        <w:numPr>
          <w:ilvl w:val="1"/>
          <w:numId w:val="16"/>
        </w:numPr>
        <w:tabs>
          <w:tab w:val="clear" w:pos="5039"/>
          <w:tab w:val="num" w:pos="2977"/>
        </w:tabs>
        <w:spacing w:line="331" w:lineRule="auto"/>
        <w:ind w:left="2977" w:hanging="460"/>
        <w:jc w:val="both"/>
        <w:rPr>
          <w:rFonts w:ascii="Bookman Old Style" w:hAnsi="Bookman Old Style" w:cs="Tahoma"/>
          <w:color w:val="000000" w:themeColor="text1"/>
        </w:rPr>
      </w:pPr>
      <w:r w:rsidRPr="009E5FB9">
        <w:rPr>
          <w:rFonts w:ascii="Bookman Old Style" w:hAnsi="Bookman Old Style" w:cs="Tahoma"/>
          <w:color w:val="000000" w:themeColor="text1"/>
          <w:lang w:val="id-ID"/>
        </w:rPr>
        <w:t>honorarium PPK</w:t>
      </w:r>
      <w:r w:rsidR="00D071C9" w:rsidRPr="009E5FB9">
        <w:rPr>
          <w:rFonts w:ascii="Bookman Old Style" w:hAnsi="Bookman Old Style" w:cs="Tahoma"/>
          <w:color w:val="000000" w:themeColor="text1"/>
          <w:lang w:val="id-ID"/>
        </w:rPr>
        <w:t>;</w:t>
      </w:r>
    </w:p>
    <w:p w:rsidR="002255CE" w:rsidRPr="009E5FB9" w:rsidRDefault="00D8664B" w:rsidP="002C3510">
      <w:pPr>
        <w:numPr>
          <w:ilvl w:val="1"/>
          <w:numId w:val="16"/>
        </w:numPr>
        <w:tabs>
          <w:tab w:val="clear" w:pos="5039"/>
          <w:tab w:val="num" w:pos="2977"/>
        </w:tabs>
        <w:spacing w:line="336" w:lineRule="auto"/>
        <w:ind w:left="2977" w:hanging="460"/>
        <w:jc w:val="both"/>
        <w:rPr>
          <w:rFonts w:ascii="Bookman Old Style" w:hAnsi="Bookman Old Style" w:cs="Tahoma"/>
          <w:color w:val="000000" w:themeColor="text1"/>
        </w:rPr>
      </w:pPr>
      <w:r w:rsidRPr="009E5FB9">
        <w:rPr>
          <w:rFonts w:ascii="Bookman Old Style" w:hAnsi="Bookman Old Style" w:cs="Tahoma"/>
          <w:color w:val="000000" w:themeColor="text1"/>
          <w:lang w:val="id-ID"/>
        </w:rPr>
        <w:lastRenderedPageBreak/>
        <w:t xml:space="preserve">honorarium </w:t>
      </w:r>
      <w:r w:rsidR="007039D0" w:rsidRPr="009E5FB9">
        <w:rPr>
          <w:rFonts w:ascii="Bookman Old Style" w:hAnsi="Bookman Old Style" w:cs="Tahoma"/>
          <w:color w:val="000000" w:themeColor="text1"/>
          <w:lang w:val="id-ID"/>
        </w:rPr>
        <w:t>pejabat</w:t>
      </w:r>
      <w:r w:rsidR="002255CE" w:rsidRPr="009E5FB9">
        <w:rPr>
          <w:rFonts w:ascii="Bookman Old Style" w:hAnsi="Bookman Old Style" w:cs="Tahoma"/>
          <w:color w:val="000000" w:themeColor="text1"/>
        </w:rPr>
        <w:t xml:space="preserve"> pengadaan;</w:t>
      </w:r>
      <w:r w:rsidR="00B225FC" w:rsidRPr="009E5FB9">
        <w:rPr>
          <w:rFonts w:ascii="Bookman Old Style" w:hAnsi="Bookman Old Style" w:cs="Tahoma"/>
          <w:color w:val="000000" w:themeColor="text1"/>
        </w:rPr>
        <w:t xml:space="preserve"> atau</w:t>
      </w:r>
    </w:p>
    <w:p w:rsidR="00221C9C" w:rsidRPr="009E5FB9" w:rsidRDefault="004822C5" w:rsidP="002C3510">
      <w:pPr>
        <w:numPr>
          <w:ilvl w:val="1"/>
          <w:numId w:val="16"/>
        </w:numPr>
        <w:tabs>
          <w:tab w:val="clear" w:pos="5039"/>
          <w:tab w:val="num" w:pos="2977"/>
        </w:tabs>
        <w:spacing w:line="336" w:lineRule="auto"/>
        <w:ind w:left="2977" w:hanging="460"/>
        <w:jc w:val="both"/>
        <w:rPr>
          <w:rFonts w:ascii="Bookman Old Style" w:hAnsi="Bookman Old Style" w:cs="Tahoma"/>
          <w:color w:val="000000" w:themeColor="text1"/>
        </w:rPr>
      </w:pPr>
      <w:r w:rsidRPr="009E5FB9">
        <w:rPr>
          <w:rFonts w:ascii="Bookman Old Style" w:hAnsi="Bookman Old Style" w:cs="Tahoma"/>
          <w:color w:val="000000" w:themeColor="text1"/>
          <w:lang w:val="id-ID"/>
        </w:rPr>
        <w:t xml:space="preserve">honorarium </w:t>
      </w:r>
      <w:r w:rsidR="0073458B">
        <w:rPr>
          <w:rFonts w:ascii="Bookman Old Style" w:hAnsi="Bookman Old Style" w:cs="Tahoma"/>
          <w:color w:val="000000" w:themeColor="text1"/>
          <w:lang w:val="fi-FI"/>
        </w:rPr>
        <w:t>PjPHP/PPHP</w:t>
      </w:r>
      <w:r w:rsidR="00221C9C" w:rsidRPr="009E5FB9">
        <w:rPr>
          <w:rFonts w:ascii="Bookman Old Style" w:hAnsi="Bookman Old Style" w:cs="Tahoma"/>
          <w:color w:val="000000" w:themeColor="text1"/>
          <w:lang w:val="fi-FI"/>
        </w:rPr>
        <w:t>;</w:t>
      </w:r>
      <w:r w:rsidR="00E66B95" w:rsidRPr="009E5FB9">
        <w:rPr>
          <w:rFonts w:ascii="Bookman Old Style" w:hAnsi="Bookman Old Style" w:cs="Tahoma"/>
          <w:color w:val="000000" w:themeColor="text1"/>
        </w:rPr>
        <w:t xml:space="preserve"> </w:t>
      </w:r>
    </w:p>
    <w:p w:rsidR="00992D3F" w:rsidRPr="00174B8A" w:rsidRDefault="00992D3F" w:rsidP="002C3510">
      <w:pPr>
        <w:numPr>
          <w:ilvl w:val="1"/>
          <w:numId w:val="16"/>
        </w:numPr>
        <w:tabs>
          <w:tab w:val="clear" w:pos="5039"/>
          <w:tab w:val="num" w:pos="2977"/>
        </w:tabs>
        <w:spacing w:line="336" w:lineRule="auto"/>
        <w:ind w:left="2977" w:hanging="460"/>
        <w:jc w:val="both"/>
        <w:rPr>
          <w:rFonts w:ascii="Bookman Old Style" w:hAnsi="Bookman Old Style" w:cs="Tahoma"/>
          <w:color w:val="000000" w:themeColor="text1"/>
        </w:rPr>
      </w:pPr>
      <w:r w:rsidRPr="00174B8A">
        <w:rPr>
          <w:rFonts w:ascii="Bookman Old Style" w:hAnsi="Bookman Old Style" w:cs="Tahoma"/>
          <w:color w:val="000000" w:themeColor="text1"/>
        </w:rPr>
        <w:t xml:space="preserve">honorarium </w:t>
      </w:r>
      <w:r w:rsidR="00DF3584" w:rsidRPr="00174B8A">
        <w:rPr>
          <w:rFonts w:ascii="Bookman Old Style" w:hAnsi="Bookman Old Style" w:cs="Tahoma"/>
          <w:color w:val="000000" w:themeColor="text1"/>
        </w:rPr>
        <w:t>PPTK</w:t>
      </w:r>
      <w:r w:rsidRPr="00174B8A">
        <w:rPr>
          <w:rFonts w:ascii="Bookman Old Style" w:hAnsi="Bookman Old Style" w:cs="Tahoma"/>
          <w:color w:val="000000" w:themeColor="text1"/>
        </w:rPr>
        <w:t>;</w:t>
      </w:r>
      <w:r w:rsidR="003C14DA" w:rsidRPr="00174B8A">
        <w:rPr>
          <w:rFonts w:ascii="Bookman Old Style" w:hAnsi="Bookman Old Style" w:cs="Tahoma"/>
          <w:color w:val="000000" w:themeColor="text1"/>
        </w:rPr>
        <w:t xml:space="preserve"> </w:t>
      </w:r>
      <w:r w:rsidR="0073458B">
        <w:rPr>
          <w:rFonts w:ascii="Bookman Old Style" w:hAnsi="Bookman Old Style" w:cs="Tahoma"/>
          <w:color w:val="000000" w:themeColor="text1"/>
        </w:rPr>
        <w:t>dan</w:t>
      </w:r>
    </w:p>
    <w:p w:rsidR="00FF3950" w:rsidRPr="00174B8A" w:rsidRDefault="00FF3950" w:rsidP="002C3510">
      <w:pPr>
        <w:numPr>
          <w:ilvl w:val="1"/>
          <w:numId w:val="16"/>
        </w:numPr>
        <w:tabs>
          <w:tab w:val="clear" w:pos="5039"/>
          <w:tab w:val="num" w:pos="2977"/>
        </w:tabs>
        <w:spacing w:line="336" w:lineRule="auto"/>
        <w:ind w:left="2977" w:hanging="460"/>
        <w:jc w:val="both"/>
        <w:rPr>
          <w:rFonts w:ascii="Bookman Old Style" w:hAnsi="Bookman Old Style" w:cs="Tahoma"/>
          <w:color w:val="000000" w:themeColor="text1"/>
        </w:rPr>
      </w:pPr>
      <w:r w:rsidRPr="00174B8A">
        <w:rPr>
          <w:rFonts w:ascii="Bookman Old Style" w:hAnsi="Bookman Old Style" w:cs="Tahoma"/>
          <w:color w:val="000000" w:themeColor="text1"/>
        </w:rPr>
        <w:t>honorarium tim pengarah</w:t>
      </w:r>
      <w:r w:rsidR="00DF3584" w:rsidRPr="00174B8A">
        <w:rPr>
          <w:rFonts w:ascii="Bookman Old Style" w:hAnsi="Bookman Old Style" w:cs="Tahoma"/>
          <w:color w:val="000000" w:themeColor="text1"/>
        </w:rPr>
        <w:t>/</w:t>
      </w:r>
      <w:r w:rsidR="00DF3584" w:rsidRPr="0073458B">
        <w:rPr>
          <w:rFonts w:ascii="Bookman Old Style" w:hAnsi="Bookman Old Style" w:cs="Tahoma"/>
          <w:i/>
          <w:color w:val="000000" w:themeColor="text1"/>
        </w:rPr>
        <w:t>Steering Committee</w:t>
      </w:r>
      <w:r w:rsidRPr="00174B8A">
        <w:rPr>
          <w:rFonts w:ascii="Bookman Old Style" w:hAnsi="Bookman Old Style" w:cs="Tahoma"/>
          <w:color w:val="000000" w:themeColor="text1"/>
        </w:rPr>
        <w:t xml:space="preserve"> </w:t>
      </w:r>
      <w:r w:rsidRPr="00BC08AC">
        <w:rPr>
          <w:rFonts w:ascii="Bookman Old Style" w:hAnsi="Bookman Old Style" w:cs="Tahoma"/>
          <w:i/>
          <w:color w:val="000000" w:themeColor="text1"/>
        </w:rPr>
        <w:t>(SC)</w:t>
      </w:r>
      <w:r w:rsidR="00174B8A" w:rsidRPr="00174B8A">
        <w:rPr>
          <w:rFonts w:ascii="Bookman Old Style" w:hAnsi="Bookman Old Style" w:cs="Tahoma"/>
          <w:color w:val="000000" w:themeColor="text1"/>
        </w:rPr>
        <w:t>.</w:t>
      </w:r>
    </w:p>
    <w:p w:rsidR="006E4521" w:rsidRPr="009E5FB9" w:rsidRDefault="006E4521" w:rsidP="002C3510">
      <w:pPr>
        <w:numPr>
          <w:ilvl w:val="0"/>
          <w:numId w:val="16"/>
        </w:numPr>
        <w:spacing w:line="336" w:lineRule="auto"/>
        <w:ind w:left="2518" w:hanging="539"/>
        <w:jc w:val="both"/>
        <w:rPr>
          <w:rFonts w:ascii="Bookman Old Style" w:hAnsi="Bookman Old Style" w:cs="Tahoma"/>
          <w:color w:val="000000" w:themeColor="text1"/>
        </w:rPr>
      </w:pPr>
      <w:r w:rsidRPr="009E5FB9">
        <w:rPr>
          <w:rFonts w:ascii="Bookman Old Style" w:hAnsi="Bookman Old Style" w:cs="Tahoma"/>
          <w:color w:val="000000" w:themeColor="text1"/>
        </w:rPr>
        <w:t>Alokasi</w:t>
      </w:r>
      <w:r w:rsidR="00296F88" w:rsidRPr="009E5FB9">
        <w:rPr>
          <w:rFonts w:ascii="Bookman Old Style" w:hAnsi="Bookman Old Style" w:cs="Tahoma"/>
          <w:color w:val="000000" w:themeColor="text1"/>
        </w:rPr>
        <w:t xml:space="preserve"> </w:t>
      </w:r>
      <w:r w:rsidRPr="009E5FB9">
        <w:rPr>
          <w:rFonts w:ascii="Bookman Old Style" w:hAnsi="Bookman Old Style" w:cs="Tahoma"/>
          <w:color w:val="000000" w:themeColor="text1"/>
        </w:rPr>
        <w:t xml:space="preserve">anggaran belanja administrasi </w:t>
      </w:r>
      <w:r w:rsidRPr="009E5FB9">
        <w:rPr>
          <w:rFonts w:ascii="Bookman Old Style" w:hAnsi="Bookman Old Style" w:cs="Tahoma"/>
          <w:color w:val="000000" w:themeColor="text1"/>
          <w:lang w:val="id-ID"/>
        </w:rPr>
        <w:t xml:space="preserve">non fisik sebagaimana dimaksud </w:t>
      </w:r>
      <w:r w:rsidR="00FA6775" w:rsidRPr="009E5FB9">
        <w:rPr>
          <w:rFonts w:ascii="Bookman Old Style" w:hAnsi="Bookman Old Style" w:cs="Tahoma"/>
          <w:color w:val="000000" w:themeColor="text1"/>
        </w:rPr>
        <w:t xml:space="preserve">dalam </w:t>
      </w:r>
      <w:r w:rsidRPr="009E5FB9">
        <w:rPr>
          <w:rFonts w:ascii="Bookman Old Style" w:hAnsi="Bookman Old Style" w:cs="Tahoma"/>
          <w:color w:val="000000" w:themeColor="text1"/>
        </w:rPr>
        <w:t>Pasal 1</w:t>
      </w:r>
      <w:r w:rsidR="00EB0028" w:rsidRPr="009E5FB9">
        <w:rPr>
          <w:rFonts w:ascii="Bookman Old Style" w:hAnsi="Bookman Old Style" w:cs="Tahoma"/>
          <w:color w:val="000000" w:themeColor="text1"/>
        </w:rPr>
        <w:t>5</w:t>
      </w:r>
      <w:r w:rsidR="002149A0" w:rsidRPr="009E5FB9">
        <w:rPr>
          <w:rFonts w:ascii="Bookman Old Style" w:hAnsi="Bookman Old Style" w:cs="Tahoma"/>
          <w:color w:val="000000" w:themeColor="text1"/>
          <w:lang w:val="id-ID"/>
        </w:rPr>
        <w:t xml:space="preserve"> </w:t>
      </w:r>
      <w:r w:rsidRPr="009E5FB9">
        <w:rPr>
          <w:rFonts w:ascii="Bookman Old Style" w:hAnsi="Bookman Old Style" w:cs="Tahoma"/>
          <w:color w:val="000000" w:themeColor="text1"/>
          <w:lang w:val="id-ID"/>
        </w:rPr>
        <w:t>ayat (</w:t>
      </w:r>
      <w:r w:rsidR="00266942" w:rsidRPr="009E5FB9">
        <w:rPr>
          <w:rFonts w:ascii="Bookman Old Style" w:hAnsi="Bookman Old Style" w:cs="Tahoma"/>
          <w:color w:val="000000" w:themeColor="text1"/>
          <w:lang w:val="id-ID"/>
        </w:rPr>
        <w:t>2</w:t>
      </w:r>
      <w:r w:rsidRPr="009E5FB9">
        <w:rPr>
          <w:rFonts w:ascii="Bookman Old Style" w:hAnsi="Bookman Old Style" w:cs="Tahoma"/>
          <w:color w:val="000000" w:themeColor="text1"/>
          <w:lang w:val="id-ID"/>
        </w:rPr>
        <w:t xml:space="preserve">) </w:t>
      </w:r>
      <w:r w:rsidRPr="009E5FB9">
        <w:rPr>
          <w:rFonts w:ascii="Bookman Old Style" w:hAnsi="Bookman Old Style" w:cs="Tahoma"/>
          <w:color w:val="000000" w:themeColor="text1"/>
        </w:rPr>
        <w:t xml:space="preserve">jenis belanja pegawai dapat dipergunakan sebagai pendukung kegiatan </w:t>
      </w:r>
      <w:r w:rsidR="0073458B">
        <w:rPr>
          <w:rFonts w:ascii="Bookman Old Style" w:hAnsi="Bookman Old Style" w:cs="Tahoma"/>
          <w:color w:val="000000" w:themeColor="text1"/>
        </w:rPr>
        <w:t>untuk</w:t>
      </w:r>
      <w:r w:rsidRPr="009E5FB9">
        <w:rPr>
          <w:rFonts w:ascii="Bookman Old Style" w:hAnsi="Bookman Old Style" w:cs="Tahoma"/>
          <w:color w:val="000000" w:themeColor="text1"/>
        </w:rPr>
        <w:t>:</w:t>
      </w:r>
    </w:p>
    <w:p w:rsidR="00221C9C" w:rsidRPr="009E5FB9" w:rsidRDefault="00A933FB" w:rsidP="002C3510">
      <w:pPr>
        <w:numPr>
          <w:ilvl w:val="1"/>
          <w:numId w:val="16"/>
        </w:numPr>
        <w:tabs>
          <w:tab w:val="clear" w:pos="5039"/>
          <w:tab w:val="left" w:pos="2977"/>
        </w:tabs>
        <w:spacing w:line="336" w:lineRule="auto"/>
        <w:ind w:left="2977" w:hanging="457"/>
        <w:jc w:val="both"/>
        <w:rPr>
          <w:rFonts w:ascii="Bookman Old Style" w:hAnsi="Bookman Old Style" w:cs="Tahoma"/>
          <w:color w:val="000000" w:themeColor="text1"/>
        </w:rPr>
      </w:pPr>
      <w:r w:rsidRPr="009E5FB9">
        <w:rPr>
          <w:rFonts w:ascii="Bookman Old Style" w:hAnsi="Bookman Old Style" w:cs="Tahoma"/>
          <w:color w:val="000000" w:themeColor="text1"/>
          <w:lang w:val="id-ID"/>
        </w:rPr>
        <w:t>honorarium PPK;</w:t>
      </w:r>
      <w:r w:rsidR="006E4521" w:rsidRPr="009E5FB9">
        <w:rPr>
          <w:rFonts w:ascii="Bookman Old Style" w:hAnsi="Bookman Old Style" w:cs="Tahoma"/>
          <w:color w:val="000000" w:themeColor="text1"/>
        </w:rPr>
        <w:t xml:space="preserve"> </w:t>
      </w:r>
      <w:r w:rsidR="00183E40" w:rsidRPr="009E5FB9">
        <w:rPr>
          <w:rFonts w:ascii="Bookman Old Style" w:hAnsi="Bookman Old Style" w:cs="Tahoma"/>
          <w:color w:val="000000" w:themeColor="text1"/>
        </w:rPr>
        <w:t xml:space="preserve"> </w:t>
      </w:r>
    </w:p>
    <w:p w:rsidR="00183E40" w:rsidRPr="009E5FB9" w:rsidRDefault="00D8664B" w:rsidP="002C3510">
      <w:pPr>
        <w:numPr>
          <w:ilvl w:val="1"/>
          <w:numId w:val="16"/>
        </w:numPr>
        <w:tabs>
          <w:tab w:val="clear" w:pos="5039"/>
          <w:tab w:val="left" w:pos="2977"/>
        </w:tabs>
        <w:spacing w:line="336" w:lineRule="auto"/>
        <w:ind w:left="2977" w:hanging="457"/>
        <w:jc w:val="both"/>
        <w:rPr>
          <w:rFonts w:ascii="Bookman Old Style" w:hAnsi="Bookman Old Style" w:cs="Tahoma"/>
          <w:color w:val="000000" w:themeColor="text1"/>
          <w:lang w:val="id-ID"/>
        </w:rPr>
      </w:pPr>
      <w:r w:rsidRPr="009E5FB9">
        <w:rPr>
          <w:rFonts w:ascii="Bookman Old Style" w:hAnsi="Bookman Old Style" w:cs="Tahoma"/>
          <w:color w:val="000000" w:themeColor="text1"/>
          <w:lang w:val="id-ID"/>
        </w:rPr>
        <w:t xml:space="preserve">honorarium </w:t>
      </w:r>
      <w:r w:rsidR="006E4521" w:rsidRPr="009E5FB9">
        <w:rPr>
          <w:rFonts w:ascii="Bookman Old Style" w:hAnsi="Bookman Old Style" w:cs="Tahoma"/>
          <w:color w:val="000000" w:themeColor="text1"/>
          <w:lang w:val="id-ID"/>
        </w:rPr>
        <w:t>pejabat</w:t>
      </w:r>
      <w:r w:rsidR="006E4521" w:rsidRPr="009E5FB9">
        <w:rPr>
          <w:rFonts w:ascii="Bookman Old Style" w:hAnsi="Bookman Old Style" w:cs="Tahoma"/>
          <w:color w:val="000000" w:themeColor="text1"/>
        </w:rPr>
        <w:t xml:space="preserve"> pengadaan;</w:t>
      </w:r>
      <w:r w:rsidR="00183E40" w:rsidRPr="009E5FB9">
        <w:rPr>
          <w:rFonts w:ascii="Bookman Old Style" w:hAnsi="Bookman Old Style" w:cs="Tahoma"/>
          <w:color w:val="000000" w:themeColor="text1"/>
        </w:rPr>
        <w:t xml:space="preserve"> </w:t>
      </w:r>
      <w:r w:rsidR="00B225FC" w:rsidRPr="009E5FB9">
        <w:rPr>
          <w:rFonts w:ascii="Bookman Old Style" w:hAnsi="Bookman Old Style" w:cs="Tahoma"/>
          <w:color w:val="000000" w:themeColor="text1"/>
        </w:rPr>
        <w:t>atau</w:t>
      </w:r>
    </w:p>
    <w:p w:rsidR="00992D3F" w:rsidRPr="009E5FB9" w:rsidRDefault="004822C5" w:rsidP="002C3510">
      <w:pPr>
        <w:numPr>
          <w:ilvl w:val="1"/>
          <w:numId w:val="16"/>
        </w:numPr>
        <w:tabs>
          <w:tab w:val="clear" w:pos="5039"/>
          <w:tab w:val="left" w:pos="2977"/>
        </w:tabs>
        <w:spacing w:line="336" w:lineRule="auto"/>
        <w:ind w:left="2977" w:hanging="457"/>
        <w:jc w:val="both"/>
        <w:rPr>
          <w:rFonts w:ascii="Bookman Old Style" w:hAnsi="Bookman Old Style" w:cs="Tahoma"/>
          <w:color w:val="000000" w:themeColor="text1"/>
        </w:rPr>
      </w:pPr>
      <w:r w:rsidRPr="009E5FB9">
        <w:rPr>
          <w:rFonts w:ascii="Bookman Old Style" w:hAnsi="Bookman Old Style" w:cs="Tahoma"/>
          <w:color w:val="000000" w:themeColor="text1"/>
          <w:lang w:val="id-ID"/>
        </w:rPr>
        <w:t xml:space="preserve">honorarium </w:t>
      </w:r>
      <w:r w:rsidR="0073458B">
        <w:rPr>
          <w:rFonts w:ascii="Bookman Old Style" w:hAnsi="Bookman Old Style" w:cs="Tahoma"/>
          <w:color w:val="000000" w:themeColor="text1"/>
          <w:lang w:val="fi-FI"/>
        </w:rPr>
        <w:t>PjPHP/PPHP</w:t>
      </w:r>
      <w:r w:rsidR="006E4521" w:rsidRPr="009E5FB9">
        <w:rPr>
          <w:rFonts w:ascii="Bookman Old Style" w:hAnsi="Bookman Old Style" w:cs="Tahoma"/>
          <w:color w:val="000000" w:themeColor="text1"/>
          <w:lang w:val="fi-FI"/>
        </w:rPr>
        <w:t>;</w:t>
      </w:r>
      <w:r w:rsidR="00992D3F" w:rsidRPr="009E5FB9">
        <w:rPr>
          <w:rFonts w:ascii="Bookman Old Style" w:hAnsi="Bookman Old Style" w:cs="Tahoma"/>
          <w:color w:val="000000" w:themeColor="text1"/>
          <w:lang w:val="fi-FI"/>
        </w:rPr>
        <w:t xml:space="preserve"> </w:t>
      </w:r>
      <w:r w:rsidR="0073458B">
        <w:rPr>
          <w:rFonts w:ascii="Bookman Old Style" w:hAnsi="Bookman Old Style" w:cs="Tahoma"/>
          <w:color w:val="000000" w:themeColor="text1"/>
          <w:lang w:val="fi-FI"/>
        </w:rPr>
        <w:t>dan</w:t>
      </w:r>
    </w:p>
    <w:p w:rsidR="00183E40" w:rsidRPr="00174B8A" w:rsidRDefault="00992D3F" w:rsidP="002C3510">
      <w:pPr>
        <w:numPr>
          <w:ilvl w:val="1"/>
          <w:numId w:val="16"/>
        </w:numPr>
        <w:tabs>
          <w:tab w:val="clear" w:pos="5039"/>
          <w:tab w:val="left" w:pos="2977"/>
        </w:tabs>
        <w:spacing w:line="336" w:lineRule="auto"/>
        <w:ind w:left="2977" w:hanging="457"/>
        <w:jc w:val="both"/>
        <w:rPr>
          <w:rFonts w:ascii="Bookman Old Style" w:hAnsi="Bookman Old Style" w:cs="Tahoma"/>
          <w:color w:val="000000" w:themeColor="text1"/>
        </w:rPr>
      </w:pPr>
      <w:r w:rsidRPr="00174B8A">
        <w:rPr>
          <w:rFonts w:ascii="Bookman Old Style" w:hAnsi="Bookman Old Style" w:cs="Tahoma"/>
          <w:color w:val="000000" w:themeColor="text1"/>
        </w:rPr>
        <w:t xml:space="preserve">honorarium </w:t>
      </w:r>
      <w:r w:rsidR="00DF3584" w:rsidRPr="00174B8A">
        <w:rPr>
          <w:rFonts w:ascii="Bookman Old Style" w:hAnsi="Bookman Old Style" w:cs="Tahoma"/>
          <w:color w:val="000000" w:themeColor="text1"/>
        </w:rPr>
        <w:t>PPTK</w:t>
      </w:r>
      <w:r w:rsidR="00174B8A" w:rsidRPr="00174B8A">
        <w:rPr>
          <w:rFonts w:ascii="Bookman Old Style" w:hAnsi="Bookman Old Style" w:cs="Tahoma"/>
          <w:color w:val="000000" w:themeColor="text1"/>
        </w:rPr>
        <w:t xml:space="preserve">. </w:t>
      </w:r>
    </w:p>
    <w:p w:rsidR="00EE0995" w:rsidRPr="00174B8A" w:rsidRDefault="00296F88" w:rsidP="002C3510">
      <w:pPr>
        <w:pStyle w:val="ListParagraph"/>
        <w:spacing w:line="336" w:lineRule="auto"/>
        <w:ind w:left="2520" w:hanging="540"/>
        <w:jc w:val="both"/>
        <w:rPr>
          <w:rFonts w:ascii="Bookman Old Style" w:hAnsi="Bookman Old Style" w:cs="Tahoma"/>
          <w:color w:val="000000" w:themeColor="text1"/>
        </w:rPr>
      </w:pPr>
      <w:r w:rsidRPr="001B045A">
        <w:rPr>
          <w:rFonts w:ascii="Bookman Old Style" w:hAnsi="Bookman Old Style" w:cs="Tahoma"/>
          <w:color w:val="000000" w:themeColor="text1"/>
        </w:rPr>
        <w:t>(3)</w:t>
      </w:r>
      <w:r w:rsidRPr="001B045A">
        <w:rPr>
          <w:rFonts w:ascii="Bookman Old Style" w:hAnsi="Bookman Old Style" w:cs="Tahoma"/>
          <w:color w:val="000000" w:themeColor="text1"/>
        </w:rPr>
        <w:tab/>
      </w:r>
      <w:r w:rsidR="001B045A">
        <w:rPr>
          <w:rFonts w:ascii="Bookman Old Style" w:hAnsi="Bookman Old Style" w:cs="Tahoma"/>
          <w:color w:val="000000" w:themeColor="text1"/>
        </w:rPr>
        <w:t>H</w:t>
      </w:r>
      <w:r w:rsidR="00567AFB" w:rsidRPr="00174B8A">
        <w:rPr>
          <w:rFonts w:ascii="Bookman Old Style" w:hAnsi="Bookman Old Style" w:cs="Tahoma"/>
          <w:color w:val="000000" w:themeColor="text1"/>
        </w:rPr>
        <w:t xml:space="preserve">onorarium PPTK sebagaimana dimaksud </w:t>
      </w:r>
      <w:r w:rsidR="00D46F7C">
        <w:rPr>
          <w:rFonts w:ascii="Bookman Old Style" w:hAnsi="Bookman Old Style" w:cs="Tahoma"/>
          <w:color w:val="000000" w:themeColor="text1"/>
          <w:lang w:val="id-ID"/>
        </w:rPr>
        <w:t>pada</w:t>
      </w:r>
      <w:r w:rsidR="00567AFB" w:rsidRPr="00174B8A">
        <w:rPr>
          <w:rFonts w:ascii="Bookman Old Style" w:hAnsi="Bookman Old Style" w:cs="Tahoma"/>
          <w:color w:val="000000" w:themeColor="text1"/>
        </w:rPr>
        <w:t xml:space="preserve"> ayat (1) dan </w:t>
      </w:r>
      <w:r w:rsidR="001B045A">
        <w:rPr>
          <w:rFonts w:ascii="Bookman Old Style" w:hAnsi="Bookman Old Style" w:cs="Tahoma"/>
          <w:color w:val="000000" w:themeColor="text1"/>
        </w:rPr>
        <w:t xml:space="preserve">ayat </w:t>
      </w:r>
      <w:r w:rsidR="00567AFB" w:rsidRPr="00174B8A">
        <w:rPr>
          <w:rFonts w:ascii="Bookman Old Style" w:hAnsi="Bookman Old Style" w:cs="Tahoma"/>
          <w:color w:val="000000" w:themeColor="text1"/>
        </w:rPr>
        <w:t xml:space="preserve">(2) </w:t>
      </w:r>
      <w:r w:rsidR="009E5FB9" w:rsidRPr="00174B8A">
        <w:rPr>
          <w:rFonts w:ascii="Bookman Old Style" w:hAnsi="Bookman Old Style" w:cs="Tahoma"/>
          <w:color w:val="000000" w:themeColor="text1"/>
        </w:rPr>
        <w:t>untuk</w:t>
      </w:r>
      <w:r w:rsidR="001B045A">
        <w:rPr>
          <w:rFonts w:ascii="Bookman Old Style" w:hAnsi="Bookman Old Style" w:cs="Tahoma"/>
          <w:color w:val="000000" w:themeColor="text1"/>
        </w:rPr>
        <w:t xml:space="preserve"> kegiatan</w:t>
      </w:r>
      <w:r w:rsidR="00567AFB" w:rsidRPr="00174B8A">
        <w:rPr>
          <w:rFonts w:ascii="Bookman Old Style" w:hAnsi="Bookman Old Style" w:cs="Tahoma"/>
          <w:color w:val="000000" w:themeColor="text1"/>
        </w:rPr>
        <w:t>:</w:t>
      </w:r>
    </w:p>
    <w:p w:rsidR="00567AFB" w:rsidRPr="00174B8A" w:rsidRDefault="00567AFB" w:rsidP="002C3510">
      <w:pPr>
        <w:pStyle w:val="ListParagraph"/>
        <w:spacing w:line="336" w:lineRule="auto"/>
        <w:ind w:left="3060" w:hanging="540"/>
        <w:jc w:val="both"/>
        <w:rPr>
          <w:rFonts w:ascii="Bookman Old Style" w:hAnsi="Bookman Old Style" w:cs="Tahoma"/>
          <w:color w:val="000000" w:themeColor="text1"/>
        </w:rPr>
      </w:pPr>
      <w:r w:rsidRPr="00174B8A">
        <w:rPr>
          <w:rFonts w:ascii="Bookman Old Style" w:hAnsi="Bookman Old Style" w:cs="Tahoma"/>
          <w:color w:val="000000" w:themeColor="text1"/>
        </w:rPr>
        <w:t>a.</w:t>
      </w:r>
      <w:r w:rsidRPr="00174B8A">
        <w:rPr>
          <w:rFonts w:ascii="Bookman Old Style" w:hAnsi="Bookman Old Style" w:cs="Tahoma"/>
          <w:color w:val="000000" w:themeColor="text1"/>
        </w:rPr>
        <w:tab/>
        <w:t>penyediaan jasa, peralatan dan perlengkapan kantor;</w:t>
      </w:r>
    </w:p>
    <w:p w:rsidR="00567AFB" w:rsidRPr="00D46F7C" w:rsidRDefault="00567AFB" w:rsidP="002C3510">
      <w:pPr>
        <w:pStyle w:val="ListParagraph"/>
        <w:spacing w:line="336" w:lineRule="auto"/>
        <w:ind w:left="3060" w:hanging="540"/>
        <w:jc w:val="both"/>
        <w:rPr>
          <w:rFonts w:ascii="Bookman Old Style" w:hAnsi="Bookman Old Style" w:cs="Tahoma"/>
          <w:color w:val="000000" w:themeColor="text1"/>
          <w:lang w:val="id-ID"/>
        </w:rPr>
      </w:pPr>
      <w:r w:rsidRPr="00174B8A">
        <w:rPr>
          <w:rFonts w:ascii="Bookman Old Style" w:hAnsi="Bookman Old Style" w:cs="Tahoma"/>
          <w:color w:val="000000" w:themeColor="text1"/>
        </w:rPr>
        <w:t>b.</w:t>
      </w:r>
      <w:r w:rsidRPr="00174B8A">
        <w:rPr>
          <w:rFonts w:ascii="Bookman Old Style" w:hAnsi="Bookman Old Style" w:cs="Tahoma"/>
          <w:color w:val="000000" w:themeColor="text1"/>
        </w:rPr>
        <w:tab/>
        <w:t>koordinasi dan konsultasi keluar daerah</w:t>
      </w:r>
      <w:r w:rsidR="00D46F7C">
        <w:rPr>
          <w:rFonts w:ascii="Bookman Old Style" w:hAnsi="Bookman Old Style" w:cs="Tahoma"/>
          <w:color w:val="000000" w:themeColor="text1"/>
          <w:lang w:val="id-ID"/>
        </w:rPr>
        <w:t>;</w:t>
      </w:r>
    </w:p>
    <w:p w:rsidR="00567AFB" w:rsidRPr="00174B8A" w:rsidRDefault="00567AFB" w:rsidP="002C3510">
      <w:pPr>
        <w:pStyle w:val="ListParagraph"/>
        <w:spacing w:line="336" w:lineRule="auto"/>
        <w:ind w:left="3060" w:hanging="540"/>
        <w:jc w:val="both"/>
        <w:rPr>
          <w:rFonts w:ascii="Bookman Old Style" w:hAnsi="Bookman Old Style" w:cs="Tahoma"/>
          <w:color w:val="000000" w:themeColor="text1"/>
        </w:rPr>
      </w:pPr>
      <w:r w:rsidRPr="00174B8A">
        <w:rPr>
          <w:rFonts w:ascii="Bookman Old Style" w:hAnsi="Bookman Old Style" w:cs="Tahoma"/>
          <w:color w:val="000000" w:themeColor="text1"/>
        </w:rPr>
        <w:t>c.</w:t>
      </w:r>
      <w:r w:rsidRPr="00174B8A">
        <w:rPr>
          <w:rFonts w:ascii="Bookman Old Style" w:hAnsi="Bookman Old Style" w:cs="Tahoma"/>
          <w:color w:val="000000" w:themeColor="text1"/>
        </w:rPr>
        <w:tab/>
        <w:t>pemeliharaan rutin/berkala gedung dan bangunan</w:t>
      </w:r>
      <w:r w:rsidR="001B045A">
        <w:rPr>
          <w:rFonts w:ascii="Bookman Old Style" w:hAnsi="Bookman Old Style" w:cs="Tahoma"/>
          <w:color w:val="000000" w:themeColor="text1"/>
        </w:rPr>
        <w:t xml:space="preserve"> kantor</w:t>
      </w:r>
      <w:r w:rsidRPr="00174B8A">
        <w:rPr>
          <w:rFonts w:ascii="Bookman Old Style" w:hAnsi="Bookman Old Style" w:cs="Tahoma"/>
          <w:color w:val="000000" w:themeColor="text1"/>
        </w:rPr>
        <w:t>;</w:t>
      </w:r>
    </w:p>
    <w:p w:rsidR="00567AFB" w:rsidRPr="00174B8A" w:rsidRDefault="00567AFB" w:rsidP="002C3510">
      <w:pPr>
        <w:pStyle w:val="ListParagraph"/>
        <w:spacing w:line="336" w:lineRule="auto"/>
        <w:ind w:left="3060" w:hanging="540"/>
        <w:jc w:val="both"/>
        <w:rPr>
          <w:rFonts w:ascii="Bookman Old Style" w:hAnsi="Bookman Old Style" w:cs="Tahoma"/>
          <w:color w:val="000000" w:themeColor="text1"/>
        </w:rPr>
      </w:pPr>
      <w:r w:rsidRPr="00174B8A">
        <w:rPr>
          <w:rFonts w:ascii="Bookman Old Style" w:hAnsi="Bookman Old Style" w:cs="Tahoma"/>
          <w:color w:val="000000" w:themeColor="text1"/>
        </w:rPr>
        <w:t>d.</w:t>
      </w:r>
      <w:r w:rsidRPr="00174B8A">
        <w:rPr>
          <w:rFonts w:ascii="Bookman Old Style" w:hAnsi="Bookman Old Style" w:cs="Tahoma"/>
          <w:color w:val="000000" w:themeColor="text1"/>
        </w:rPr>
        <w:tab/>
        <w:t>pemeliharaan rutin/berkala kendaraan dinas;</w:t>
      </w:r>
      <w:r w:rsidR="001B045A">
        <w:rPr>
          <w:rFonts w:ascii="Bookman Old Style" w:hAnsi="Bookman Old Style" w:cs="Tahoma"/>
          <w:color w:val="000000" w:themeColor="text1"/>
        </w:rPr>
        <w:t xml:space="preserve"> dan</w:t>
      </w:r>
    </w:p>
    <w:p w:rsidR="00567AFB" w:rsidRPr="004A6216" w:rsidRDefault="00567AFB" w:rsidP="002C3510">
      <w:pPr>
        <w:pStyle w:val="ListParagraph"/>
        <w:spacing w:line="336" w:lineRule="auto"/>
        <w:ind w:left="3060" w:hanging="540"/>
        <w:jc w:val="both"/>
        <w:rPr>
          <w:rFonts w:ascii="Bookman Old Style" w:hAnsi="Bookman Old Style" w:cs="Tahoma"/>
          <w:color w:val="548DD4" w:themeColor="text2" w:themeTint="99"/>
        </w:rPr>
      </w:pPr>
      <w:r w:rsidRPr="00174B8A">
        <w:rPr>
          <w:rFonts w:ascii="Bookman Old Style" w:hAnsi="Bookman Old Style" w:cs="Tahoma"/>
          <w:color w:val="000000" w:themeColor="text1"/>
        </w:rPr>
        <w:t>e.</w:t>
      </w:r>
      <w:r w:rsidRPr="00174B8A">
        <w:rPr>
          <w:rFonts w:ascii="Bookman Old Style" w:hAnsi="Bookman Old Style" w:cs="Tahoma"/>
          <w:color w:val="000000" w:themeColor="text1"/>
        </w:rPr>
        <w:tab/>
        <w:t>pemeliharaan rutin/berkala sarana prasarana kantor.</w:t>
      </w:r>
    </w:p>
    <w:p w:rsidR="003C14DA" w:rsidRDefault="001B045A" w:rsidP="002C3510">
      <w:pPr>
        <w:spacing w:line="336" w:lineRule="auto"/>
        <w:ind w:left="2552" w:hanging="32"/>
        <w:jc w:val="both"/>
        <w:rPr>
          <w:rFonts w:ascii="Bookman Old Style" w:hAnsi="Bookman Old Style" w:cs="Tahoma"/>
          <w:color w:val="000000" w:themeColor="text1"/>
          <w:lang w:val="sv-SE"/>
        </w:rPr>
      </w:pPr>
      <w:r>
        <w:rPr>
          <w:rFonts w:ascii="Bookman Old Style" w:hAnsi="Bookman Old Style" w:cs="Tahoma"/>
          <w:color w:val="000000" w:themeColor="text1"/>
          <w:lang w:val="sv-SE"/>
        </w:rPr>
        <w:t>d</w:t>
      </w:r>
      <w:r w:rsidRPr="001B045A">
        <w:rPr>
          <w:rFonts w:ascii="Bookman Old Style" w:hAnsi="Bookman Old Style" w:cs="Tahoma"/>
          <w:color w:val="000000" w:themeColor="text1"/>
          <w:lang w:val="sv-SE"/>
        </w:rPr>
        <w:t xml:space="preserve">ianggarkan </w:t>
      </w:r>
      <w:r>
        <w:rPr>
          <w:rFonts w:ascii="Bookman Old Style" w:hAnsi="Bookman Old Style" w:cs="Tahoma"/>
          <w:color w:val="000000" w:themeColor="text1"/>
          <w:lang w:val="sv-SE"/>
        </w:rPr>
        <w:t>dalam kegiatan penyediaan jasa, peralatan dan perlengkapan kantor.</w:t>
      </w:r>
    </w:p>
    <w:p w:rsidR="001B045A" w:rsidRDefault="001B045A" w:rsidP="002C3510">
      <w:pPr>
        <w:spacing w:line="336" w:lineRule="auto"/>
        <w:ind w:left="2552" w:hanging="572"/>
        <w:jc w:val="both"/>
        <w:rPr>
          <w:rFonts w:ascii="Bookman Old Style" w:hAnsi="Bookman Old Style" w:cs="Tahoma"/>
          <w:color w:val="000000" w:themeColor="text1"/>
          <w:lang w:val="sv-SE"/>
        </w:rPr>
      </w:pPr>
      <w:r>
        <w:rPr>
          <w:rFonts w:ascii="Bookman Old Style" w:hAnsi="Bookman Old Style" w:cs="Tahoma"/>
          <w:color w:val="000000" w:themeColor="text1"/>
          <w:lang w:val="sv-SE"/>
        </w:rPr>
        <w:t>(4)</w:t>
      </w:r>
      <w:r>
        <w:rPr>
          <w:rFonts w:ascii="Bookman Old Style" w:hAnsi="Bookman Old Style" w:cs="Tahoma"/>
          <w:color w:val="000000" w:themeColor="text1"/>
          <w:lang w:val="sv-SE"/>
        </w:rPr>
        <w:tab/>
        <w:t>Besaran honorarium PPTK sebagaimana dimaksud pada ayat (3) dihitung berdasarkan jumlah anggaran dari 5 (lima) kegiatan dimaksud.</w:t>
      </w:r>
    </w:p>
    <w:p w:rsidR="001B045A" w:rsidRPr="001B045A" w:rsidRDefault="001B045A" w:rsidP="002C3510">
      <w:pPr>
        <w:spacing w:line="336" w:lineRule="auto"/>
        <w:ind w:left="2552" w:hanging="572"/>
        <w:jc w:val="both"/>
        <w:rPr>
          <w:rFonts w:ascii="Bookman Old Style" w:hAnsi="Bookman Old Style" w:cs="Tahoma"/>
          <w:color w:val="FF0000"/>
          <w:lang w:val="sv-SE"/>
        </w:rPr>
      </w:pPr>
    </w:p>
    <w:p w:rsidR="001B64F9" w:rsidRPr="009E5FB9" w:rsidRDefault="001B64F9" w:rsidP="002C3510">
      <w:pPr>
        <w:spacing w:line="336" w:lineRule="auto"/>
        <w:ind w:left="2552" w:hanging="567"/>
        <w:jc w:val="center"/>
        <w:rPr>
          <w:rFonts w:ascii="Bookman Old Style" w:hAnsi="Bookman Old Style" w:cs="Tahoma"/>
          <w:color w:val="000000" w:themeColor="text1"/>
        </w:rPr>
      </w:pPr>
      <w:r w:rsidRPr="009E5FB9">
        <w:rPr>
          <w:rFonts w:ascii="Bookman Old Style" w:hAnsi="Bookman Old Style" w:cs="Tahoma"/>
          <w:b/>
          <w:color w:val="000000" w:themeColor="text1"/>
          <w:lang w:val="sv-SE"/>
        </w:rPr>
        <w:t xml:space="preserve">Pasal </w:t>
      </w:r>
      <w:r w:rsidR="00AD35C2" w:rsidRPr="009E5FB9">
        <w:rPr>
          <w:rFonts w:ascii="Bookman Old Style" w:hAnsi="Bookman Old Style" w:cs="Tahoma"/>
          <w:b/>
          <w:color w:val="000000" w:themeColor="text1"/>
        </w:rPr>
        <w:t>1</w:t>
      </w:r>
      <w:r w:rsidR="00EB0028" w:rsidRPr="009E5FB9">
        <w:rPr>
          <w:rFonts w:ascii="Bookman Old Style" w:hAnsi="Bookman Old Style" w:cs="Tahoma"/>
          <w:b/>
          <w:color w:val="000000" w:themeColor="text1"/>
        </w:rPr>
        <w:t>7</w:t>
      </w:r>
    </w:p>
    <w:p w:rsidR="006529A4" w:rsidRPr="009E5FB9" w:rsidRDefault="006C0006" w:rsidP="002C3510">
      <w:pPr>
        <w:tabs>
          <w:tab w:val="left" w:pos="6435"/>
        </w:tabs>
        <w:spacing w:line="336" w:lineRule="auto"/>
        <w:ind w:left="2517"/>
        <w:rPr>
          <w:rFonts w:ascii="Bookman Old Style" w:hAnsi="Bookman Old Style" w:cs="Tahoma"/>
          <w:color w:val="000000" w:themeColor="text1"/>
          <w:lang w:val="sv-SE"/>
        </w:rPr>
      </w:pPr>
      <w:r w:rsidRPr="009E5FB9">
        <w:rPr>
          <w:rFonts w:ascii="Bookman Old Style" w:hAnsi="Bookman Old Style" w:cs="Tahoma"/>
          <w:color w:val="000000" w:themeColor="text1"/>
          <w:lang w:val="sv-SE"/>
        </w:rPr>
        <w:tab/>
      </w:r>
    </w:p>
    <w:p w:rsidR="006A0CDC" w:rsidRPr="009E5FB9" w:rsidRDefault="006A0CDC" w:rsidP="002C3510">
      <w:pPr>
        <w:numPr>
          <w:ilvl w:val="2"/>
          <w:numId w:val="16"/>
        </w:numPr>
        <w:tabs>
          <w:tab w:val="clear" w:pos="2340"/>
        </w:tabs>
        <w:spacing w:line="336" w:lineRule="auto"/>
        <w:ind w:left="2552" w:hanging="572"/>
        <w:jc w:val="both"/>
        <w:rPr>
          <w:rFonts w:ascii="Bookman Old Style" w:hAnsi="Bookman Old Style" w:cs="Tahoma"/>
          <w:color w:val="000000" w:themeColor="text1"/>
          <w:lang w:val="sv-SE"/>
        </w:rPr>
      </w:pPr>
      <w:r w:rsidRPr="009E5FB9">
        <w:rPr>
          <w:rFonts w:ascii="Bookman Old Style" w:hAnsi="Bookman Old Style" w:cs="Tahoma"/>
          <w:color w:val="000000" w:themeColor="text1"/>
          <w:lang w:val="sv-SE"/>
        </w:rPr>
        <w:t>Penyerapan anggaran belanja administrasi kegiatan fisik konstruksi diserap secara proporsional sesuai dengan kemajuan fisik yang dicapai.</w:t>
      </w:r>
    </w:p>
    <w:p w:rsidR="006A0CDC" w:rsidRDefault="006A0CDC" w:rsidP="002C3510">
      <w:pPr>
        <w:numPr>
          <w:ilvl w:val="2"/>
          <w:numId w:val="16"/>
        </w:numPr>
        <w:tabs>
          <w:tab w:val="clear" w:pos="2340"/>
        </w:tabs>
        <w:spacing w:line="336" w:lineRule="auto"/>
        <w:ind w:left="2552" w:hanging="572"/>
        <w:jc w:val="both"/>
        <w:rPr>
          <w:rFonts w:ascii="Bookman Old Style" w:hAnsi="Bookman Old Style" w:cs="Tahoma"/>
          <w:color w:val="000000" w:themeColor="text1"/>
          <w:lang w:val="sv-SE"/>
        </w:rPr>
      </w:pPr>
      <w:r w:rsidRPr="009E5FB9">
        <w:rPr>
          <w:rFonts w:ascii="Bookman Old Style" w:hAnsi="Bookman Old Style" w:cs="Tahoma"/>
          <w:color w:val="000000" w:themeColor="text1"/>
          <w:lang w:val="sv-SE"/>
        </w:rPr>
        <w:t xml:space="preserve">Untuk kegiatan fisik konstruksi tahun jamak, besaran alokasi anggaran belanja administrasi dihitung berdasarkan jumlah total nilai </w:t>
      </w:r>
      <w:r w:rsidR="005A22D6" w:rsidRPr="009E5FB9">
        <w:rPr>
          <w:rFonts w:ascii="Bookman Old Style" w:hAnsi="Bookman Old Style" w:cs="Tahoma"/>
          <w:color w:val="000000" w:themeColor="text1"/>
          <w:lang w:val="sv-SE"/>
        </w:rPr>
        <w:t xml:space="preserve">kegiatan tahun jamak, dan diserap secara proporsional sesuai besaran </w:t>
      </w:r>
      <w:r w:rsidRPr="009E5FB9">
        <w:rPr>
          <w:rFonts w:ascii="Bookman Old Style" w:hAnsi="Bookman Old Style" w:cs="Tahoma"/>
          <w:color w:val="000000" w:themeColor="text1"/>
          <w:lang w:val="sv-SE"/>
        </w:rPr>
        <w:t>anggaran konstruksi per</w:t>
      </w:r>
      <w:r w:rsidR="00B225FC" w:rsidRPr="009E5FB9">
        <w:rPr>
          <w:rFonts w:ascii="Bookman Old Style" w:hAnsi="Bookman Old Style" w:cs="Tahoma"/>
          <w:color w:val="000000" w:themeColor="text1"/>
          <w:lang w:val="sv-SE"/>
        </w:rPr>
        <w:t xml:space="preserve"> </w:t>
      </w:r>
      <w:r w:rsidRPr="009E5FB9">
        <w:rPr>
          <w:rFonts w:ascii="Bookman Old Style" w:hAnsi="Bookman Old Style" w:cs="Tahoma"/>
          <w:color w:val="000000" w:themeColor="text1"/>
          <w:lang w:val="sv-SE"/>
        </w:rPr>
        <w:t>tahun anggaran selama pelaksanaan kontrak tahun jamak.</w:t>
      </w:r>
    </w:p>
    <w:p w:rsidR="00F406DE" w:rsidRPr="009E5FB9" w:rsidRDefault="00F406DE" w:rsidP="008E58DF">
      <w:pPr>
        <w:spacing w:line="336" w:lineRule="auto"/>
        <w:ind w:left="2552" w:hanging="567"/>
        <w:jc w:val="center"/>
        <w:rPr>
          <w:rFonts w:ascii="Bookman Old Style" w:hAnsi="Bookman Old Style" w:cs="Tahoma"/>
          <w:b/>
          <w:color w:val="000000" w:themeColor="text1"/>
        </w:rPr>
      </w:pPr>
      <w:r w:rsidRPr="009E5FB9">
        <w:rPr>
          <w:rFonts w:ascii="Bookman Old Style" w:hAnsi="Bookman Old Style" w:cs="Tahoma"/>
          <w:b/>
          <w:color w:val="000000" w:themeColor="text1"/>
          <w:lang w:val="sv-SE"/>
        </w:rPr>
        <w:lastRenderedPageBreak/>
        <w:t xml:space="preserve">Pasal </w:t>
      </w:r>
      <w:r w:rsidR="00EB0028" w:rsidRPr="009E5FB9">
        <w:rPr>
          <w:rFonts w:ascii="Bookman Old Style" w:hAnsi="Bookman Old Style" w:cs="Tahoma"/>
          <w:b/>
          <w:color w:val="000000" w:themeColor="text1"/>
        </w:rPr>
        <w:t>18</w:t>
      </w:r>
    </w:p>
    <w:p w:rsidR="00BB5F6F" w:rsidRPr="009E5FB9" w:rsidRDefault="00BB5F6F" w:rsidP="008E58DF">
      <w:pPr>
        <w:spacing w:line="336" w:lineRule="auto"/>
        <w:ind w:left="2552" w:hanging="567"/>
        <w:jc w:val="center"/>
        <w:rPr>
          <w:rFonts w:ascii="Bookman Old Style" w:hAnsi="Bookman Old Style" w:cs="Tahoma"/>
          <w:b/>
          <w:color w:val="000000" w:themeColor="text1"/>
        </w:rPr>
      </w:pPr>
    </w:p>
    <w:p w:rsidR="007471CA" w:rsidRPr="009E5FB9" w:rsidRDefault="00F406DE" w:rsidP="008E58DF">
      <w:pPr>
        <w:spacing w:line="336" w:lineRule="auto"/>
        <w:ind w:left="2160"/>
        <w:jc w:val="both"/>
        <w:rPr>
          <w:rFonts w:ascii="Bookman Old Style" w:hAnsi="Bookman Old Style" w:cs="Tahoma"/>
          <w:color w:val="000000" w:themeColor="text1"/>
          <w:lang w:val="sv-SE"/>
        </w:rPr>
      </w:pPr>
      <w:r w:rsidRPr="009E5FB9">
        <w:rPr>
          <w:rFonts w:ascii="Bookman Old Style" w:hAnsi="Bookman Old Style" w:cs="Tahoma"/>
          <w:color w:val="000000" w:themeColor="text1"/>
          <w:lang w:val="sv-SE"/>
        </w:rPr>
        <w:t xml:space="preserve">Besaran alokasi anggaran belanja administrasi kegiatan fisik dan kegiatan non fisik sebagaimana dimaksud </w:t>
      </w:r>
      <w:r w:rsidR="00391659" w:rsidRPr="009E5FB9">
        <w:rPr>
          <w:rFonts w:ascii="Bookman Old Style" w:hAnsi="Bookman Old Style" w:cs="Tahoma"/>
          <w:color w:val="000000" w:themeColor="text1"/>
          <w:lang w:val="sv-SE"/>
        </w:rPr>
        <w:t>dalam</w:t>
      </w:r>
      <w:r w:rsidRPr="009E5FB9">
        <w:rPr>
          <w:rFonts w:ascii="Bookman Old Style" w:hAnsi="Bookman Old Style" w:cs="Tahoma"/>
          <w:color w:val="000000" w:themeColor="text1"/>
          <w:lang w:val="sv-SE"/>
        </w:rPr>
        <w:t xml:space="preserve"> </w:t>
      </w:r>
      <w:r w:rsidR="00B225FC" w:rsidRPr="009E5FB9">
        <w:rPr>
          <w:rFonts w:ascii="Bookman Old Style" w:hAnsi="Bookman Old Style" w:cs="Tahoma"/>
          <w:color w:val="000000" w:themeColor="text1"/>
          <w:lang w:val="sv-SE"/>
        </w:rPr>
        <w:t xml:space="preserve">    </w:t>
      </w:r>
      <w:r w:rsidRPr="009E5FB9">
        <w:rPr>
          <w:rFonts w:ascii="Bookman Old Style" w:hAnsi="Bookman Old Style" w:cs="Tahoma"/>
          <w:color w:val="000000" w:themeColor="text1"/>
          <w:lang w:val="sv-SE"/>
        </w:rPr>
        <w:t>Pasal 1</w:t>
      </w:r>
      <w:r w:rsidR="00EB0028" w:rsidRPr="009E5FB9">
        <w:rPr>
          <w:rFonts w:ascii="Bookman Old Style" w:hAnsi="Bookman Old Style" w:cs="Tahoma"/>
          <w:color w:val="000000" w:themeColor="text1"/>
        </w:rPr>
        <w:t>6</w:t>
      </w:r>
      <w:r w:rsidR="00FB279A" w:rsidRPr="009E5FB9">
        <w:rPr>
          <w:rFonts w:ascii="Bookman Old Style" w:hAnsi="Bookman Old Style" w:cs="Tahoma"/>
          <w:color w:val="000000" w:themeColor="text1"/>
          <w:lang w:val="id-ID"/>
        </w:rPr>
        <w:t xml:space="preserve"> </w:t>
      </w:r>
      <w:r w:rsidRPr="009E5FB9">
        <w:rPr>
          <w:rFonts w:ascii="Bookman Old Style" w:hAnsi="Bookman Old Style" w:cs="Tahoma"/>
          <w:color w:val="000000" w:themeColor="text1"/>
          <w:lang w:val="sv-SE"/>
        </w:rPr>
        <w:t xml:space="preserve">yang dipergunakan untuk pemberian honorarium </w:t>
      </w:r>
      <w:r w:rsidR="007471CA" w:rsidRPr="009E5FB9">
        <w:rPr>
          <w:rFonts w:ascii="Bookman Old Style" w:hAnsi="Bookman Old Style" w:cs="Tahoma"/>
          <w:color w:val="000000" w:themeColor="text1"/>
          <w:lang w:val="sv-SE"/>
        </w:rPr>
        <w:t xml:space="preserve">berdasarkan standar biaya umum dan standar biaya khusus. </w:t>
      </w:r>
    </w:p>
    <w:p w:rsidR="00D62CB8" w:rsidRPr="009E5FB9" w:rsidRDefault="00D62CB8" w:rsidP="008E58DF">
      <w:pPr>
        <w:spacing w:line="336" w:lineRule="auto"/>
        <w:ind w:left="2552" w:hanging="572"/>
        <w:jc w:val="center"/>
        <w:rPr>
          <w:rFonts w:ascii="Bookman Old Style" w:hAnsi="Bookman Old Style" w:cs="Tahoma"/>
          <w:b/>
          <w:color w:val="000000" w:themeColor="text1"/>
          <w:lang w:val="id-ID"/>
        </w:rPr>
      </w:pPr>
    </w:p>
    <w:p w:rsidR="00F406DE" w:rsidRPr="009E5FB9" w:rsidRDefault="00E1541D" w:rsidP="008E58DF">
      <w:pPr>
        <w:spacing w:line="336" w:lineRule="auto"/>
        <w:ind w:left="2552" w:hanging="572"/>
        <w:jc w:val="center"/>
        <w:rPr>
          <w:rFonts w:ascii="Bookman Old Style" w:hAnsi="Bookman Old Style" w:cs="Tahoma"/>
          <w:b/>
          <w:color w:val="000000" w:themeColor="text1"/>
          <w:lang w:val="fi-FI"/>
        </w:rPr>
      </w:pPr>
      <w:r w:rsidRPr="009E5FB9">
        <w:rPr>
          <w:rFonts w:ascii="Bookman Old Style" w:hAnsi="Bookman Old Style" w:cs="Tahoma"/>
          <w:b/>
          <w:color w:val="000000" w:themeColor="text1"/>
          <w:lang w:val="fi-FI"/>
        </w:rPr>
        <w:t xml:space="preserve">Bagian </w:t>
      </w:r>
      <w:r w:rsidR="00BF3315" w:rsidRPr="009E5FB9">
        <w:rPr>
          <w:rFonts w:ascii="Bookman Old Style" w:hAnsi="Bookman Old Style" w:cs="Tahoma"/>
          <w:b/>
          <w:color w:val="000000" w:themeColor="text1"/>
          <w:lang w:val="fi-FI"/>
        </w:rPr>
        <w:t>Ke</w:t>
      </w:r>
      <w:r w:rsidR="00EB0028" w:rsidRPr="009E5FB9">
        <w:rPr>
          <w:rFonts w:ascii="Bookman Old Style" w:hAnsi="Bookman Old Style" w:cs="Tahoma"/>
          <w:b/>
          <w:color w:val="000000" w:themeColor="text1"/>
          <w:lang w:val="fi-FI"/>
        </w:rPr>
        <w:t>tiga</w:t>
      </w:r>
    </w:p>
    <w:p w:rsidR="004F7B13" w:rsidRPr="009E5FB9" w:rsidRDefault="00BF3315" w:rsidP="008E58DF">
      <w:pPr>
        <w:spacing w:line="336" w:lineRule="auto"/>
        <w:ind w:left="2552" w:hanging="572"/>
        <w:jc w:val="center"/>
        <w:rPr>
          <w:rFonts w:ascii="Bookman Old Style" w:hAnsi="Bookman Old Style" w:cs="Tahoma"/>
          <w:b/>
          <w:color w:val="000000" w:themeColor="text1"/>
          <w:lang w:val="fi-FI"/>
        </w:rPr>
      </w:pPr>
      <w:r w:rsidRPr="009E5FB9">
        <w:rPr>
          <w:rFonts w:ascii="Bookman Old Style" w:hAnsi="Bookman Old Style" w:cs="Tahoma"/>
          <w:b/>
          <w:color w:val="000000" w:themeColor="text1"/>
          <w:lang w:val="fi-FI"/>
        </w:rPr>
        <w:t xml:space="preserve">Anggaran </w:t>
      </w:r>
      <w:r w:rsidR="00E1541D" w:rsidRPr="009E5FB9">
        <w:rPr>
          <w:rFonts w:ascii="Bookman Old Style" w:hAnsi="Bookman Old Style" w:cs="Tahoma"/>
          <w:b/>
          <w:color w:val="000000" w:themeColor="text1"/>
          <w:lang w:val="fi-FI"/>
        </w:rPr>
        <w:t>Belanja Pelaksanaan</w:t>
      </w:r>
    </w:p>
    <w:p w:rsidR="00F406DE" w:rsidRPr="009E5FB9" w:rsidRDefault="00F406DE" w:rsidP="008E58DF">
      <w:pPr>
        <w:spacing w:line="336" w:lineRule="auto"/>
        <w:ind w:left="2552" w:hanging="572"/>
        <w:jc w:val="center"/>
        <w:rPr>
          <w:rFonts w:ascii="Bookman Old Style" w:hAnsi="Bookman Old Style" w:cs="Tahoma"/>
          <w:b/>
          <w:color w:val="000000" w:themeColor="text1"/>
        </w:rPr>
      </w:pPr>
      <w:r w:rsidRPr="009E5FB9">
        <w:rPr>
          <w:rFonts w:ascii="Bookman Old Style" w:hAnsi="Bookman Old Style" w:cs="Tahoma"/>
          <w:b/>
          <w:color w:val="000000" w:themeColor="text1"/>
          <w:lang w:val="fi-FI"/>
        </w:rPr>
        <w:t xml:space="preserve">Pasal </w:t>
      </w:r>
      <w:r w:rsidR="00EB0028" w:rsidRPr="009E5FB9">
        <w:rPr>
          <w:rFonts w:ascii="Bookman Old Style" w:hAnsi="Bookman Old Style" w:cs="Tahoma"/>
          <w:b/>
          <w:color w:val="000000" w:themeColor="text1"/>
        </w:rPr>
        <w:t>19</w:t>
      </w:r>
    </w:p>
    <w:p w:rsidR="006529A4" w:rsidRPr="009E5FB9" w:rsidRDefault="006529A4" w:rsidP="008E58DF">
      <w:pPr>
        <w:spacing w:line="336" w:lineRule="auto"/>
        <w:ind w:left="1985" w:hanging="6"/>
        <w:jc w:val="center"/>
        <w:rPr>
          <w:rFonts w:ascii="Bookman Old Style" w:hAnsi="Bookman Old Style" w:cs="Tahoma"/>
          <w:b/>
          <w:color w:val="000000" w:themeColor="text1"/>
          <w:lang w:val="fi-FI"/>
        </w:rPr>
      </w:pPr>
    </w:p>
    <w:p w:rsidR="00BF3315" w:rsidRPr="009E5FB9" w:rsidRDefault="00BF3315" w:rsidP="008E58DF">
      <w:pPr>
        <w:numPr>
          <w:ilvl w:val="0"/>
          <w:numId w:val="25"/>
        </w:numPr>
        <w:spacing w:line="336" w:lineRule="auto"/>
        <w:ind w:left="2534" w:hanging="543"/>
        <w:jc w:val="both"/>
        <w:rPr>
          <w:rFonts w:ascii="Bookman Old Style" w:hAnsi="Bookman Old Style" w:cs="Tahoma"/>
          <w:color w:val="000000" w:themeColor="text1"/>
          <w:lang w:val="fi-FI"/>
        </w:rPr>
      </w:pPr>
      <w:r w:rsidRPr="009E5FB9">
        <w:rPr>
          <w:rFonts w:ascii="Bookman Old Style" w:hAnsi="Bookman Old Style" w:cs="Tahoma"/>
          <w:color w:val="000000" w:themeColor="text1"/>
          <w:lang w:val="fi-FI"/>
        </w:rPr>
        <w:t>Alokasi anggaran belanja pelaksanaan</w:t>
      </w:r>
      <w:r w:rsidR="00FB279A" w:rsidRPr="009E5FB9">
        <w:rPr>
          <w:rFonts w:ascii="Bookman Old Style" w:hAnsi="Bookman Old Style" w:cs="Tahoma"/>
          <w:color w:val="000000" w:themeColor="text1"/>
          <w:lang w:val="id-ID"/>
        </w:rPr>
        <w:t xml:space="preserve"> </w:t>
      </w:r>
      <w:r w:rsidRPr="009E5FB9">
        <w:rPr>
          <w:rFonts w:ascii="Bookman Old Style" w:hAnsi="Bookman Old Style" w:cs="Tahoma"/>
          <w:color w:val="000000" w:themeColor="text1"/>
          <w:lang w:val="fi-FI"/>
        </w:rPr>
        <w:t>kegiatan fisik sebagaimana dimaksud dalam Pasal 1</w:t>
      </w:r>
      <w:r w:rsidR="00EB0028" w:rsidRPr="009E5FB9">
        <w:rPr>
          <w:rFonts w:ascii="Bookman Old Style" w:hAnsi="Bookman Old Style" w:cs="Tahoma"/>
          <w:color w:val="000000" w:themeColor="text1"/>
        </w:rPr>
        <w:t>4</w:t>
      </w:r>
      <w:r w:rsidRPr="009E5FB9">
        <w:rPr>
          <w:rFonts w:ascii="Bookman Old Style" w:hAnsi="Bookman Old Style" w:cs="Tahoma"/>
          <w:color w:val="000000" w:themeColor="text1"/>
          <w:lang w:val="fi-FI"/>
        </w:rPr>
        <w:t xml:space="preserve"> ayat (1) </w:t>
      </w:r>
      <w:r w:rsidR="00A16819" w:rsidRPr="009E5FB9">
        <w:rPr>
          <w:rFonts w:ascii="Bookman Old Style" w:hAnsi="Bookman Old Style" w:cs="Tahoma"/>
          <w:color w:val="000000" w:themeColor="text1"/>
          <w:lang w:val="id-ID"/>
        </w:rPr>
        <w:t>adalah</w:t>
      </w:r>
      <w:r w:rsidR="00981EDE" w:rsidRPr="009E5FB9">
        <w:rPr>
          <w:rFonts w:ascii="Bookman Old Style" w:hAnsi="Bookman Old Style" w:cs="Tahoma"/>
          <w:color w:val="000000" w:themeColor="text1"/>
          <w:lang w:val="fi-FI"/>
        </w:rPr>
        <w:t xml:space="preserve"> jenis </w:t>
      </w:r>
      <w:r w:rsidR="00981EDE" w:rsidRPr="009E5FB9">
        <w:rPr>
          <w:rFonts w:ascii="Bookman Old Style" w:hAnsi="Bookman Old Style" w:cs="Tahoma"/>
          <w:color w:val="000000" w:themeColor="text1"/>
          <w:lang w:val="id-ID"/>
        </w:rPr>
        <w:t xml:space="preserve">belanja </w:t>
      </w:r>
      <w:r w:rsidR="00981EDE" w:rsidRPr="009E5FB9">
        <w:rPr>
          <w:rFonts w:ascii="Bookman Old Style" w:hAnsi="Bookman Old Style" w:cs="Tahoma"/>
          <w:color w:val="000000" w:themeColor="text1"/>
          <w:lang w:val="fi-FI"/>
        </w:rPr>
        <w:t>modal</w:t>
      </w:r>
      <w:r w:rsidR="00981EDE" w:rsidRPr="009E5FB9">
        <w:rPr>
          <w:rFonts w:ascii="Bookman Old Style" w:hAnsi="Bookman Old Style" w:cs="Tahoma"/>
          <w:color w:val="000000" w:themeColor="text1"/>
          <w:lang w:val="id-ID"/>
        </w:rPr>
        <w:t>.</w:t>
      </w:r>
    </w:p>
    <w:p w:rsidR="009A3468" w:rsidRPr="009E5FB9" w:rsidRDefault="009A3468" w:rsidP="008E58DF">
      <w:pPr>
        <w:numPr>
          <w:ilvl w:val="0"/>
          <w:numId w:val="25"/>
        </w:numPr>
        <w:spacing w:line="336" w:lineRule="auto"/>
        <w:ind w:left="2534" w:hanging="543"/>
        <w:jc w:val="both"/>
        <w:rPr>
          <w:rFonts w:ascii="Bookman Old Style" w:hAnsi="Bookman Old Style" w:cs="Tahoma"/>
          <w:color w:val="000000" w:themeColor="text1"/>
          <w:lang w:val="fi-FI"/>
        </w:rPr>
      </w:pPr>
      <w:r w:rsidRPr="009E5FB9">
        <w:rPr>
          <w:rFonts w:ascii="Bookman Old Style" w:hAnsi="Bookman Old Style" w:cs="Tahoma"/>
          <w:color w:val="000000" w:themeColor="text1"/>
          <w:lang w:val="id-ID"/>
        </w:rPr>
        <w:t xml:space="preserve">Alokasi anggaran belanja pelaksanaan kegiatan fisik </w:t>
      </w:r>
      <w:r w:rsidR="004B1B29" w:rsidRPr="009E5FB9">
        <w:rPr>
          <w:rFonts w:ascii="Bookman Old Style" w:hAnsi="Bookman Old Style" w:cs="Tahoma"/>
          <w:color w:val="000000" w:themeColor="text1"/>
          <w:lang w:val="id-ID"/>
        </w:rPr>
        <w:t xml:space="preserve">untuk belanja modal </w:t>
      </w:r>
      <w:r w:rsidRPr="009E5FB9">
        <w:rPr>
          <w:rFonts w:ascii="Bookman Old Style" w:hAnsi="Bookman Old Style" w:cs="Tahoma"/>
          <w:color w:val="000000" w:themeColor="text1"/>
          <w:lang w:val="id-ID"/>
        </w:rPr>
        <w:t xml:space="preserve">sebagaimana dimaksud </w:t>
      </w:r>
      <w:r w:rsidR="0090332A" w:rsidRPr="009E5FB9">
        <w:rPr>
          <w:rFonts w:ascii="Bookman Old Style" w:hAnsi="Bookman Old Style" w:cs="Tahoma"/>
          <w:color w:val="000000" w:themeColor="text1"/>
          <w:lang w:val="id-ID"/>
        </w:rPr>
        <w:t xml:space="preserve">pada </w:t>
      </w:r>
      <w:r w:rsidR="005D0AF1" w:rsidRPr="009E5FB9">
        <w:rPr>
          <w:rFonts w:ascii="Bookman Old Style" w:hAnsi="Bookman Old Style" w:cs="Tahoma"/>
          <w:color w:val="000000" w:themeColor="text1"/>
          <w:lang w:val="fi-FI"/>
        </w:rPr>
        <w:t xml:space="preserve">    </w:t>
      </w:r>
      <w:r w:rsidR="0090332A" w:rsidRPr="009E5FB9">
        <w:rPr>
          <w:rFonts w:ascii="Bookman Old Style" w:hAnsi="Bookman Old Style" w:cs="Tahoma"/>
          <w:color w:val="000000" w:themeColor="text1"/>
          <w:lang w:val="id-ID"/>
        </w:rPr>
        <w:t>ayat</w:t>
      </w:r>
      <w:r w:rsidRPr="009E5FB9">
        <w:rPr>
          <w:rFonts w:ascii="Bookman Old Style" w:hAnsi="Bookman Old Style" w:cs="Tahoma"/>
          <w:color w:val="000000" w:themeColor="text1"/>
          <w:lang w:val="id-ID"/>
        </w:rPr>
        <w:t xml:space="preserve"> (1) dianggarkan </w:t>
      </w:r>
      <w:r w:rsidR="008A6808" w:rsidRPr="009E5FB9">
        <w:rPr>
          <w:rFonts w:ascii="Bookman Old Style" w:hAnsi="Bookman Old Style" w:cs="Tahoma"/>
          <w:color w:val="000000" w:themeColor="text1"/>
          <w:lang w:val="fi-FI"/>
        </w:rPr>
        <w:t>sen</w:t>
      </w:r>
      <w:r w:rsidRPr="009E5FB9">
        <w:rPr>
          <w:rFonts w:ascii="Bookman Old Style" w:hAnsi="Bookman Old Style" w:cs="Tahoma"/>
          <w:color w:val="000000" w:themeColor="text1"/>
          <w:lang w:val="fi-FI"/>
        </w:rPr>
        <w:t xml:space="preserve">ilai pembelian/pengadaan atau pembangunan aset tetap berwujud </w:t>
      </w:r>
      <w:r w:rsidR="008A6808" w:rsidRPr="009E5FB9">
        <w:rPr>
          <w:rFonts w:ascii="Bookman Old Style" w:hAnsi="Bookman Old Style" w:cs="Tahoma"/>
          <w:color w:val="000000" w:themeColor="text1"/>
          <w:lang w:val="fi-FI"/>
        </w:rPr>
        <w:t>dan aset tidak berwujud</w:t>
      </w:r>
      <w:r w:rsidR="00200AA2" w:rsidRPr="009E5FB9">
        <w:rPr>
          <w:rFonts w:ascii="Bookman Old Style" w:hAnsi="Bookman Old Style" w:cs="Tahoma"/>
          <w:color w:val="000000" w:themeColor="text1"/>
          <w:lang w:val="id-ID"/>
        </w:rPr>
        <w:t xml:space="preserve"> hanya sebesar harga beli/bangun aset</w:t>
      </w:r>
      <w:r w:rsidR="004A598F" w:rsidRPr="009E5FB9">
        <w:rPr>
          <w:rFonts w:ascii="Bookman Old Style" w:hAnsi="Bookman Old Style" w:cs="Tahoma"/>
          <w:color w:val="000000" w:themeColor="text1"/>
          <w:lang w:val="id-ID"/>
        </w:rPr>
        <w:t xml:space="preserve"> </w:t>
      </w:r>
      <w:r w:rsidR="004B1B29" w:rsidRPr="009E5FB9">
        <w:rPr>
          <w:rFonts w:ascii="Bookman Old Style" w:hAnsi="Bookman Old Style" w:cs="Tahoma"/>
          <w:color w:val="000000" w:themeColor="text1"/>
          <w:lang w:val="id-ID"/>
        </w:rPr>
        <w:t xml:space="preserve">termasuk biaya perencanaan, </w:t>
      </w:r>
      <w:r w:rsidR="00EF244C" w:rsidRPr="009E5FB9">
        <w:rPr>
          <w:rFonts w:ascii="Bookman Old Style" w:hAnsi="Bookman Old Style" w:cs="Tahoma"/>
          <w:color w:val="000000" w:themeColor="text1"/>
          <w:lang w:val="id-ID"/>
        </w:rPr>
        <w:t xml:space="preserve">dan </w:t>
      </w:r>
      <w:r w:rsidR="004B1B29" w:rsidRPr="009E5FB9">
        <w:rPr>
          <w:rFonts w:ascii="Bookman Old Style" w:hAnsi="Bookman Old Style" w:cs="Tahoma"/>
          <w:color w:val="000000" w:themeColor="text1"/>
          <w:lang w:val="id-ID"/>
        </w:rPr>
        <w:t xml:space="preserve">biaya pengawasan.  </w:t>
      </w:r>
    </w:p>
    <w:p w:rsidR="00E749AB" w:rsidRPr="009E5FB9" w:rsidRDefault="00BF3315" w:rsidP="008E58DF">
      <w:pPr>
        <w:numPr>
          <w:ilvl w:val="0"/>
          <w:numId w:val="25"/>
        </w:numPr>
        <w:spacing w:line="336" w:lineRule="auto"/>
        <w:ind w:left="2534" w:hanging="543"/>
        <w:jc w:val="both"/>
        <w:rPr>
          <w:rFonts w:ascii="Bookman Old Style" w:hAnsi="Bookman Old Style" w:cs="Tahoma"/>
          <w:color w:val="000000" w:themeColor="text1"/>
          <w:lang w:val="fi-FI"/>
        </w:rPr>
      </w:pPr>
      <w:r w:rsidRPr="009E5FB9">
        <w:rPr>
          <w:rFonts w:ascii="Bookman Old Style" w:hAnsi="Bookman Old Style" w:cs="Tahoma"/>
          <w:color w:val="000000" w:themeColor="text1"/>
          <w:lang w:val="fi-FI"/>
        </w:rPr>
        <w:t>Alokasi anggaran belanja pelaksanaan kegiatan non fisik sebagaimana dimaksud dalam Pasal 1</w:t>
      </w:r>
      <w:r w:rsidR="00AD35C2" w:rsidRPr="009E5FB9">
        <w:rPr>
          <w:rFonts w:ascii="Bookman Old Style" w:hAnsi="Bookman Old Style" w:cs="Tahoma"/>
          <w:color w:val="000000" w:themeColor="text1"/>
          <w:lang w:val="fi-FI"/>
        </w:rPr>
        <w:t>6</w:t>
      </w:r>
      <w:r w:rsidRPr="009E5FB9">
        <w:rPr>
          <w:rFonts w:ascii="Bookman Old Style" w:hAnsi="Bookman Old Style" w:cs="Tahoma"/>
          <w:color w:val="000000" w:themeColor="text1"/>
          <w:lang w:val="fi-FI"/>
        </w:rPr>
        <w:t xml:space="preserve"> ay</w:t>
      </w:r>
      <w:r w:rsidR="00B310CF" w:rsidRPr="009E5FB9">
        <w:rPr>
          <w:rFonts w:ascii="Bookman Old Style" w:hAnsi="Bookman Old Style" w:cs="Tahoma"/>
          <w:color w:val="000000" w:themeColor="text1"/>
          <w:lang w:val="fi-FI"/>
        </w:rPr>
        <w:t>at (2) dapat terdiri dari jenis</w:t>
      </w:r>
      <w:r w:rsidR="00B75F77" w:rsidRPr="009E5FB9">
        <w:rPr>
          <w:rFonts w:ascii="Bookman Old Style" w:hAnsi="Bookman Old Style" w:cs="Tahoma"/>
          <w:color w:val="000000" w:themeColor="text1"/>
          <w:lang w:val="id-ID"/>
        </w:rPr>
        <w:t>:</w:t>
      </w:r>
    </w:p>
    <w:p w:rsidR="00E749AB" w:rsidRPr="009E5FB9" w:rsidRDefault="00BF3315" w:rsidP="008E58DF">
      <w:pPr>
        <w:numPr>
          <w:ilvl w:val="4"/>
          <w:numId w:val="16"/>
        </w:numPr>
        <w:tabs>
          <w:tab w:val="clear" w:pos="3600"/>
        </w:tabs>
        <w:spacing w:line="336" w:lineRule="auto"/>
        <w:ind w:left="2896"/>
        <w:jc w:val="both"/>
        <w:rPr>
          <w:rFonts w:ascii="Bookman Old Style" w:hAnsi="Bookman Old Style" w:cs="Tahoma"/>
          <w:color w:val="000000" w:themeColor="text1"/>
          <w:lang w:val="fi-FI"/>
        </w:rPr>
      </w:pPr>
      <w:r w:rsidRPr="009E5FB9">
        <w:rPr>
          <w:rFonts w:ascii="Bookman Old Style" w:hAnsi="Bookman Old Style" w:cs="Tahoma"/>
          <w:color w:val="000000" w:themeColor="text1"/>
          <w:lang w:val="fi-FI"/>
        </w:rPr>
        <w:t xml:space="preserve">belanja </w:t>
      </w:r>
      <w:r w:rsidR="00A81DF6" w:rsidRPr="009E5FB9">
        <w:rPr>
          <w:rFonts w:ascii="Bookman Old Style" w:hAnsi="Bookman Old Style" w:cs="Tahoma"/>
          <w:color w:val="000000" w:themeColor="text1"/>
          <w:lang w:val="id-ID"/>
        </w:rPr>
        <w:t>pegawai</w:t>
      </w:r>
      <w:r w:rsidR="00E749AB" w:rsidRPr="009E5FB9">
        <w:rPr>
          <w:rFonts w:ascii="Bookman Old Style" w:hAnsi="Bookman Old Style" w:cs="Tahoma"/>
          <w:color w:val="000000" w:themeColor="text1"/>
          <w:lang w:val="fi-FI"/>
        </w:rPr>
        <w:t>;</w:t>
      </w:r>
      <w:r w:rsidR="00AD5F85" w:rsidRPr="009E5FB9">
        <w:rPr>
          <w:rFonts w:ascii="Bookman Old Style" w:hAnsi="Bookman Old Style" w:cs="Tahoma"/>
          <w:color w:val="000000" w:themeColor="text1"/>
          <w:lang w:val="id-ID"/>
        </w:rPr>
        <w:t xml:space="preserve"> dan</w:t>
      </w:r>
    </w:p>
    <w:p w:rsidR="00BF3315" w:rsidRPr="009E5FB9" w:rsidRDefault="00BF3315" w:rsidP="008E58DF">
      <w:pPr>
        <w:numPr>
          <w:ilvl w:val="4"/>
          <w:numId w:val="16"/>
        </w:numPr>
        <w:tabs>
          <w:tab w:val="clear" w:pos="3600"/>
        </w:tabs>
        <w:spacing w:line="336" w:lineRule="auto"/>
        <w:ind w:left="2896"/>
        <w:jc w:val="both"/>
        <w:rPr>
          <w:rFonts w:ascii="Bookman Old Style" w:hAnsi="Bookman Old Style" w:cs="Tahoma"/>
          <w:color w:val="000000" w:themeColor="text1"/>
          <w:lang w:val="fi-FI"/>
        </w:rPr>
      </w:pPr>
      <w:r w:rsidRPr="009E5FB9">
        <w:rPr>
          <w:rFonts w:ascii="Bookman Old Style" w:hAnsi="Bookman Old Style" w:cs="Tahoma"/>
          <w:color w:val="000000" w:themeColor="text1"/>
          <w:lang w:val="fi-FI"/>
        </w:rPr>
        <w:t xml:space="preserve">belanja </w:t>
      </w:r>
      <w:r w:rsidR="00A81DF6" w:rsidRPr="009E5FB9">
        <w:rPr>
          <w:rFonts w:ascii="Bookman Old Style" w:hAnsi="Bookman Old Style" w:cs="Tahoma"/>
          <w:color w:val="000000" w:themeColor="text1"/>
          <w:lang w:val="id-ID"/>
        </w:rPr>
        <w:t>barang jasa</w:t>
      </w:r>
      <w:r w:rsidR="00AD5F85" w:rsidRPr="009E5FB9">
        <w:rPr>
          <w:rFonts w:ascii="Bookman Old Style" w:hAnsi="Bookman Old Style" w:cs="Tahoma"/>
          <w:color w:val="000000" w:themeColor="text1"/>
          <w:lang w:val="id-ID"/>
        </w:rPr>
        <w:t>.</w:t>
      </w:r>
    </w:p>
    <w:p w:rsidR="003704E1" w:rsidRPr="009E5FB9" w:rsidRDefault="003704E1" w:rsidP="008E58DF">
      <w:pPr>
        <w:spacing w:line="336" w:lineRule="auto"/>
        <w:ind w:left="2536" w:hanging="548"/>
        <w:jc w:val="both"/>
        <w:rPr>
          <w:rFonts w:ascii="Bookman Old Style" w:hAnsi="Bookman Old Style" w:cs="Tahoma"/>
          <w:color w:val="000000" w:themeColor="text1"/>
          <w:lang w:val="id-ID"/>
        </w:rPr>
      </w:pPr>
      <w:r w:rsidRPr="009E5FB9">
        <w:rPr>
          <w:rFonts w:ascii="Bookman Old Style" w:hAnsi="Bookman Old Style" w:cs="Tahoma"/>
          <w:color w:val="000000" w:themeColor="text1"/>
          <w:lang w:val="id-ID"/>
        </w:rPr>
        <w:t>(</w:t>
      </w:r>
      <w:r w:rsidR="00DE2074" w:rsidRPr="009E5FB9">
        <w:rPr>
          <w:rFonts w:ascii="Bookman Old Style" w:hAnsi="Bookman Old Style" w:cs="Tahoma"/>
          <w:color w:val="000000" w:themeColor="text1"/>
          <w:lang w:val="id-ID"/>
        </w:rPr>
        <w:t>4</w:t>
      </w:r>
      <w:r w:rsidRPr="009E5FB9">
        <w:rPr>
          <w:rFonts w:ascii="Bookman Old Style" w:hAnsi="Bookman Old Style" w:cs="Tahoma"/>
          <w:color w:val="000000" w:themeColor="text1"/>
          <w:lang w:val="id-ID"/>
        </w:rPr>
        <w:t>)</w:t>
      </w:r>
      <w:r w:rsidRPr="009E5FB9">
        <w:rPr>
          <w:rFonts w:ascii="Bookman Old Style" w:hAnsi="Bookman Old Style" w:cs="Tahoma"/>
          <w:color w:val="000000" w:themeColor="text1"/>
          <w:lang w:val="id-ID"/>
        </w:rPr>
        <w:tab/>
      </w:r>
      <w:r w:rsidRPr="009E5FB9">
        <w:rPr>
          <w:rFonts w:ascii="Bookman Old Style" w:hAnsi="Bookman Old Style" w:cs="Tahoma"/>
          <w:color w:val="000000" w:themeColor="text1"/>
          <w:lang w:val="fi-FI"/>
        </w:rPr>
        <w:t xml:space="preserve">Alokasi belanja pelaksanaan kegiatan non fisik jenis belanja pegawai sebagaimana dimaksud </w:t>
      </w:r>
      <w:r w:rsidR="0090332A" w:rsidRPr="009E5FB9">
        <w:rPr>
          <w:rFonts w:ascii="Bookman Old Style" w:hAnsi="Bookman Old Style" w:cs="Tahoma"/>
          <w:color w:val="000000" w:themeColor="text1"/>
          <w:lang w:val="fi-FI"/>
        </w:rPr>
        <w:t>pada ayat</w:t>
      </w:r>
      <w:r w:rsidRPr="009E5FB9">
        <w:rPr>
          <w:rFonts w:ascii="Bookman Old Style" w:hAnsi="Bookman Old Style" w:cs="Tahoma"/>
          <w:color w:val="000000" w:themeColor="text1"/>
          <w:lang w:val="fi-FI"/>
        </w:rPr>
        <w:t xml:space="preserve"> (</w:t>
      </w:r>
      <w:r w:rsidR="00DE2074" w:rsidRPr="009E5FB9">
        <w:rPr>
          <w:rFonts w:ascii="Bookman Old Style" w:hAnsi="Bookman Old Style" w:cs="Tahoma"/>
          <w:color w:val="000000" w:themeColor="text1"/>
          <w:lang w:val="id-ID"/>
        </w:rPr>
        <w:t>3</w:t>
      </w:r>
      <w:r w:rsidRPr="009E5FB9">
        <w:rPr>
          <w:rFonts w:ascii="Bookman Old Style" w:hAnsi="Bookman Old Style" w:cs="Tahoma"/>
          <w:color w:val="000000" w:themeColor="text1"/>
          <w:lang w:val="fi-FI"/>
        </w:rPr>
        <w:t>) huruf a dipergunakan untuk</w:t>
      </w:r>
      <w:r w:rsidRPr="009E5FB9">
        <w:rPr>
          <w:rFonts w:ascii="Bookman Old Style" w:hAnsi="Bookman Old Style" w:cs="Tahoma"/>
          <w:color w:val="000000" w:themeColor="text1"/>
          <w:lang w:val="id-ID"/>
        </w:rPr>
        <w:t>:</w:t>
      </w:r>
    </w:p>
    <w:p w:rsidR="00FD62FF" w:rsidRPr="009E5FB9" w:rsidRDefault="0055579A" w:rsidP="0074153F">
      <w:pPr>
        <w:pStyle w:val="ListParagraph"/>
        <w:numPr>
          <w:ilvl w:val="4"/>
          <w:numId w:val="58"/>
        </w:numPr>
        <w:tabs>
          <w:tab w:val="left" w:pos="2977"/>
        </w:tabs>
        <w:spacing w:line="336" w:lineRule="auto"/>
        <w:ind w:left="2977" w:hanging="425"/>
        <w:jc w:val="both"/>
        <w:rPr>
          <w:rFonts w:ascii="Bookman Old Style" w:hAnsi="Bookman Old Style" w:cs="Tahoma"/>
          <w:color w:val="000000" w:themeColor="text1"/>
          <w:lang w:val="id-ID"/>
        </w:rPr>
      </w:pPr>
      <w:r>
        <w:rPr>
          <w:rFonts w:ascii="Bookman Old Style" w:hAnsi="Bookman Old Style" w:cs="Tahoma"/>
          <w:color w:val="000000" w:themeColor="text1"/>
        </w:rPr>
        <w:t>UKK</w:t>
      </w:r>
      <w:r w:rsidR="000673C8" w:rsidRPr="009E5FB9">
        <w:rPr>
          <w:rFonts w:ascii="Bookman Old Style" w:hAnsi="Bookman Old Style" w:cs="Tahoma"/>
          <w:color w:val="000000" w:themeColor="text1"/>
          <w:lang w:val="id-ID"/>
        </w:rPr>
        <w:t>;</w:t>
      </w:r>
    </w:p>
    <w:p w:rsidR="00830CE1" w:rsidRPr="00485BCD" w:rsidRDefault="009E5FB9" w:rsidP="0074153F">
      <w:pPr>
        <w:pStyle w:val="ListParagraph"/>
        <w:numPr>
          <w:ilvl w:val="4"/>
          <w:numId w:val="58"/>
        </w:numPr>
        <w:tabs>
          <w:tab w:val="left" w:pos="2977"/>
        </w:tabs>
        <w:spacing w:line="336" w:lineRule="auto"/>
        <w:ind w:left="2977" w:hanging="425"/>
        <w:jc w:val="both"/>
        <w:rPr>
          <w:rFonts w:ascii="Bookman Old Style" w:hAnsi="Bookman Old Style" w:cs="Tahoma"/>
          <w:color w:val="000000" w:themeColor="text1"/>
          <w:lang w:val="id-ID"/>
        </w:rPr>
      </w:pPr>
      <w:r w:rsidRPr="00485BCD">
        <w:rPr>
          <w:rFonts w:ascii="Bookman Old Style" w:hAnsi="Bookman Old Style" w:cs="Tahoma"/>
          <w:color w:val="000000" w:themeColor="text1"/>
        </w:rPr>
        <w:t>honorarium tim pengarah/</w:t>
      </w:r>
      <w:r w:rsidRPr="0055579A">
        <w:rPr>
          <w:rFonts w:ascii="Bookman Old Style" w:hAnsi="Bookman Old Style" w:cs="Tahoma"/>
          <w:i/>
          <w:color w:val="000000" w:themeColor="text1"/>
        </w:rPr>
        <w:t>Steering Committee</w:t>
      </w:r>
      <w:r w:rsidRPr="00485BCD">
        <w:rPr>
          <w:rFonts w:ascii="Bookman Old Style" w:hAnsi="Bookman Old Style" w:cs="Tahoma"/>
          <w:color w:val="000000" w:themeColor="text1"/>
        </w:rPr>
        <w:t xml:space="preserve"> </w:t>
      </w:r>
      <w:r w:rsidRPr="00BC08AC">
        <w:rPr>
          <w:rFonts w:ascii="Bookman Old Style" w:hAnsi="Bookman Old Style" w:cs="Tahoma"/>
          <w:i/>
          <w:color w:val="000000" w:themeColor="text1"/>
        </w:rPr>
        <w:t>(SC)</w:t>
      </w:r>
    </w:p>
    <w:p w:rsidR="00FD62FF" w:rsidRPr="00485BCD" w:rsidRDefault="00830CE1" w:rsidP="0074153F">
      <w:pPr>
        <w:pStyle w:val="ListParagraph"/>
        <w:numPr>
          <w:ilvl w:val="4"/>
          <w:numId w:val="58"/>
        </w:numPr>
        <w:tabs>
          <w:tab w:val="left" w:pos="2977"/>
        </w:tabs>
        <w:spacing w:line="336" w:lineRule="auto"/>
        <w:ind w:left="2977" w:hanging="425"/>
        <w:jc w:val="both"/>
        <w:rPr>
          <w:rFonts w:ascii="Bookman Old Style" w:hAnsi="Bookman Old Style" w:cs="Tahoma"/>
          <w:color w:val="000000" w:themeColor="text1"/>
          <w:lang w:val="id-ID"/>
        </w:rPr>
      </w:pPr>
      <w:r w:rsidRPr="00485BCD">
        <w:rPr>
          <w:rFonts w:ascii="Bookman Old Style" w:hAnsi="Bookman Old Style" w:cs="Tahoma"/>
          <w:color w:val="000000" w:themeColor="text1"/>
        </w:rPr>
        <w:t xml:space="preserve">honorarium </w:t>
      </w:r>
      <w:r w:rsidR="00EB0028" w:rsidRPr="00485BCD">
        <w:rPr>
          <w:rFonts w:ascii="Bookman Old Style" w:hAnsi="Bookman Old Style" w:cs="Tahoma"/>
          <w:color w:val="000000" w:themeColor="text1"/>
        </w:rPr>
        <w:t>non PNS</w:t>
      </w:r>
      <w:r w:rsidR="003704E1" w:rsidRPr="00485BCD">
        <w:rPr>
          <w:rFonts w:ascii="Bookman Old Style" w:hAnsi="Bookman Old Style" w:cs="Tahoma"/>
          <w:color w:val="000000" w:themeColor="text1"/>
          <w:lang w:val="id-ID"/>
        </w:rPr>
        <w:t>;</w:t>
      </w:r>
    </w:p>
    <w:p w:rsidR="00FD62FF" w:rsidRPr="009E5FB9" w:rsidRDefault="003704E1" w:rsidP="0074153F">
      <w:pPr>
        <w:pStyle w:val="ListParagraph"/>
        <w:numPr>
          <w:ilvl w:val="4"/>
          <w:numId w:val="58"/>
        </w:numPr>
        <w:tabs>
          <w:tab w:val="left" w:pos="2977"/>
        </w:tabs>
        <w:spacing w:line="336" w:lineRule="auto"/>
        <w:ind w:left="2977" w:hanging="425"/>
        <w:jc w:val="both"/>
        <w:rPr>
          <w:rFonts w:ascii="Bookman Old Style" w:hAnsi="Bookman Old Style" w:cs="Tahoma"/>
          <w:color w:val="000000" w:themeColor="text1"/>
          <w:lang w:val="id-ID"/>
        </w:rPr>
      </w:pPr>
      <w:r w:rsidRPr="009E5FB9">
        <w:rPr>
          <w:rFonts w:ascii="Bookman Old Style" w:hAnsi="Bookman Old Style" w:cs="Tahoma"/>
          <w:color w:val="000000" w:themeColor="text1"/>
          <w:lang w:val="id-ID"/>
        </w:rPr>
        <w:t>honorarium dan uang lembur non PNS;</w:t>
      </w:r>
      <w:r w:rsidR="005966B5" w:rsidRPr="009E5FB9">
        <w:rPr>
          <w:rFonts w:ascii="Bookman Old Style" w:hAnsi="Bookman Old Style" w:cs="Tahoma"/>
          <w:color w:val="000000" w:themeColor="text1"/>
          <w:lang w:val="id-ID"/>
        </w:rPr>
        <w:t xml:space="preserve"> dan/atau</w:t>
      </w:r>
    </w:p>
    <w:p w:rsidR="003704E1" w:rsidRPr="009E5FB9" w:rsidRDefault="003704E1" w:rsidP="0074153F">
      <w:pPr>
        <w:pStyle w:val="ListParagraph"/>
        <w:numPr>
          <w:ilvl w:val="4"/>
          <w:numId w:val="58"/>
        </w:numPr>
        <w:tabs>
          <w:tab w:val="left" w:pos="2977"/>
        </w:tabs>
        <w:spacing w:line="336" w:lineRule="auto"/>
        <w:ind w:left="2977" w:hanging="425"/>
        <w:jc w:val="both"/>
        <w:rPr>
          <w:rFonts w:ascii="Bookman Old Style" w:hAnsi="Bookman Old Style" w:cs="Tahoma"/>
          <w:color w:val="000000" w:themeColor="text1"/>
          <w:lang w:val="id-ID"/>
        </w:rPr>
      </w:pPr>
      <w:r w:rsidRPr="009E5FB9">
        <w:rPr>
          <w:rFonts w:ascii="Bookman Old Style" w:hAnsi="Bookman Old Style" w:cs="Tahoma"/>
          <w:color w:val="000000" w:themeColor="text1"/>
          <w:lang w:val="id-ID"/>
        </w:rPr>
        <w:t xml:space="preserve">honorarium personil diluar </w:t>
      </w:r>
      <w:r w:rsidR="00FD62FF" w:rsidRPr="009E5FB9">
        <w:rPr>
          <w:rFonts w:ascii="Bookman Old Style" w:hAnsi="Bookman Old Style" w:cs="Tahoma"/>
          <w:color w:val="000000" w:themeColor="text1"/>
          <w:lang w:val="en-AU"/>
        </w:rPr>
        <w:t>PNS</w:t>
      </w:r>
      <w:r w:rsidRPr="009E5FB9">
        <w:rPr>
          <w:rFonts w:ascii="Bookman Old Style" w:hAnsi="Bookman Old Style" w:cs="Tahoma"/>
          <w:color w:val="000000" w:themeColor="text1"/>
          <w:lang w:val="id-ID"/>
        </w:rPr>
        <w:t xml:space="preserve"> </w:t>
      </w:r>
      <w:r w:rsidR="00BC08AC">
        <w:rPr>
          <w:rFonts w:ascii="Bookman Old Style" w:hAnsi="Bookman Old Style" w:cs="Tahoma"/>
          <w:color w:val="000000" w:themeColor="text1"/>
        </w:rPr>
        <w:t>Daerah</w:t>
      </w:r>
      <w:r w:rsidR="005966B5" w:rsidRPr="009E5FB9">
        <w:rPr>
          <w:rFonts w:ascii="Bookman Old Style" w:hAnsi="Bookman Old Style" w:cs="Tahoma"/>
          <w:color w:val="000000" w:themeColor="text1"/>
          <w:lang w:val="id-ID"/>
        </w:rPr>
        <w:t>.</w:t>
      </w:r>
    </w:p>
    <w:p w:rsidR="00AB4313" w:rsidRPr="009E5FB9" w:rsidRDefault="004269B7" w:rsidP="008E58DF">
      <w:pPr>
        <w:spacing w:line="336" w:lineRule="auto"/>
        <w:ind w:left="2536" w:hanging="548"/>
        <w:jc w:val="both"/>
        <w:rPr>
          <w:rFonts w:ascii="Bookman Old Style" w:hAnsi="Bookman Old Style" w:cs="Tahoma"/>
          <w:color w:val="000000" w:themeColor="text1"/>
          <w:lang w:val="sv-SE"/>
        </w:rPr>
      </w:pPr>
      <w:r w:rsidRPr="009E5FB9">
        <w:rPr>
          <w:rFonts w:ascii="Bookman Old Style" w:hAnsi="Bookman Old Style" w:cs="Tahoma"/>
          <w:color w:val="000000" w:themeColor="text1"/>
          <w:lang w:val="id-ID"/>
        </w:rPr>
        <w:t>(5)</w:t>
      </w:r>
      <w:r w:rsidRPr="009E5FB9">
        <w:rPr>
          <w:rFonts w:ascii="Bookman Old Style" w:hAnsi="Bookman Old Style" w:cs="Tahoma"/>
          <w:color w:val="000000" w:themeColor="text1"/>
          <w:lang w:val="id-ID"/>
        </w:rPr>
        <w:tab/>
      </w:r>
      <w:r w:rsidR="00AF6ACC" w:rsidRPr="009E5FB9">
        <w:rPr>
          <w:rFonts w:ascii="Bookman Old Style" w:hAnsi="Bookman Old Style" w:cs="Tahoma"/>
          <w:color w:val="000000" w:themeColor="text1"/>
          <w:lang w:val="id-ID"/>
        </w:rPr>
        <w:t>Ketentuan sebagaimana ayat</w:t>
      </w:r>
      <w:r w:rsidR="00AE0AC4" w:rsidRPr="009E5FB9">
        <w:rPr>
          <w:rFonts w:ascii="Bookman Old Style" w:hAnsi="Bookman Old Style" w:cs="Tahoma"/>
          <w:color w:val="000000" w:themeColor="text1"/>
          <w:lang w:val="id-ID"/>
        </w:rPr>
        <w:t xml:space="preserve"> (4) </w:t>
      </w:r>
      <w:r w:rsidR="00AF6ACC" w:rsidRPr="009E5FB9">
        <w:rPr>
          <w:rFonts w:ascii="Bookman Old Style" w:hAnsi="Bookman Old Style" w:cs="Tahoma"/>
          <w:color w:val="000000" w:themeColor="text1"/>
          <w:lang w:val="id-ID"/>
        </w:rPr>
        <w:t xml:space="preserve">dikecualikan untuk </w:t>
      </w:r>
      <w:r w:rsidR="00AB4313" w:rsidRPr="009E5FB9">
        <w:rPr>
          <w:rFonts w:ascii="Bookman Old Style" w:hAnsi="Bookman Old Style" w:cs="Tahoma"/>
          <w:color w:val="000000" w:themeColor="text1"/>
          <w:lang w:val="id-ID"/>
        </w:rPr>
        <w:t xml:space="preserve">kegiatan penyelenggaraan sekolah </w:t>
      </w:r>
      <w:r w:rsidR="005954DF" w:rsidRPr="009E5FB9">
        <w:rPr>
          <w:rFonts w:ascii="Bookman Old Style" w:hAnsi="Bookman Old Style" w:cs="Tahoma"/>
          <w:color w:val="000000" w:themeColor="text1"/>
          <w:lang w:val="sv-SE"/>
        </w:rPr>
        <w:t xml:space="preserve">dan </w:t>
      </w:r>
      <w:r w:rsidR="00AB4313" w:rsidRPr="009E5FB9">
        <w:rPr>
          <w:rFonts w:ascii="Bookman Old Style" w:hAnsi="Bookman Old Style" w:cs="Tahoma"/>
          <w:color w:val="000000" w:themeColor="text1"/>
          <w:lang w:val="sv-SE"/>
        </w:rPr>
        <w:t xml:space="preserve">kegiatan </w:t>
      </w:r>
      <w:r w:rsidR="00AB4313" w:rsidRPr="009E5FB9">
        <w:rPr>
          <w:rFonts w:ascii="Bookman Old Style" w:hAnsi="Bookman Old Style" w:cs="Tahoma"/>
          <w:color w:val="000000" w:themeColor="text1"/>
          <w:lang w:val="id-ID"/>
        </w:rPr>
        <w:t xml:space="preserve">yang bersumber dari </w:t>
      </w:r>
      <w:r w:rsidR="00AB4313" w:rsidRPr="009E5FB9">
        <w:rPr>
          <w:rFonts w:ascii="Bookman Old Style" w:hAnsi="Bookman Old Style" w:cs="Tahoma"/>
          <w:color w:val="000000" w:themeColor="text1"/>
          <w:lang w:val="sv-SE"/>
        </w:rPr>
        <w:t>Dana Alokasi Khusus (DAK), Dana Bagi Hasil Cukai Hasil Tembakau (DBHCHT), Dana Bantuan Keuangan Provinsi atau dana lainnya</w:t>
      </w:r>
      <w:r w:rsidR="005966B5" w:rsidRPr="009E5FB9">
        <w:rPr>
          <w:rFonts w:ascii="Bookman Old Style" w:hAnsi="Bookman Old Style" w:cs="Tahoma"/>
          <w:color w:val="000000" w:themeColor="text1"/>
          <w:lang w:val="id-ID"/>
        </w:rPr>
        <w:t>.</w:t>
      </w:r>
      <w:r w:rsidR="00AB4313" w:rsidRPr="009E5FB9">
        <w:rPr>
          <w:rFonts w:ascii="Bookman Old Style" w:hAnsi="Bookman Old Style" w:cs="Tahoma"/>
          <w:color w:val="000000" w:themeColor="text1"/>
          <w:lang w:val="sv-SE"/>
        </w:rPr>
        <w:t xml:space="preserve"> </w:t>
      </w:r>
    </w:p>
    <w:p w:rsidR="00AB4313" w:rsidRPr="009E5FB9" w:rsidRDefault="005954DF" w:rsidP="002C3510">
      <w:pPr>
        <w:spacing w:line="379" w:lineRule="auto"/>
        <w:ind w:left="2536" w:hanging="548"/>
        <w:jc w:val="both"/>
        <w:rPr>
          <w:rFonts w:ascii="Bookman Old Style" w:hAnsi="Bookman Old Style" w:cs="Tahoma"/>
          <w:color w:val="000000" w:themeColor="text1"/>
          <w:lang w:val="sv-SE"/>
        </w:rPr>
      </w:pPr>
      <w:r w:rsidRPr="009E5FB9">
        <w:rPr>
          <w:rFonts w:ascii="Bookman Old Style" w:hAnsi="Bookman Old Style" w:cs="Tahoma"/>
          <w:color w:val="000000" w:themeColor="text1"/>
          <w:lang w:val="sv-SE"/>
        </w:rPr>
        <w:lastRenderedPageBreak/>
        <w:t>(</w:t>
      </w:r>
      <w:r w:rsidR="00EB0028" w:rsidRPr="009E5FB9">
        <w:rPr>
          <w:rFonts w:ascii="Bookman Old Style" w:hAnsi="Bookman Old Style" w:cs="Tahoma"/>
          <w:color w:val="000000" w:themeColor="text1"/>
          <w:lang w:val="sv-SE"/>
        </w:rPr>
        <w:t>6</w:t>
      </w:r>
      <w:r w:rsidRPr="009E5FB9">
        <w:rPr>
          <w:rFonts w:ascii="Bookman Old Style" w:hAnsi="Bookman Old Style" w:cs="Tahoma"/>
          <w:color w:val="000000" w:themeColor="text1"/>
          <w:lang w:val="sv-SE"/>
        </w:rPr>
        <w:t xml:space="preserve">) </w:t>
      </w:r>
      <w:r w:rsidRPr="009E5FB9">
        <w:rPr>
          <w:rFonts w:ascii="Bookman Old Style" w:hAnsi="Bookman Old Style" w:cs="Tahoma"/>
          <w:color w:val="000000" w:themeColor="text1"/>
          <w:lang w:val="sv-SE"/>
        </w:rPr>
        <w:tab/>
      </w:r>
      <w:r w:rsidR="00AB4313" w:rsidRPr="009E5FB9">
        <w:rPr>
          <w:rFonts w:ascii="Bookman Old Style" w:hAnsi="Bookman Old Style" w:cs="Tahoma"/>
          <w:color w:val="000000" w:themeColor="text1"/>
          <w:lang w:val="sv-SE"/>
        </w:rPr>
        <w:t xml:space="preserve">Kegiatan penyelenggaraan sekolah </w:t>
      </w:r>
      <w:r w:rsidR="00F662AC" w:rsidRPr="009E5FB9">
        <w:rPr>
          <w:rFonts w:ascii="Bookman Old Style" w:hAnsi="Bookman Old Style" w:cs="Tahoma"/>
          <w:color w:val="000000" w:themeColor="text1"/>
          <w:lang w:val="sv-SE"/>
        </w:rPr>
        <w:t>sebagaimana dimaksud pada ayat (</w:t>
      </w:r>
      <w:r w:rsidR="00EB0028" w:rsidRPr="009E5FB9">
        <w:rPr>
          <w:rFonts w:ascii="Bookman Old Style" w:hAnsi="Bookman Old Style" w:cs="Tahoma"/>
          <w:color w:val="000000" w:themeColor="text1"/>
          <w:lang w:val="sv-SE"/>
        </w:rPr>
        <w:t>5</w:t>
      </w:r>
      <w:r w:rsidR="00F662AC" w:rsidRPr="009E5FB9">
        <w:rPr>
          <w:rFonts w:ascii="Bookman Old Style" w:hAnsi="Bookman Old Style" w:cs="Tahoma"/>
          <w:color w:val="000000" w:themeColor="text1"/>
          <w:lang w:val="sv-SE"/>
        </w:rPr>
        <w:t xml:space="preserve">) </w:t>
      </w:r>
      <w:r w:rsidR="00AB4313" w:rsidRPr="009E5FB9">
        <w:rPr>
          <w:rFonts w:ascii="Bookman Old Style" w:hAnsi="Bookman Old Style" w:cs="Tahoma"/>
          <w:color w:val="000000" w:themeColor="text1"/>
          <w:lang w:val="sv-SE"/>
        </w:rPr>
        <w:t>jenis belanja pegawai diatur penggunaannya sebagai berikut:</w:t>
      </w:r>
    </w:p>
    <w:p w:rsidR="00AB4313" w:rsidRPr="009E5FB9" w:rsidRDefault="00BC08AC" w:rsidP="002C3510">
      <w:pPr>
        <w:pStyle w:val="ListParagraph"/>
        <w:numPr>
          <w:ilvl w:val="0"/>
          <w:numId w:val="60"/>
        </w:numPr>
        <w:tabs>
          <w:tab w:val="left" w:pos="2977"/>
        </w:tabs>
        <w:spacing w:line="379" w:lineRule="auto"/>
        <w:ind w:left="2970" w:hanging="450"/>
        <w:jc w:val="both"/>
        <w:rPr>
          <w:rFonts w:ascii="Bookman Old Style" w:hAnsi="Bookman Old Style" w:cs="Tahoma"/>
          <w:color w:val="000000" w:themeColor="text1"/>
          <w:lang w:val="id-ID"/>
        </w:rPr>
      </w:pPr>
      <w:r>
        <w:rPr>
          <w:rFonts w:ascii="Bookman Old Style" w:hAnsi="Bookman Old Style" w:cs="Tahoma"/>
          <w:color w:val="000000" w:themeColor="text1"/>
        </w:rPr>
        <w:t>UKK</w:t>
      </w:r>
      <w:r w:rsidR="00AB4313" w:rsidRPr="009E5FB9">
        <w:rPr>
          <w:rFonts w:ascii="Bookman Old Style" w:hAnsi="Bookman Old Style" w:cs="Tahoma"/>
          <w:color w:val="000000" w:themeColor="text1"/>
          <w:lang w:val="en-AU"/>
        </w:rPr>
        <w:t xml:space="preserve"> diperuntukkan bagi PNS non guru</w:t>
      </w:r>
      <w:r w:rsidR="00AB4313" w:rsidRPr="009E5FB9">
        <w:rPr>
          <w:rFonts w:ascii="Bookman Old Style" w:hAnsi="Bookman Old Style" w:cs="Tahoma"/>
          <w:color w:val="000000" w:themeColor="text1"/>
          <w:lang w:val="id-ID"/>
        </w:rPr>
        <w:t>;</w:t>
      </w:r>
    </w:p>
    <w:p w:rsidR="00AB4313" w:rsidRPr="009E5FB9" w:rsidRDefault="00AB4313" w:rsidP="002C3510">
      <w:pPr>
        <w:pStyle w:val="ListParagraph"/>
        <w:numPr>
          <w:ilvl w:val="0"/>
          <w:numId w:val="60"/>
        </w:numPr>
        <w:tabs>
          <w:tab w:val="left" w:pos="2977"/>
        </w:tabs>
        <w:spacing w:line="379" w:lineRule="auto"/>
        <w:ind w:left="2970" w:hanging="450"/>
        <w:jc w:val="both"/>
        <w:rPr>
          <w:rFonts w:ascii="Bookman Old Style" w:hAnsi="Bookman Old Style" w:cs="Tahoma"/>
          <w:color w:val="000000" w:themeColor="text1"/>
          <w:lang w:val="id-ID"/>
        </w:rPr>
      </w:pPr>
      <w:r w:rsidRPr="009E5FB9">
        <w:rPr>
          <w:rFonts w:ascii="Bookman Old Style" w:hAnsi="Bookman Old Style" w:cs="Tahoma"/>
          <w:color w:val="000000" w:themeColor="text1"/>
          <w:lang w:val="id-ID"/>
        </w:rPr>
        <w:t xml:space="preserve">honorarium dan uang lembur </w:t>
      </w:r>
      <w:r w:rsidRPr="009E5FB9">
        <w:rPr>
          <w:rFonts w:ascii="Bookman Old Style" w:hAnsi="Bookman Old Style" w:cs="Tahoma"/>
          <w:color w:val="000000" w:themeColor="text1"/>
        </w:rPr>
        <w:t>hanya diperuntukkan bagi guru</w:t>
      </w:r>
      <w:r w:rsidRPr="009E5FB9">
        <w:rPr>
          <w:rFonts w:ascii="Bookman Old Style" w:hAnsi="Bookman Old Style" w:cs="Tahoma"/>
          <w:color w:val="000000" w:themeColor="text1"/>
          <w:lang w:val="id-ID"/>
        </w:rPr>
        <w:t>;</w:t>
      </w:r>
      <w:r w:rsidR="005966B5" w:rsidRPr="009E5FB9">
        <w:rPr>
          <w:rFonts w:ascii="Bookman Old Style" w:hAnsi="Bookman Old Style" w:cs="Tahoma"/>
          <w:color w:val="000000" w:themeColor="text1"/>
          <w:lang w:val="id-ID"/>
        </w:rPr>
        <w:t xml:space="preserve"> dan/atau</w:t>
      </w:r>
    </w:p>
    <w:p w:rsidR="00AB4313" w:rsidRPr="009E5FB9" w:rsidRDefault="00AB4313" w:rsidP="002C3510">
      <w:pPr>
        <w:pStyle w:val="ListParagraph"/>
        <w:numPr>
          <w:ilvl w:val="0"/>
          <w:numId w:val="60"/>
        </w:numPr>
        <w:tabs>
          <w:tab w:val="left" w:pos="2977"/>
        </w:tabs>
        <w:spacing w:line="379" w:lineRule="auto"/>
        <w:ind w:left="2970" w:hanging="450"/>
        <w:jc w:val="both"/>
        <w:rPr>
          <w:rFonts w:ascii="Bookman Old Style" w:hAnsi="Bookman Old Style" w:cs="Tahoma"/>
          <w:color w:val="000000" w:themeColor="text1"/>
          <w:lang w:val="id-ID"/>
        </w:rPr>
      </w:pPr>
      <w:r w:rsidRPr="009E5FB9">
        <w:rPr>
          <w:rFonts w:ascii="Bookman Old Style" w:hAnsi="Bookman Old Style" w:cs="Tahoma"/>
          <w:color w:val="000000" w:themeColor="text1"/>
          <w:lang w:val="id-ID"/>
        </w:rPr>
        <w:t xml:space="preserve">honorarium personil diluar </w:t>
      </w:r>
      <w:r w:rsidRPr="009E5FB9">
        <w:rPr>
          <w:rFonts w:ascii="Bookman Old Style" w:hAnsi="Bookman Old Style" w:cs="Tahoma"/>
          <w:color w:val="000000" w:themeColor="text1"/>
          <w:lang w:val="en-AU"/>
        </w:rPr>
        <w:t>PNS</w:t>
      </w:r>
      <w:r w:rsidRPr="009E5FB9">
        <w:rPr>
          <w:rFonts w:ascii="Bookman Old Style" w:hAnsi="Bookman Old Style" w:cs="Tahoma"/>
          <w:color w:val="000000" w:themeColor="text1"/>
          <w:lang w:val="id-ID"/>
        </w:rPr>
        <w:t xml:space="preserve"> </w:t>
      </w:r>
      <w:r w:rsidR="00BC08AC">
        <w:rPr>
          <w:rFonts w:ascii="Bookman Old Style" w:hAnsi="Bookman Old Style" w:cs="Tahoma"/>
          <w:color w:val="000000" w:themeColor="text1"/>
        </w:rPr>
        <w:t>Daerah</w:t>
      </w:r>
      <w:r w:rsidR="005966B5" w:rsidRPr="009E5FB9">
        <w:rPr>
          <w:rFonts w:ascii="Bookman Old Style" w:hAnsi="Bookman Old Style" w:cs="Tahoma"/>
          <w:color w:val="000000" w:themeColor="text1"/>
          <w:lang w:val="id-ID"/>
        </w:rPr>
        <w:t>.</w:t>
      </w:r>
    </w:p>
    <w:p w:rsidR="00B95EC5" w:rsidRPr="00682650" w:rsidRDefault="00AB4313" w:rsidP="002C3510">
      <w:pPr>
        <w:spacing w:line="379" w:lineRule="auto"/>
        <w:ind w:left="2536" w:hanging="548"/>
        <w:jc w:val="both"/>
        <w:rPr>
          <w:rFonts w:ascii="Bookman Old Style" w:hAnsi="Bookman Old Style" w:cs="Tahoma"/>
          <w:color w:val="FF0000"/>
        </w:rPr>
      </w:pPr>
      <w:r w:rsidRPr="009E5FB9">
        <w:rPr>
          <w:rFonts w:ascii="Bookman Old Style" w:hAnsi="Bookman Old Style" w:cs="Tahoma"/>
          <w:color w:val="000000" w:themeColor="text1"/>
        </w:rPr>
        <w:t xml:space="preserve"> </w:t>
      </w:r>
      <w:r w:rsidR="005954DF" w:rsidRPr="009E5FB9">
        <w:rPr>
          <w:rFonts w:ascii="Bookman Old Style" w:hAnsi="Bookman Old Style" w:cs="Tahoma"/>
          <w:color w:val="000000" w:themeColor="text1"/>
        </w:rPr>
        <w:t>(</w:t>
      </w:r>
      <w:r w:rsidR="00EB0028" w:rsidRPr="009E5FB9">
        <w:rPr>
          <w:rFonts w:ascii="Bookman Old Style" w:hAnsi="Bookman Old Style" w:cs="Tahoma"/>
          <w:color w:val="000000" w:themeColor="text1"/>
        </w:rPr>
        <w:t>7</w:t>
      </w:r>
      <w:r w:rsidR="005954DF" w:rsidRPr="009E5FB9">
        <w:rPr>
          <w:rFonts w:ascii="Bookman Old Style" w:hAnsi="Bookman Old Style" w:cs="Tahoma"/>
          <w:color w:val="000000" w:themeColor="text1"/>
        </w:rPr>
        <w:t xml:space="preserve">) </w:t>
      </w:r>
      <w:r w:rsidRPr="009E5FB9">
        <w:rPr>
          <w:rFonts w:ascii="Bookman Old Style" w:hAnsi="Bookman Old Style" w:cs="Tahoma"/>
          <w:color w:val="000000" w:themeColor="text1"/>
        </w:rPr>
        <w:tab/>
        <w:t xml:space="preserve">Kegiatan yang bersumber dari Dana yang bersumber dari </w:t>
      </w:r>
      <w:r w:rsidRPr="009E5FB9">
        <w:rPr>
          <w:rFonts w:ascii="Bookman Old Style" w:hAnsi="Bookman Old Style" w:cs="Tahoma"/>
          <w:color w:val="000000" w:themeColor="text1"/>
          <w:lang w:val="sv-SE"/>
        </w:rPr>
        <w:t>Dana Alokasi Khusus (DAK), Dana Bagi Hasil Cukai Hasil Tembakau (DBHCHT), Dana Bantuan Keuangan Provinsi atau dana lainnya sebagaimana dimaksud pada ayat (</w:t>
      </w:r>
      <w:r w:rsidR="00EB0028" w:rsidRPr="009E5FB9">
        <w:rPr>
          <w:rFonts w:ascii="Bookman Old Style" w:hAnsi="Bookman Old Style" w:cs="Tahoma"/>
          <w:color w:val="000000" w:themeColor="text1"/>
          <w:lang w:val="sv-SE"/>
        </w:rPr>
        <w:t>5</w:t>
      </w:r>
      <w:r w:rsidRPr="009E5FB9">
        <w:rPr>
          <w:rFonts w:ascii="Bookman Old Style" w:hAnsi="Bookman Old Style" w:cs="Tahoma"/>
          <w:color w:val="000000" w:themeColor="text1"/>
          <w:lang w:val="sv-SE"/>
        </w:rPr>
        <w:t>) mengikuti petunjuk teknis berdasarkan ketentuan peraturan perundang-undangan</w:t>
      </w:r>
      <w:r w:rsidR="005966B5" w:rsidRPr="009E5FB9">
        <w:rPr>
          <w:rFonts w:ascii="Bookman Old Style" w:hAnsi="Bookman Old Style" w:cs="Tahoma"/>
          <w:color w:val="000000" w:themeColor="text1"/>
          <w:lang w:val="id-ID"/>
        </w:rPr>
        <w:t>.</w:t>
      </w:r>
      <w:r w:rsidRPr="00682650">
        <w:rPr>
          <w:rFonts w:ascii="Bookman Old Style" w:hAnsi="Bookman Old Style" w:cs="Tahoma"/>
          <w:color w:val="FF0000"/>
        </w:rPr>
        <w:t xml:space="preserve"> </w:t>
      </w:r>
    </w:p>
    <w:p w:rsidR="0051740C" w:rsidRPr="00682650" w:rsidRDefault="0051740C" w:rsidP="002C3510">
      <w:pPr>
        <w:spacing w:line="379" w:lineRule="auto"/>
        <w:ind w:left="2536" w:hanging="548"/>
        <w:jc w:val="both"/>
        <w:rPr>
          <w:rFonts w:ascii="Bookman Old Style" w:hAnsi="Bookman Old Style" w:cs="Tahoma"/>
          <w:color w:val="FF0000"/>
          <w:lang w:val="id-ID"/>
        </w:rPr>
      </w:pPr>
    </w:p>
    <w:p w:rsidR="002D4DED" w:rsidRPr="009E5FB9" w:rsidRDefault="002D4DED" w:rsidP="002C3510">
      <w:pPr>
        <w:spacing w:line="379" w:lineRule="auto"/>
        <w:ind w:left="1985" w:hanging="5"/>
        <w:jc w:val="center"/>
        <w:rPr>
          <w:rFonts w:ascii="Bookman Old Style" w:hAnsi="Bookman Old Style" w:cs="Tahoma"/>
          <w:b/>
          <w:color w:val="000000" w:themeColor="text1"/>
          <w:lang w:val="fi-FI"/>
        </w:rPr>
      </w:pPr>
      <w:r w:rsidRPr="009E5FB9">
        <w:rPr>
          <w:rFonts w:ascii="Bookman Old Style" w:hAnsi="Bookman Old Style" w:cs="Tahoma"/>
          <w:b/>
          <w:color w:val="000000" w:themeColor="text1"/>
          <w:lang w:val="fi-FI"/>
        </w:rPr>
        <w:t>Bagian Kee</w:t>
      </w:r>
      <w:r w:rsidR="00AA26F5" w:rsidRPr="009E5FB9">
        <w:rPr>
          <w:rFonts w:ascii="Bookman Old Style" w:hAnsi="Bookman Old Style" w:cs="Tahoma"/>
          <w:b/>
          <w:color w:val="000000" w:themeColor="text1"/>
          <w:lang w:val="fi-FI"/>
        </w:rPr>
        <w:t>mpat</w:t>
      </w:r>
    </w:p>
    <w:p w:rsidR="002D4DED" w:rsidRPr="009E5FB9" w:rsidRDefault="002D4DED" w:rsidP="002C3510">
      <w:pPr>
        <w:spacing w:line="379" w:lineRule="auto"/>
        <w:ind w:left="1985" w:hanging="5"/>
        <w:jc w:val="center"/>
        <w:rPr>
          <w:rFonts w:ascii="Bookman Old Style" w:hAnsi="Bookman Old Style" w:cs="Tahoma"/>
          <w:b/>
          <w:color w:val="000000" w:themeColor="text1"/>
          <w:lang w:val="fi-FI"/>
        </w:rPr>
      </w:pPr>
      <w:r w:rsidRPr="009E5FB9">
        <w:rPr>
          <w:rFonts w:ascii="Bookman Old Style" w:hAnsi="Bookman Old Style" w:cs="Tahoma"/>
          <w:b/>
          <w:color w:val="000000" w:themeColor="text1"/>
          <w:lang w:val="fi-FI"/>
        </w:rPr>
        <w:t>Alokasi Belanja Pelaksanaan Kegiatan Fisik</w:t>
      </w:r>
    </w:p>
    <w:p w:rsidR="00BF3315" w:rsidRPr="009E5FB9" w:rsidRDefault="00BF3315" w:rsidP="002C3510">
      <w:pPr>
        <w:spacing w:line="379" w:lineRule="auto"/>
        <w:ind w:left="1985" w:hanging="5"/>
        <w:jc w:val="center"/>
        <w:rPr>
          <w:rFonts w:ascii="Bookman Old Style" w:hAnsi="Bookman Old Style" w:cs="Tahoma"/>
          <w:b/>
          <w:color w:val="000000" w:themeColor="text1"/>
        </w:rPr>
      </w:pPr>
      <w:r w:rsidRPr="009E5FB9">
        <w:rPr>
          <w:rFonts w:ascii="Bookman Old Style" w:hAnsi="Bookman Old Style" w:cs="Tahoma"/>
          <w:b/>
          <w:color w:val="000000" w:themeColor="text1"/>
          <w:lang w:val="fi-FI"/>
        </w:rPr>
        <w:t xml:space="preserve">Pasal </w:t>
      </w:r>
      <w:r w:rsidR="00A81DF6" w:rsidRPr="009E5FB9">
        <w:rPr>
          <w:rFonts w:ascii="Bookman Old Style" w:hAnsi="Bookman Old Style" w:cs="Tahoma"/>
          <w:b/>
          <w:color w:val="000000" w:themeColor="text1"/>
          <w:lang w:val="id-ID"/>
        </w:rPr>
        <w:t>2</w:t>
      </w:r>
      <w:r w:rsidR="00AA26F5" w:rsidRPr="009E5FB9">
        <w:rPr>
          <w:rFonts w:ascii="Bookman Old Style" w:hAnsi="Bookman Old Style" w:cs="Tahoma"/>
          <w:b/>
          <w:color w:val="000000" w:themeColor="text1"/>
        </w:rPr>
        <w:t>0</w:t>
      </w:r>
    </w:p>
    <w:p w:rsidR="006529A4" w:rsidRPr="009E5FB9" w:rsidRDefault="006529A4" w:rsidP="002C3510">
      <w:pPr>
        <w:spacing w:line="379" w:lineRule="auto"/>
        <w:ind w:left="1985" w:hanging="5"/>
        <w:jc w:val="center"/>
        <w:rPr>
          <w:rFonts w:ascii="Bookman Old Style" w:hAnsi="Bookman Old Style" w:cs="Tahoma"/>
          <w:b/>
          <w:color w:val="000000" w:themeColor="text1"/>
          <w:lang w:val="fi-FI"/>
        </w:rPr>
      </w:pPr>
    </w:p>
    <w:p w:rsidR="00F406DE" w:rsidRPr="009E5FB9" w:rsidRDefault="00F406DE" w:rsidP="002C3510">
      <w:pPr>
        <w:spacing w:line="379" w:lineRule="auto"/>
        <w:ind w:left="1980"/>
        <w:jc w:val="both"/>
        <w:rPr>
          <w:rFonts w:ascii="Bookman Old Style" w:hAnsi="Bookman Old Style" w:cs="Tahoma"/>
          <w:color w:val="000000" w:themeColor="text1"/>
          <w:lang w:val="fi-FI"/>
        </w:rPr>
      </w:pPr>
      <w:r w:rsidRPr="009E5FB9">
        <w:rPr>
          <w:rFonts w:ascii="Bookman Old Style" w:hAnsi="Bookman Old Style" w:cs="Tahoma"/>
          <w:color w:val="000000" w:themeColor="text1"/>
          <w:lang w:val="fi-FI"/>
        </w:rPr>
        <w:t xml:space="preserve">Besaran alokasi anggaran belanja </w:t>
      </w:r>
      <w:r w:rsidR="002D4DED" w:rsidRPr="009E5FB9">
        <w:rPr>
          <w:rFonts w:ascii="Bookman Old Style" w:hAnsi="Bookman Old Style" w:cs="Tahoma"/>
          <w:color w:val="000000" w:themeColor="text1"/>
          <w:lang w:val="fi-FI"/>
        </w:rPr>
        <w:t>pelaksanaan</w:t>
      </w:r>
      <w:r w:rsidR="00FB279A" w:rsidRPr="009E5FB9">
        <w:rPr>
          <w:rFonts w:ascii="Bookman Old Style" w:hAnsi="Bookman Old Style" w:cs="Tahoma"/>
          <w:color w:val="000000" w:themeColor="text1"/>
          <w:lang w:val="id-ID"/>
        </w:rPr>
        <w:t xml:space="preserve"> </w:t>
      </w:r>
      <w:r w:rsidRPr="009E5FB9">
        <w:rPr>
          <w:rFonts w:ascii="Bookman Old Style" w:hAnsi="Bookman Old Style" w:cs="Tahoma"/>
          <w:color w:val="000000" w:themeColor="text1"/>
          <w:lang w:val="fi-FI"/>
        </w:rPr>
        <w:t xml:space="preserve">kegiatan fisik sebagaimana dimaksud dalam Pasal </w:t>
      </w:r>
      <w:r w:rsidR="00AA26F5" w:rsidRPr="009E5FB9">
        <w:rPr>
          <w:rFonts w:ascii="Bookman Old Style" w:hAnsi="Bookman Old Style" w:cs="Tahoma"/>
          <w:color w:val="000000" w:themeColor="text1"/>
          <w:lang w:val="fi-FI"/>
        </w:rPr>
        <w:t>19</w:t>
      </w:r>
      <w:r w:rsidR="00FB279A" w:rsidRPr="009E5FB9">
        <w:rPr>
          <w:rFonts w:ascii="Bookman Old Style" w:hAnsi="Bookman Old Style" w:cs="Tahoma"/>
          <w:color w:val="000000" w:themeColor="text1"/>
          <w:lang w:val="id-ID"/>
        </w:rPr>
        <w:t xml:space="preserve"> </w:t>
      </w:r>
      <w:r w:rsidR="00D270F6" w:rsidRPr="009E5FB9">
        <w:rPr>
          <w:rFonts w:ascii="Bookman Old Style" w:hAnsi="Bookman Old Style" w:cs="Tahoma"/>
          <w:color w:val="000000" w:themeColor="text1"/>
          <w:lang w:val="fi-FI"/>
        </w:rPr>
        <w:t>ayat (1) diatur sebagai berikut</w:t>
      </w:r>
      <w:r w:rsidRPr="009E5FB9">
        <w:rPr>
          <w:rFonts w:ascii="Bookman Old Style" w:hAnsi="Bookman Old Style" w:cs="Tahoma"/>
          <w:color w:val="000000" w:themeColor="text1"/>
          <w:lang w:val="fi-FI"/>
        </w:rPr>
        <w:t>:</w:t>
      </w:r>
    </w:p>
    <w:p w:rsidR="00F406DE" w:rsidRPr="009E5FB9" w:rsidRDefault="00F406DE" w:rsidP="002C3510">
      <w:pPr>
        <w:numPr>
          <w:ilvl w:val="0"/>
          <w:numId w:val="15"/>
        </w:numPr>
        <w:tabs>
          <w:tab w:val="clear" w:pos="1800"/>
        </w:tabs>
        <w:spacing w:line="379" w:lineRule="auto"/>
        <w:ind w:left="2520" w:hanging="540"/>
        <w:jc w:val="both"/>
        <w:rPr>
          <w:rFonts w:ascii="Bookman Old Style" w:hAnsi="Bookman Old Style" w:cs="Tahoma"/>
          <w:color w:val="000000" w:themeColor="text1"/>
          <w:lang w:val="fi-FI"/>
        </w:rPr>
      </w:pPr>
      <w:r w:rsidRPr="009E5FB9">
        <w:rPr>
          <w:rFonts w:ascii="Bookman Old Style" w:hAnsi="Bookman Old Style" w:cs="Tahoma"/>
          <w:color w:val="000000" w:themeColor="text1"/>
          <w:lang w:val="fi-FI"/>
        </w:rPr>
        <w:t xml:space="preserve">alokasi anggaran belanja modal untuk memperoleh </w:t>
      </w:r>
      <w:r w:rsidR="00FD62FF" w:rsidRPr="009E5FB9">
        <w:rPr>
          <w:rFonts w:ascii="Bookman Old Style" w:hAnsi="Bookman Old Style" w:cs="Tahoma"/>
          <w:color w:val="000000" w:themeColor="text1"/>
          <w:lang w:val="fi-FI"/>
        </w:rPr>
        <w:t xml:space="preserve">aset tetap berwujud </w:t>
      </w:r>
      <w:r w:rsidRPr="009E5FB9">
        <w:rPr>
          <w:rFonts w:ascii="Bookman Old Style" w:hAnsi="Bookman Old Style" w:cs="Tahoma"/>
          <w:color w:val="000000" w:themeColor="text1"/>
          <w:lang w:val="fi-FI"/>
        </w:rPr>
        <w:t xml:space="preserve">melalui proses pembangunan konstruksi </w:t>
      </w:r>
      <w:r w:rsidR="00FC48B0" w:rsidRPr="009E5FB9">
        <w:rPr>
          <w:rFonts w:ascii="Bookman Old Style" w:hAnsi="Bookman Old Style" w:cs="Tahoma"/>
          <w:color w:val="000000" w:themeColor="text1"/>
          <w:lang w:val="fi-FI"/>
        </w:rPr>
        <w:t xml:space="preserve">dapat </w:t>
      </w:r>
      <w:r w:rsidRPr="009E5FB9">
        <w:rPr>
          <w:rFonts w:ascii="Bookman Old Style" w:hAnsi="Bookman Old Style" w:cs="Tahoma"/>
          <w:color w:val="000000" w:themeColor="text1"/>
          <w:lang w:val="fi-FI"/>
        </w:rPr>
        <w:t xml:space="preserve">terdiri dari biaya perencanaan, </w:t>
      </w:r>
      <w:r w:rsidR="00FC48B0" w:rsidRPr="009E5FB9">
        <w:rPr>
          <w:rFonts w:ascii="Bookman Old Style" w:hAnsi="Bookman Old Style" w:cs="Tahoma"/>
          <w:color w:val="000000" w:themeColor="text1"/>
          <w:lang w:val="fi-FI"/>
        </w:rPr>
        <w:t>biaya manajemen konstruksi</w:t>
      </w:r>
      <w:r w:rsidR="00FB279A" w:rsidRPr="009E5FB9">
        <w:rPr>
          <w:rFonts w:ascii="Bookman Old Style" w:hAnsi="Bookman Old Style" w:cs="Tahoma"/>
          <w:color w:val="000000" w:themeColor="text1"/>
          <w:lang w:val="id-ID"/>
        </w:rPr>
        <w:t xml:space="preserve"> </w:t>
      </w:r>
      <w:r w:rsidR="00E85E19" w:rsidRPr="009E5FB9">
        <w:rPr>
          <w:rFonts w:ascii="Bookman Old Style" w:hAnsi="Bookman Old Style" w:cs="Tahoma"/>
          <w:color w:val="000000" w:themeColor="text1"/>
          <w:lang w:val="fi-FI"/>
        </w:rPr>
        <w:t>atau</w:t>
      </w:r>
      <w:r w:rsidR="00FB279A" w:rsidRPr="009E5FB9">
        <w:rPr>
          <w:rFonts w:ascii="Bookman Old Style" w:hAnsi="Bookman Old Style" w:cs="Tahoma"/>
          <w:color w:val="000000" w:themeColor="text1"/>
          <w:lang w:val="id-ID"/>
        </w:rPr>
        <w:t xml:space="preserve"> </w:t>
      </w:r>
      <w:r w:rsidRPr="009E5FB9">
        <w:rPr>
          <w:rFonts w:ascii="Bookman Old Style" w:hAnsi="Bookman Old Style" w:cs="Tahoma"/>
          <w:color w:val="000000" w:themeColor="text1"/>
          <w:lang w:val="fi-FI"/>
        </w:rPr>
        <w:t>biaya pengawasan</w:t>
      </w:r>
      <w:r w:rsidR="00FC48B0" w:rsidRPr="009E5FB9">
        <w:rPr>
          <w:rFonts w:ascii="Bookman Old Style" w:hAnsi="Bookman Old Style" w:cs="Tahoma"/>
          <w:color w:val="000000" w:themeColor="text1"/>
          <w:lang w:val="fi-FI"/>
        </w:rPr>
        <w:t>,</w:t>
      </w:r>
      <w:r w:rsidRPr="009E5FB9">
        <w:rPr>
          <w:rFonts w:ascii="Bookman Old Style" w:hAnsi="Bookman Old Style" w:cs="Tahoma"/>
          <w:color w:val="000000" w:themeColor="text1"/>
          <w:lang w:val="fi-FI"/>
        </w:rPr>
        <w:t xml:space="preserve"> dan biaya konstruksi</w:t>
      </w:r>
      <w:r w:rsidR="002000AE" w:rsidRPr="009E5FB9">
        <w:rPr>
          <w:rFonts w:ascii="Bookman Old Style" w:hAnsi="Bookman Old Style" w:cs="Tahoma"/>
          <w:color w:val="000000" w:themeColor="text1"/>
          <w:lang w:val="fi-FI"/>
        </w:rPr>
        <w:t>;</w:t>
      </w:r>
    </w:p>
    <w:p w:rsidR="00B031C5" w:rsidRPr="009E5FB9" w:rsidRDefault="00B031C5" w:rsidP="002C3510">
      <w:pPr>
        <w:numPr>
          <w:ilvl w:val="0"/>
          <w:numId w:val="15"/>
        </w:numPr>
        <w:tabs>
          <w:tab w:val="clear" w:pos="1800"/>
        </w:tabs>
        <w:spacing w:line="379" w:lineRule="auto"/>
        <w:ind w:left="2520" w:hanging="540"/>
        <w:jc w:val="both"/>
        <w:rPr>
          <w:rFonts w:ascii="Bookman Old Style" w:hAnsi="Bookman Old Style" w:cs="Tahoma"/>
          <w:color w:val="000000" w:themeColor="text1"/>
          <w:lang w:val="fi-FI"/>
        </w:rPr>
      </w:pPr>
      <w:r w:rsidRPr="009E5FB9">
        <w:rPr>
          <w:rFonts w:ascii="Bookman Old Style" w:hAnsi="Bookman Old Style" w:cs="Tahoma"/>
          <w:color w:val="000000" w:themeColor="text1"/>
          <w:lang w:val="id-ID"/>
        </w:rPr>
        <w:t>dalam hal perencanaan pembangunan konstruksi</w:t>
      </w:r>
      <w:r w:rsidR="005127C0" w:rsidRPr="009E5FB9">
        <w:rPr>
          <w:rFonts w:ascii="Bookman Old Style" w:hAnsi="Bookman Old Style" w:cs="Tahoma"/>
          <w:color w:val="000000" w:themeColor="text1"/>
          <w:lang w:val="id-ID"/>
        </w:rPr>
        <w:t xml:space="preserve"> dianggarkan pada tahun anggaran sebelumnya, maka</w:t>
      </w:r>
      <w:r w:rsidRPr="009E5FB9">
        <w:rPr>
          <w:rFonts w:ascii="Bookman Old Style" w:hAnsi="Bookman Old Style" w:cs="Tahoma"/>
          <w:color w:val="000000" w:themeColor="text1"/>
          <w:lang w:val="id-ID"/>
        </w:rPr>
        <w:t xml:space="preserve"> anggaran </w:t>
      </w:r>
      <w:r w:rsidR="00A81DF6" w:rsidRPr="009E5FB9">
        <w:rPr>
          <w:rFonts w:ascii="Bookman Old Style" w:hAnsi="Bookman Old Style" w:cs="Tahoma"/>
          <w:color w:val="000000" w:themeColor="text1"/>
          <w:lang w:val="id-ID"/>
        </w:rPr>
        <w:t xml:space="preserve">perencanaan yang berupa </w:t>
      </w:r>
      <w:r w:rsidRPr="00BC08AC">
        <w:rPr>
          <w:rFonts w:ascii="Bookman Old Style" w:hAnsi="Bookman Old Style" w:cs="Tahoma"/>
          <w:i/>
          <w:color w:val="000000" w:themeColor="text1"/>
          <w:lang w:val="id-ID"/>
        </w:rPr>
        <w:t>D</w:t>
      </w:r>
      <w:r w:rsidR="005127C0" w:rsidRPr="00BC08AC">
        <w:rPr>
          <w:rFonts w:ascii="Bookman Old Style" w:hAnsi="Bookman Old Style" w:cs="Tahoma"/>
          <w:i/>
          <w:color w:val="000000" w:themeColor="text1"/>
          <w:lang w:val="id-ID"/>
        </w:rPr>
        <w:t xml:space="preserve">etil </w:t>
      </w:r>
      <w:r w:rsidRPr="00BC08AC">
        <w:rPr>
          <w:rFonts w:ascii="Bookman Old Style" w:hAnsi="Bookman Old Style" w:cs="Tahoma"/>
          <w:i/>
          <w:color w:val="000000" w:themeColor="text1"/>
          <w:lang w:val="id-ID"/>
        </w:rPr>
        <w:t>E</w:t>
      </w:r>
      <w:r w:rsidR="005127C0" w:rsidRPr="00BC08AC">
        <w:rPr>
          <w:rFonts w:ascii="Bookman Old Style" w:hAnsi="Bookman Old Style" w:cs="Tahoma"/>
          <w:i/>
          <w:color w:val="000000" w:themeColor="text1"/>
          <w:lang w:val="id-ID"/>
        </w:rPr>
        <w:t>ngineering Design (DED)</w:t>
      </w:r>
      <w:r w:rsidR="005127C0" w:rsidRPr="00485BCD">
        <w:rPr>
          <w:rFonts w:ascii="Bookman Old Style" w:hAnsi="Bookman Old Style" w:cs="Tahoma"/>
          <w:color w:val="000000" w:themeColor="text1"/>
          <w:lang w:val="id-ID"/>
        </w:rPr>
        <w:t xml:space="preserve"> atau </w:t>
      </w:r>
      <w:r w:rsidRPr="00BC08AC">
        <w:rPr>
          <w:rFonts w:ascii="Bookman Old Style" w:hAnsi="Bookman Old Style" w:cs="Tahoma"/>
          <w:i/>
          <w:color w:val="000000" w:themeColor="text1"/>
          <w:lang w:val="id-ID"/>
        </w:rPr>
        <w:t>F</w:t>
      </w:r>
      <w:r w:rsidR="005127C0" w:rsidRPr="00BC08AC">
        <w:rPr>
          <w:rFonts w:ascii="Bookman Old Style" w:hAnsi="Bookman Old Style" w:cs="Tahoma"/>
          <w:i/>
          <w:color w:val="000000" w:themeColor="text1"/>
          <w:lang w:val="id-ID"/>
        </w:rPr>
        <w:t xml:space="preserve">easibility </w:t>
      </w:r>
      <w:r w:rsidRPr="00BC08AC">
        <w:rPr>
          <w:rFonts w:ascii="Bookman Old Style" w:hAnsi="Bookman Old Style" w:cs="Tahoma"/>
          <w:i/>
          <w:color w:val="000000" w:themeColor="text1"/>
          <w:lang w:val="id-ID"/>
        </w:rPr>
        <w:t>S</w:t>
      </w:r>
      <w:r w:rsidR="005127C0" w:rsidRPr="00BC08AC">
        <w:rPr>
          <w:rFonts w:ascii="Bookman Old Style" w:hAnsi="Bookman Old Style" w:cs="Tahoma"/>
          <w:i/>
          <w:color w:val="000000" w:themeColor="text1"/>
          <w:lang w:val="id-ID"/>
        </w:rPr>
        <w:t>tudy (FS)</w:t>
      </w:r>
      <w:r w:rsidR="004630CA" w:rsidRPr="00485BCD">
        <w:rPr>
          <w:rFonts w:ascii="Bookman Old Style" w:hAnsi="Bookman Old Style" w:cs="Tahoma"/>
          <w:color w:val="000000" w:themeColor="text1"/>
        </w:rPr>
        <w:t xml:space="preserve"> </w:t>
      </w:r>
      <w:r w:rsidR="005127C0" w:rsidRPr="009E5FB9">
        <w:rPr>
          <w:rFonts w:ascii="Bookman Old Style" w:hAnsi="Bookman Old Style" w:cs="Tahoma"/>
          <w:color w:val="000000" w:themeColor="text1"/>
          <w:lang w:val="id-ID"/>
        </w:rPr>
        <w:t xml:space="preserve">atau </w:t>
      </w:r>
      <w:r w:rsidRPr="009E5FB9">
        <w:rPr>
          <w:rFonts w:ascii="Bookman Old Style" w:hAnsi="Bookman Old Style" w:cs="Tahoma"/>
          <w:color w:val="000000" w:themeColor="text1"/>
          <w:lang w:val="id-ID"/>
        </w:rPr>
        <w:t>M</w:t>
      </w:r>
      <w:r w:rsidR="00D270F6" w:rsidRPr="009E5FB9">
        <w:rPr>
          <w:rFonts w:ascii="Bookman Old Style" w:hAnsi="Bookman Old Style" w:cs="Tahoma"/>
          <w:color w:val="000000" w:themeColor="text1"/>
        </w:rPr>
        <w:t>a</w:t>
      </w:r>
      <w:r w:rsidR="00D270F6" w:rsidRPr="009E5FB9">
        <w:rPr>
          <w:rFonts w:ascii="Bookman Old Style" w:hAnsi="Bookman Old Style" w:cs="Tahoma"/>
          <w:color w:val="000000" w:themeColor="text1"/>
          <w:lang w:val="id-ID"/>
        </w:rPr>
        <w:t>n</w:t>
      </w:r>
      <w:r w:rsidR="00D270F6" w:rsidRPr="009E5FB9">
        <w:rPr>
          <w:rFonts w:ascii="Bookman Old Style" w:hAnsi="Bookman Old Style" w:cs="Tahoma"/>
          <w:color w:val="000000" w:themeColor="text1"/>
        </w:rPr>
        <w:t>a</w:t>
      </w:r>
      <w:r w:rsidR="005127C0" w:rsidRPr="009E5FB9">
        <w:rPr>
          <w:rFonts w:ascii="Bookman Old Style" w:hAnsi="Bookman Old Style" w:cs="Tahoma"/>
          <w:color w:val="000000" w:themeColor="text1"/>
          <w:lang w:val="id-ID"/>
        </w:rPr>
        <w:t xml:space="preserve">jemen </w:t>
      </w:r>
      <w:r w:rsidRPr="009E5FB9">
        <w:rPr>
          <w:rFonts w:ascii="Bookman Old Style" w:hAnsi="Bookman Old Style" w:cs="Tahoma"/>
          <w:color w:val="000000" w:themeColor="text1"/>
          <w:lang w:val="id-ID"/>
        </w:rPr>
        <w:t>K</w:t>
      </w:r>
      <w:r w:rsidR="005127C0" w:rsidRPr="009E5FB9">
        <w:rPr>
          <w:rFonts w:ascii="Bookman Old Style" w:hAnsi="Bookman Old Style" w:cs="Tahoma"/>
          <w:color w:val="000000" w:themeColor="text1"/>
          <w:lang w:val="id-ID"/>
        </w:rPr>
        <w:t>onstruksi</w:t>
      </w:r>
      <w:r w:rsidR="00FB279A" w:rsidRPr="009E5FB9">
        <w:rPr>
          <w:rFonts w:ascii="Bookman Old Style" w:hAnsi="Bookman Old Style" w:cs="Tahoma"/>
          <w:color w:val="000000" w:themeColor="text1"/>
          <w:lang w:val="id-ID"/>
        </w:rPr>
        <w:t xml:space="preserve"> </w:t>
      </w:r>
      <w:r w:rsidR="005127C0" w:rsidRPr="009E5FB9">
        <w:rPr>
          <w:rFonts w:ascii="Bookman Old Style" w:hAnsi="Bookman Old Style" w:cs="Tahoma"/>
          <w:color w:val="000000" w:themeColor="text1"/>
          <w:lang w:val="id-ID"/>
        </w:rPr>
        <w:t>dialokasikan pada belanja modal aset lainnya;</w:t>
      </w:r>
    </w:p>
    <w:p w:rsidR="00F406DE" w:rsidRPr="009E5FB9" w:rsidRDefault="00F406DE" w:rsidP="002C3510">
      <w:pPr>
        <w:numPr>
          <w:ilvl w:val="0"/>
          <w:numId w:val="15"/>
        </w:numPr>
        <w:tabs>
          <w:tab w:val="clear" w:pos="1800"/>
        </w:tabs>
        <w:spacing w:line="379" w:lineRule="auto"/>
        <w:ind w:left="2520" w:hanging="540"/>
        <w:jc w:val="both"/>
        <w:rPr>
          <w:rFonts w:ascii="Bookman Old Style" w:hAnsi="Bookman Old Style" w:cs="Tahoma"/>
          <w:color w:val="000000" w:themeColor="text1"/>
          <w:lang w:val="fi-FI"/>
        </w:rPr>
      </w:pPr>
      <w:r w:rsidRPr="009E5FB9">
        <w:rPr>
          <w:rFonts w:ascii="Bookman Old Style" w:hAnsi="Bookman Old Style" w:cs="Tahoma"/>
          <w:color w:val="000000" w:themeColor="text1"/>
          <w:lang w:val="sv-SE"/>
        </w:rPr>
        <w:t xml:space="preserve">alokasi anggaran belanja modal untuk memperoleh </w:t>
      </w:r>
      <w:r w:rsidR="00FD62FF" w:rsidRPr="009E5FB9">
        <w:rPr>
          <w:rFonts w:ascii="Bookman Old Style" w:hAnsi="Bookman Old Style" w:cs="Tahoma"/>
          <w:color w:val="000000" w:themeColor="text1"/>
          <w:lang w:val="sv-SE"/>
        </w:rPr>
        <w:t xml:space="preserve">aset tetap berwujud melalui pembelian/pengadaan </w:t>
      </w:r>
      <w:r w:rsidR="009D034B" w:rsidRPr="009E5FB9">
        <w:rPr>
          <w:rFonts w:ascii="Bookman Old Style" w:hAnsi="Bookman Old Style" w:cs="Tahoma"/>
          <w:color w:val="000000" w:themeColor="text1"/>
          <w:lang w:val="sv-SE"/>
        </w:rPr>
        <w:t>dianggar</w:t>
      </w:r>
      <w:r w:rsidR="00FD62FF" w:rsidRPr="009E5FB9">
        <w:rPr>
          <w:rFonts w:ascii="Bookman Old Style" w:hAnsi="Bookman Old Style" w:cs="Tahoma"/>
          <w:color w:val="000000" w:themeColor="text1"/>
          <w:lang w:val="sv-SE"/>
        </w:rPr>
        <w:t xml:space="preserve">kan </w:t>
      </w:r>
      <w:r w:rsidR="009D034B" w:rsidRPr="009E5FB9">
        <w:rPr>
          <w:rFonts w:ascii="Bookman Old Style" w:hAnsi="Bookman Old Style" w:cs="Tahoma"/>
          <w:color w:val="000000" w:themeColor="text1"/>
          <w:lang w:val="sv-SE"/>
        </w:rPr>
        <w:t xml:space="preserve">hanya </w:t>
      </w:r>
      <w:r w:rsidR="00FD62FF" w:rsidRPr="009E5FB9">
        <w:rPr>
          <w:rFonts w:ascii="Bookman Old Style" w:hAnsi="Bookman Old Style" w:cs="Tahoma"/>
          <w:color w:val="000000" w:themeColor="text1"/>
          <w:lang w:val="sv-SE"/>
        </w:rPr>
        <w:t>sebesar harga beli aset tetap</w:t>
      </w:r>
      <w:r w:rsidR="000673C8" w:rsidRPr="009E5FB9">
        <w:rPr>
          <w:rFonts w:ascii="Bookman Old Style" w:hAnsi="Bookman Old Style" w:cs="Tahoma"/>
          <w:color w:val="000000" w:themeColor="text1"/>
          <w:lang w:val="id-ID"/>
        </w:rPr>
        <w:t>;</w:t>
      </w:r>
    </w:p>
    <w:p w:rsidR="009D034B" w:rsidRPr="009E5FB9" w:rsidRDefault="009D034B" w:rsidP="002C3510">
      <w:pPr>
        <w:numPr>
          <w:ilvl w:val="0"/>
          <w:numId w:val="15"/>
        </w:numPr>
        <w:tabs>
          <w:tab w:val="clear" w:pos="1800"/>
        </w:tabs>
        <w:spacing w:line="360" w:lineRule="auto"/>
        <w:ind w:left="2520" w:hanging="540"/>
        <w:jc w:val="both"/>
        <w:rPr>
          <w:rFonts w:ascii="Bookman Old Style" w:hAnsi="Bookman Old Style" w:cs="Tahoma"/>
          <w:color w:val="000000" w:themeColor="text1"/>
          <w:lang w:val="fi-FI"/>
        </w:rPr>
      </w:pPr>
      <w:r w:rsidRPr="009E5FB9">
        <w:rPr>
          <w:rFonts w:ascii="Bookman Old Style" w:hAnsi="Bookman Old Style" w:cs="Tahoma"/>
          <w:color w:val="000000" w:themeColor="text1"/>
          <w:lang w:val="sv-SE"/>
        </w:rPr>
        <w:lastRenderedPageBreak/>
        <w:t>alokasi anggaran belanja modal untuk memperoleh aset tidak berwujud melalui pembelian/pengadaan dianggarkan hanya sebesar harga beli aset tidak berwujud.</w:t>
      </w:r>
    </w:p>
    <w:p w:rsidR="008D4AEF" w:rsidRPr="009E5FB9" w:rsidRDefault="008D4AEF" w:rsidP="005D0AF1">
      <w:pPr>
        <w:tabs>
          <w:tab w:val="left" w:pos="2520"/>
        </w:tabs>
        <w:spacing w:line="372" w:lineRule="auto"/>
        <w:jc w:val="both"/>
        <w:rPr>
          <w:rFonts w:ascii="Bookman Old Style" w:hAnsi="Bookman Old Style" w:cs="Tahoma"/>
          <w:b/>
          <w:color w:val="000000" w:themeColor="text1"/>
          <w:lang w:val="id-ID"/>
        </w:rPr>
      </w:pPr>
    </w:p>
    <w:p w:rsidR="00F406DE" w:rsidRPr="009E5FB9" w:rsidRDefault="00B925F0" w:rsidP="005D0AF1">
      <w:pPr>
        <w:spacing w:line="372" w:lineRule="auto"/>
        <w:ind w:left="1980"/>
        <w:jc w:val="center"/>
        <w:rPr>
          <w:rFonts w:ascii="Bookman Old Style" w:hAnsi="Bookman Old Style" w:cs="Tahoma"/>
          <w:b/>
          <w:color w:val="000000" w:themeColor="text1"/>
        </w:rPr>
      </w:pPr>
      <w:r w:rsidRPr="009E5FB9">
        <w:rPr>
          <w:rFonts w:ascii="Bookman Old Style" w:hAnsi="Bookman Old Style" w:cs="Tahoma"/>
          <w:b/>
          <w:color w:val="000000" w:themeColor="text1"/>
          <w:lang w:val="sv-SE"/>
        </w:rPr>
        <w:t xml:space="preserve">Pasal </w:t>
      </w:r>
      <w:r w:rsidR="001353C3" w:rsidRPr="009E5FB9">
        <w:rPr>
          <w:rFonts w:ascii="Bookman Old Style" w:hAnsi="Bookman Old Style" w:cs="Tahoma"/>
          <w:b/>
          <w:color w:val="000000" w:themeColor="text1"/>
          <w:lang w:val="sv-SE"/>
        </w:rPr>
        <w:t>2</w:t>
      </w:r>
      <w:r w:rsidR="00AA26F5" w:rsidRPr="009E5FB9">
        <w:rPr>
          <w:rFonts w:ascii="Bookman Old Style" w:hAnsi="Bookman Old Style" w:cs="Tahoma"/>
          <w:b/>
          <w:color w:val="000000" w:themeColor="text1"/>
          <w:lang w:val="sv-SE"/>
        </w:rPr>
        <w:t>1</w:t>
      </w:r>
    </w:p>
    <w:p w:rsidR="00841A01" w:rsidRPr="009E5FB9" w:rsidRDefault="00841A01" w:rsidP="005D0AF1">
      <w:pPr>
        <w:spacing w:line="372" w:lineRule="auto"/>
        <w:ind w:left="1980"/>
        <w:jc w:val="center"/>
        <w:rPr>
          <w:rFonts w:ascii="Bookman Old Style" w:hAnsi="Bookman Old Style" w:cs="Tahoma"/>
          <w:b/>
          <w:color w:val="000000" w:themeColor="text1"/>
          <w:lang w:val="id-ID"/>
        </w:rPr>
      </w:pPr>
    </w:p>
    <w:p w:rsidR="00B8611D" w:rsidRPr="009E5FB9" w:rsidRDefault="00B8611D" w:rsidP="005D0AF1">
      <w:pPr>
        <w:pStyle w:val="ListParagraph"/>
        <w:numPr>
          <w:ilvl w:val="0"/>
          <w:numId w:val="18"/>
        </w:numPr>
        <w:tabs>
          <w:tab w:val="clear" w:pos="2075"/>
        </w:tabs>
        <w:spacing w:line="372" w:lineRule="auto"/>
        <w:ind w:left="2520" w:hanging="540"/>
        <w:jc w:val="both"/>
        <w:rPr>
          <w:rFonts w:ascii="Bookman Old Style" w:hAnsi="Bookman Old Style" w:cs="Tahoma"/>
          <w:color w:val="000000" w:themeColor="text1"/>
          <w:lang w:val="sv-SE"/>
        </w:rPr>
      </w:pPr>
      <w:r w:rsidRPr="009E5FB9">
        <w:rPr>
          <w:rFonts w:ascii="Bookman Old Style" w:hAnsi="Bookman Old Style" w:cs="Tahoma"/>
          <w:color w:val="000000" w:themeColor="text1"/>
          <w:lang w:val="sv-SE"/>
        </w:rPr>
        <w:t xml:space="preserve">Besaran alokasi anggaran biaya perencanaan dan </w:t>
      </w:r>
      <w:r w:rsidR="00E85E19" w:rsidRPr="009E5FB9">
        <w:rPr>
          <w:rFonts w:ascii="Bookman Old Style" w:hAnsi="Bookman Old Style" w:cs="Tahoma"/>
          <w:color w:val="000000" w:themeColor="text1"/>
          <w:lang w:val="sv-SE"/>
        </w:rPr>
        <w:t xml:space="preserve">biaya </w:t>
      </w:r>
      <w:r w:rsidRPr="009E5FB9">
        <w:rPr>
          <w:rFonts w:ascii="Bookman Old Style" w:hAnsi="Bookman Old Style" w:cs="Tahoma"/>
          <w:color w:val="000000" w:themeColor="text1"/>
          <w:lang w:val="sv-SE"/>
        </w:rPr>
        <w:t xml:space="preserve">pengawasan konstruksi sebagaimana dimaksud dalam Pasal </w:t>
      </w:r>
      <w:r w:rsidR="00F662AC" w:rsidRPr="009E5FB9">
        <w:rPr>
          <w:rFonts w:ascii="Bookman Old Style" w:hAnsi="Bookman Old Style" w:cs="Tahoma"/>
          <w:color w:val="000000" w:themeColor="text1"/>
          <w:lang w:val="sv-SE"/>
        </w:rPr>
        <w:t>2</w:t>
      </w:r>
      <w:r w:rsidR="00AA26F5" w:rsidRPr="009E5FB9">
        <w:rPr>
          <w:rFonts w:ascii="Bookman Old Style" w:hAnsi="Bookman Old Style" w:cs="Tahoma"/>
          <w:color w:val="000000" w:themeColor="text1"/>
          <w:lang w:val="sv-SE"/>
        </w:rPr>
        <w:t>0</w:t>
      </w:r>
      <w:r w:rsidR="0046681E" w:rsidRPr="009E5FB9">
        <w:rPr>
          <w:rFonts w:ascii="Bookman Old Style" w:hAnsi="Bookman Old Style" w:cs="Tahoma"/>
          <w:color w:val="000000" w:themeColor="text1"/>
          <w:lang w:val="id-ID"/>
        </w:rPr>
        <w:t xml:space="preserve"> </w:t>
      </w:r>
      <w:r w:rsidR="009D034B" w:rsidRPr="009E5FB9">
        <w:rPr>
          <w:rFonts w:ascii="Bookman Old Style" w:hAnsi="Bookman Old Style" w:cs="Tahoma"/>
          <w:color w:val="000000" w:themeColor="text1"/>
          <w:lang w:val="en-AU"/>
        </w:rPr>
        <w:t xml:space="preserve">huruf a </w:t>
      </w:r>
      <w:r w:rsidR="00391659" w:rsidRPr="009E5FB9">
        <w:rPr>
          <w:rFonts w:ascii="Bookman Old Style" w:hAnsi="Bookman Old Style" w:cs="Tahoma"/>
          <w:color w:val="000000" w:themeColor="text1"/>
          <w:lang w:val="sv-SE"/>
        </w:rPr>
        <w:t xml:space="preserve">tercantum </w:t>
      </w:r>
      <w:r w:rsidRPr="009E5FB9">
        <w:rPr>
          <w:rFonts w:ascii="Bookman Old Style" w:hAnsi="Bookman Old Style" w:cs="Tahoma"/>
          <w:color w:val="000000" w:themeColor="text1"/>
          <w:lang w:val="sv-SE"/>
        </w:rPr>
        <w:t xml:space="preserve">dalam Lampiran </w:t>
      </w:r>
      <w:r w:rsidR="008C1B81" w:rsidRPr="009E5FB9">
        <w:rPr>
          <w:rFonts w:ascii="Bookman Old Style" w:hAnsi="Bookman Old Style" w:cs="Tahoma"/>
          <w:color w:val="000000" w:themeColor="text1"/>
          <w:lang w:val="id-ID"/>
        </w:rPr>
        <w:t xml:space="preserve">II </w:t>
      </w:r>
      <w:r w:rsidR="00391659" w:rsidRPr="009E5FB9">
        <w:rPr>
          <w:rFonts w:ascii="Bookman Old Style" w:hAnsi="Bookman Old Style" w:cs="Tahoma"/>
          <w:color w:val="000000" w:themeColor="text1"/>
          <w:lang w:val="sv-SE"/>
        </w:rPr>
        <w:t>Peraturan Walikota ini.</w:t>
      </w:r>
    </w:p>
    <w:p w:rsidR="00B8611D" w:rsidRPr="00682650" w:rsidRDefault="00B8611D" w:rsidP="005D0AF1">
      <w:pPr>
        <w:numPr>
          <w:ilvl w:val="0"/>
          <w:numId w:val="18"/>
        </w:numPr>
        <w:tabs>
          <w:tab w:val="clear" w:pos="2075"/>
          <w:tab w:val="num" w:pos="2520"/>
        </w:tabs>
        <w:spacing w:line="372" w:lineRule="auto"/>
        <w:ind w:left="2518" w:hanging="539"/>
        <w:jc w:val="both"/>
        <w:rPr>
          <w:rFonts w:ascii="Bookman Old Style" w:hAnsi="Bookman Old Style" w:cs="Tahoma"/>
          <w:color w:val="FF0000"/>
          <w:lang w:val="sv-SE"/>
        </w:rPr>
      </w:pPr>
      <w:r w:rsidRPr="009E5FB9">
        <w:rPr>
          <w:rFonts w:ascii="Bookman Old Style" w:hAnsi="Bookman Old Style" w:cs="Tahoma"/>
          <w:color w:val="000000" w:themeColor="text1"/>
          <w:lang w:val="sv-SE"/>
        </w:rPr>
        <w:t xml:space="preserve">Besaran alokasi biaya konstruksi dihitung dengan menggunakan </w:t>
      </w:r>
      <w:r w:rsidR="00EF244C" w:rsidRPr="009E5FB9">
        <w:rPr>
          <w:rFonts w:ascii="Bookman Old Style" w:hAnsi="Bookman Old Style" w:cs="Tahoma"/>
          <w:color w:val="000000" w:themeColor="text1"/>
          <w:lang w:val="id-ID"/>
        </w:rPr>
        <w:t xml:space="preserve">analisa </w:t>
      </w:r>
      <w:r w:rsidR="00C90EFA" w:rsidRPr="009E5FB9">
        <w:rPr>
          <w:rFonts w:ascii="Bookman Old Style" w:hAnsi="Bookman Old Style" w:cs="Tahoma"/>
          <w:color w:val="000000" w:themeColor="text1"/>
          <w:lang w:val="sv-SE"/>
        </w:rPr>
        <w:t xml:space="preserve">harga </w:t>
      </w:r>
      <w:r w:rsidR="00EF244C" w:rsidRPr="009E5FB9">
        <w:rPr>
          <w:rFonts w:ascii="Bookman Old Style" w:hAnsi="Bookman Old Style" w:cs="Tahoma"/>
          <w:color w:val="000000" w:themeColor="text1"/>
          <w:lang w:val="sv-SE"/>
        </w:rPr>
        <w:t>satuan pekerjaan konstruksi da</w:t>
      </w:r>
      <w:r w:rsidR="00EF244C" w:rsidRPr="009E5FB9">
        <w:rPr>
          <w:rFonts w:ascii="Bookman Old Style" w:hAnsi="Bookman Old Style" w:cs="Tahoma"/>
          <w:color w:val="000000" w:themeColor="text1"/>
          <w:lang w:val="id-ID"/>
        </w:rPr>
        <w:t>n</w:t>
      </w:r>
      <w:r w:rsidR="00C90EFA" w:rsidRPr="009E5FB9">
        <w:rPr>
          <w:rFonts w:ascii="Bookman Old Style" w:hAnsi="Bookman Old Style" w:cs="Tahoma"/>
          <w:color w:val="000000" w:themeColor="text1"/>
          <w:lang w:val="sv-SE"/>
        </w:rPr>
        <w:t xml:space="preserve">/atau </w:t>
      </w:r>
      <w:r w:rsidR="00613A92" w:rsidRPr="009E5FB9">
        <w:rPr>
          <w:rFonts w:ascii="Bookman Old Style" w:hAnsi="Bookman Old Style" w:cs="Tahoma"/>
          <w:color w:val="000000" w:themeColor="text1"/>
          <w:lang w:val="id-ID"/>
        </w:rPr>
        <w:t>harga satuan bangunan</w:t>
      </w:r>
      <w:r w:rsidRPr="009E5FB9">
        <w:rPr>
          <w:rFonts w:ascii="Bookman Old Style" w:hAnsi="Bookman Old Style" w:cs="Tahoma"/>
          <w:color w:val="000000" w:themeColor="text1"/>
          <w:lang w:val="sv-SE"/>
        </w:rPr>
        <w:t>.</w:t>
      </w:r>
    </w:p>
    <w:p w:rsidR="009E5FB9" w:rsidRPr="00682650" w:rsidRDefault="009E5FB9" w:rsidP="005D0AF1">
      <w:pPr>
        <w:spacing w:line="348" w:lineRule="auto"/>
        <w:rPr>
          <w:rFonts w:ascii="Bookman Old Style" w:hAnsi="Bookman Old Style" w:cs="Tahoma"/>
          <w:b/>
          <w:color w:val="FF0000"/>
          <w:lang w:val="sv-SE"/>
        </w:rPr>
      </w:pPr>
    </w:p>
    <w:p w:rsidR="00F406DE" w:rsidRPr="009E5FB9" w:rsidRDefault="00F406DE" w:rsidP="005D0AF1">
      <w:pPr>
        <w:spacing w:line="348" w:lineRule="auto"/>
        <w:ind w:left="1980"/>
        <w:jc w:val="center"/>
        <w:rPr>
          <w:rFonts w:ascii="Bookman Old Style" w:hAnsi="Bookman Old Style" w:cs="Tahoma"/>
          <w:b/>
          <w:color w:val="000000" w:themeColor="text1"/>
        </w:rPr>
      </w:pPr>
      <w:r w:rsidRPr="009E5FB9">
        <w:rPr>
          <w:rFonts w:ascii="Bookman Old Style" w:hAnsi="Bookman Old Style" w:cs="Tahoma"/>
          <w:b/>
          <w:color w:val="000000" w:themeColor="text1"/>
          <w:lang w:val="sv-SE"/>
        </w:rPr>
        <w:t xml:space="preserve">Pasal </w:t>
      </w:r>
      <w:r w:rsidR="001353C3" w:rsidRPr="009E5FB9">
        <w:rPr>
          <w:rFonts w:ascii="Bookman Old Style" w:hAnsi="Bookman Old Style" w:cs="Tahoma"/>
          <w:b/>
          <w:color w:val="000000" w:themeColor="text1"/>
          <w:lang w:val="sv-SE"/>
        </w:rPr>
        <w:t>2</w:t>
      </w:r>
      <w:r w:rsidR="00AA26F5" w:rsidRPr="009E5FB9">
        <w:rPr>
          <w:rFonts w:ascii="Bookman Old Style" w:hAnsi="Bookman Old Style" w:cs="Tahoma"/>
          <w:b/>
          <w:color w:val="000000" w:themeColor="text1"/>
          <w:lang w:val="sv-SE"/>
        </w:rPr>
        <w:t>2</w:t>
      </w:r>
    </w:p>
    <w:p w:rsidR="00841A01" w:rsidRPr="009E5FB9" w:rsidRDefault="00841A01" w:rsidP="005D0AF1">
      <w:pPr>
        <w:spacing w:line="348" w:lineRule="auto"/>
        <w:ind w:left="1980"/>
        <w:jc w:val="center"/>
        <w:rPr>
          <w:rFonts w:ascii="Bookman Old Style" w:hAnsi="Bookman Old Style" w:cs="Tahoma"/>
          <w:b/>
          <w:color w:val="000000" w:themeColor="text1"/>
          <w:lang w:val="id-ID"/>
        </w:rPr>
      </w:pPr>
    </w:p>
    <w:p w:rsidR="00B8611D" w:rsidRPr="009E5FB9" w:rsidRDefault="00B8611D" w:rsidP="005D0AF1">
      <w:pPr>
        <w:numPr>
          <w:ilvl w:val="0"/>
          <w:numId w:val="17"/>
        </w:numPr>
        <w:tabs>
          <w:tab w:val="clear" w:pos="2075"/>
          <w:tab w:val="num" w:pos="2520"/>
        </w:tabs>
        <w:spacing w:line="348" w:lineRule="auto"/>
        <w:ind w:left="2534" w:hanging="547"/>
        <w:jc w:val="both"/>
        <w:rPr>
          <w:rFonts w:ascii="Bookman Old Style" w:hAnsi="Bookman Old Style" w:cs="Tahoma"/>
          <w:color w:val="000000" w:themeColor="text1"/>
          <w:lang w:val="sv-SE"/>
        </w:rPr>
      </w:pPr>
      <w:r w:rsidRPr="009E5FB9">
        <w:rPr>
          <w:rFonts w:ascii="Bookman Old Style" w:hAnsi="Bookman Old Style" w:cs="Tahoma"/>
          <w:color w:val="000000" w:themeColor="text1"/>
          <w:lang w:val="sv-SE"/>
        </w:rPr>
        <w:t xml:space="preserve">Besaran alokasi anggaran belanja modal kegiatan fisik sebagaimana dimaksud </w:t>
      </w:r>
      <w:r w:rsidR="00391659" w:rsidRPr="009E5FB9">
        <w:rPr>
          <w:rFonts w:ascii="Bookman Old Style" w:hAnsi="Bookman Old Style" w:cs="Tahoma"/>
          <w:color w:val="000000" w:themeColor="text1"/>
          <w:lang w:val="sv-SE"/>
        </w:rPr>
        <w:t xml:space="preserve">dalam </w:t>
      </w:r>
      <w:r w:rsidRPr="009E5FB9">
        <w:rPr>
          <w:rFonts w:ascii="Bookman Old Style" w:hAnsi="Bookman Old Style" w:cs="Tahoma"/>
          <w:color w:val="000000" w:themeColor="text1"/>
          <w:lang w:val="sv-SE"/>
        </w:rPr>
        <w:t xml:space="preserve">Pasal </w:t>
      </w:r>
      <w:r w:rsidR="00F662AC" w:rsidRPr="009E5FB9">
        <w:rPr>
          <w:rFonts w:ascii="Bookman Old Style" w:hAnsi="Bookman Old Style" w:cs="Tahoma"/>
          <w:color w:val="000000" w:themeColor="text1"/>
          <w:lang w:val="sv-SE"/>
        </w:rPr>
        <w:t>2</w:t>
      </w:r>
      <w:r w:rsidR="00AA26F5" w:rsidRPr="009E5FB9">
        <w:rPr>
          <w:rFonts w:ascii="Bookman Old Style" w:hAnsi="Bookman Old Style" w:cs="Tahoma"/>
          <w:color w:val="000000" w:themeColor="text1"/>
          <w:lang w:val="sv-SE"/>
        </w:rPr>
        <w:t>0</w:t>
      </w:r>
      <w:r w:rsidRPr="009E5FB9">
        <w:rPr>
          <w:rFonts w:ascii="Bookman Old Style" w:hAnsi="Bookman Old Style" w:cs="Tahoma"/>
          <w:color w:val="000000" w:themeColor="text1"/>
          <w:lang w:val="sv-SE"/>
        </w:rPr>
        <w:t xml:space="preserve"> yang dipergunakan untuk memperoleh </w:t>
      </w:r>
      <w:r w:rsidR="00C90EFA" w:rsidRPr="009E5FB9">
        <w:rPr>
          <w:rFonts w:ascii="Bookman Old Style" w:hAnsi="Bookman Old Style" w:cs="Tahoma"/>
          <w:color w:val="000000" w:themeColor="text1"/>
          <w:lang w:val="sv-SE"/>
        </w:rPr>
        <w:t>aset tetap berwujud</w:t>
      </w:r>
      <w:r w:rsidRPr="009E5FB9">
        <w:rPr>
          <w:rFonts w:ascii="Bookman Old Style" w:hAnsi="Bookman Old Style" w:cs="Tahoma"/>
          <w:color w:val="000000" w:themeColor="text1"/>
          <w:lang w:val="sv-SE"/>
        </w:rPr>
        <w:t xml:space="preserve"> </w:t>
      </w:r>
      <w:r w:rsidR="004269B7" w:rsidRPr="009E5FB9">
        <w:rPr>
          <w:rFonts w:ascii="Bookman Old Style" w:hAnsi="Bookman Old Style" w:cs="Tahoma"/>
          <w:color w:val="000000" w:themeColor="text1"/>
          <w:lang w:val="sv-SE"/>
        </w:rPr>
        <w:t xml:space="preserve">dan aset tidak berwujud </w:t>
      </w:r>
      <w:r w:rsidRPr="009E5FB9">
        <w:rPr>
          <w:rFonts w:ascii="Bookman Old Style" w:hAnsi="Bookman Old Style" w:cs="Tahoma"/>
          <w:color w:val="000000" w:themeColor="text1"/>
          <w:lang w:val="sv-SE"/>
        </w:rPr>
        <w:t>dihitung dengan menggunakan standar harga satuan.</w:t>
      </w:r>
    </w:p>
    <w:p w:rsidR="00B8611D" w:rsidRPr="009E5FB9" w:rsidRDefault="00B8611D" w:rsidP="005D0AF1">
      <w:pPr>
        <w:numPr>
          <w:ilvl w:val="0"/>
          <w:numId w:val="17"/>
        </w:numPr>
        <w:tabs>
          <w:tab w:val="clear" w:pos="2075"/>
          <w:tab w:val="num" w:pos="2520"/>
        </w:tabs>
        <w:spacing w:line="348" w:lineRule="auto"/>
        <w:ind w:left="2534" w:hanging="547"/>
        <w:jc w:val="both"/>
        <w:rPr>
          <w:rFonts w:ascii="Bookman Old Style" w:hAnsi="Bookman Old Style" w:cs="Tahoma"/>
          <w:color w:val="000000" w:themeColor="text1"/>
          <w:lang w:val="sv-SE"/>
        </w:rPr>
      </w:pPr>
      <w:r w:rsidRPr="009E5FB9">
        <w:rPr>
          <w:rFonts w:ascii="Bookman Old Style" w:hAnsi="Bookman Old Style" w:cs="Tahoma"/>
          <w:color w:val="000000" w:themeColor="text1"/>
          <w:lang w:val="sv-SE"/>
        </w:rPr>
        <w:t xml:space="preserve">Apabila terdapat </w:t>
      </w:r>
      <w:r w:rsidR="00914BA6" w:rsidRPr="009E5FB9">
        <w:rPr>
          <w:rFonts w:ascii="Bookman Old Style" w:hAnsi="Bookman Old Style" w:cs="Tahoma"/>
          <w:color w:val="000000" w:themeColor="text1"/>
          <w:lang w:val="sv-SE"/>
        </w:rPr>
        <w:t>aset tetap berwujud</w:t>
      </w:r>
      <w:r w:rsidRPr="009E5FB9">
        <w:rPr>
          <w:rFonts w:ascii="Bookman Old Style" w:hAnsi="Bookman Old Style" w:cs="Tahoma"/>
          <w:color w:val="000000" w:themeColor="text1"/>
          <w:lang w:val="sv-SE"/>
        </w:rPr>
        <w:t xml:space="preserve"> </w:t>
      </w:r>
      <w:r w:rsidR="004269B7" w:rsidRPr="009E5FB9">
        <w:rPr>
          <w:rFonts w:ascii="Bookman Old Style" w:hAnsi="Bookman Old Style" w:cs="Tahoma"/>
          <w:color w:val="000000" w:themeColor="text1"/>
          <w:lang w:val="sv-SE"/>
        </w:rPr>
        <w:t xml:space="preserve">dan aset tidak berwujud </w:t>
      </w:r>
      <w:r w:rsidRPr="009E5FB9">
        <w:rPr>
          <w:rFonts w:ascii="Bookman Old Style" w:hAnsi="Bookman Old Style" w:cs="Tahoma"/>
          <w:color w:val="000000" w:themeColor="text1"/>
          <w:lang w:val="sv-SE"/>
        </w:rPr>
        <w:t xml:space="preserve">yang belum ditetapkan dalam standar harga satuan sebagaimana dimaksud pada ayat (1) dihitung berdasarkan Harga Perkiraan Sendiri dengan mempertimbangkan kewajaran harga. </w:t>
      </w:r>
    </w:p>
    <w:p w:rsidR="008D4AEF" w:rsidRPr="009E5FB9" w:rsidRDefault="008D4AEF" w:rsidP="005D0AF1">
      <w:pPr>
        <w:spacing w:line="348" w:lineRule="auto"/>
        <w:rPr>
          <w:rFonts w:ascii="Bookman Old Style" w:hAnsi="Bookman Old Style" w:cs="Tahoma"/>
          <w:color w:val="000000" w:themeColor="text1"/>
          <w:lang w:val="id-ID"/>
        </w:rPr>
      </w:pPr>
    </w:p>
    <w:p w:rsidR="00B8611D" w:rsidRPr="009E5FB9" w:rsidRDefault="00B8611D" w:rsidP="005D0AF1">
      <w:pPr>
        <w:pStyle w:val="Heading8"/>
        <w:tabs>
          <w:tab w:val="clear" w:pos="2520"/>
        </w:tabs>
        <w:rPr>
          <w:rFonts w:ascii="Bookman Old Style" w:hAnsi="Bookman Old Style"/>
          <w:color w:val="000000" w:themeColor="text1"/>
        </w:rPr>
      </w:pPr>
      <w:r w:rsidRPr="009E5FB9">
        <w:rPr>
          <w:rFonts w:ascii="Bookman Old Style" w:hAnsi="Bookman Old Style"/>
          <w:color w:val="000000" w:themeColor="text1"/>
        </w:rPr>
        <w:t>Bagian Ke</w:t>
      </w:r>
      <w:r w:rsidR="00AA26F5" w:rsidRPr="009E5FB9">
        <w:rPr>
          <w:rFonts w:ascii="Bookman Old Style" w:hAnsi="Bookman Old Style"/>
          <w:color w:val="000000" w:themeColor="text1"/>
        </w:rPr>
        <w:t>lima</w:t>
      </w:r>
    </w:p>
    <w:p w:rsidR="00B8611D" w:rsidRPr="009E5FB9" w:rsidRDefault="00B8611D" w:rsidP="005D0AF1">
      <w:pPr>
        <w:pStyle w:val="Heading6"/>
        <w:spacing w:line="348" w:lineRule="auto"/>
        <w:ind w:left="2520" w:hanging="540"/>
        <w:rPr>
          <w:rFonts w:ascii="Bookman Old Style" w:hAnsi="Bookman Old Style"/>
          <w:b w:val="0"/>
          <w:color w:val="000000" w:themeColor="text1"/>
        </w:rPr>
      </w:pPr>
      <w:r w:rsidRPr="009E5FB9">
        <w:rPr>
          <w:rFonts w:ascii="Bookman Old Style" w:hAnsi="Bookman Old Style"/>
          <w:color w:val="000000" w:themeColor="text1"/>
        </w:rPr>
        <w:t xml:space="preserve">Alokasi Belanja Pelaksanaan Kegiatan Non Fisik </w:t>
      </w:r>
    </w:p>
    <w:p w:rsidR="00F406DE" w:rsidRPr="009E5FB9" w:rsidRDefault="00F406DE" w:rsidP="005D0AF1">
      <w:pPr>
        <w:pStyle w:val="Heading6"/>
        <w:spacing w:line="348" w:lineRule="auto"/>
        <w:ind w:left="2520" w:hanging="540"/>
        <w:rPr>
          <w:rFonts w:ascii="Bookman Old Style" w:hAnsi="Bookman Old Style"/>
          <w:color w:val="000000" w:themeColor="text1"/>
        </w:rPr>
      </w:pPr>
      <w:r w:rsidRPr="009E5FB9">
        <w:rPr>
          <w:rFonts w:ascii="Bookman Old Style" w:hAnsi="Bookman Old Style"/>
          <w:color w:val="000000" w:themeColor="text1"/>
        </w:rPr>
        <w:t xml:space="preserve">Pasal </w:t>
      </w:r>
      <w:r w:rsidR="001353C3" w:rsidRPr="009E5FB9">
        <w:rPr>
          <w:rFonts w:ascii="Bookman Old Style" w:hAnsi="Bookman Old Style"/>
          <w:color w:val="000000" w:themeColor="text1"/>
        </w:rPr>
        <w:t>2</w:t>
      </w:r>
      <w:r w:rsidR="00AA26F5" w:rsidRPr="009E5FB9">
        <w:rPr>
          <w:rFonts w:ascii="Bookman Old Style" w:hAnsi="Bookman Old Style"/>
          <w:color w:val="000000" w:themeColor="text1"/>
        </w:rPr>
        <w:t>3</w:t>
      </w:r>
    </w:p>
    <w:p w:rsidR="006529A4" w:rsidRPr="009E5FB9" w:rsidRDefault="006529A4" w:rsidP="005D0AF1">
      <w:pPr>
        <w:spacing w:line="348" w:lineRule="auto"/>
        <w:rPr>
          <w:rFonts w:ascii="Bookman Old Style" w:hAnsi="Bookman Old Style" w:cs="Tahoma"/>
          <w:color w:val="000000" w:themeColor="text1"/>
          <w:lang w:val="fi-FI"/>
        </w:rPr>
      </w:pPr>
    </w:p>
    <w:p w:rsidR="00B8611D" w:rsidRDefault="00B8611D" w:rsidP="005D0AF1">
      <w:pPr>
        <w:spacing w:line="348" w:lineRule="auto"/>
        <w:ind w:left="1985" w:hanging="12"/>
        <w:jc w:val="both"/>
        <w:rPr>
          <w:rFonts w:ascii="Bookman Old Style" w:hAnsi="Bookman Old Style" w:cs="Tahoma"/>
          <w:color w:val="000000" w:themeColor="text1"/>
          <w:lang w:val="fi-FI"/>
        </w:rPr>
      </w:pPr>
      <w:r w:rsidRPr="009E5FB9">
        <w:rPr>
          <w:rFonts w:ascii="Bookman Old Style" w:hAnsi="Bookman Old Style" w:cs="Tahoma"/>
          <w:color w:val="000000" w:themeColor="text1"/>
          <w:lang w:val="fi-FI"/>
        </w:rPr>
        <w:t xml:space="preserve">Besaran alokasi anggaran belanja pelaksanaan kegiatan non fisik sebagaimana dimaksud dalam Pasal </w:t>
      </w:r>
      <w:r w:rsidR="00AA26F5" w:rsidRPr="009E5FB9">
        <w:rPr>
          <w:rFonts w:ascii="Bookman Old Style" w:hAnsi="Bookman Old Style" w:cs="Tahoma"/>
          <w:color w:val="000000" w:themeColor="text1"/>
          <w:lang w:val="fi-FI"/>
        </w:rPr>
        <w:t>19</w:t>
      </w:r>
      <w:r w:rsidR="00777EFD" w:rsidRPr="009E5FB9">
        <w:rPr>
          <w:rFonts w:ascii="Bookman Old Style" w:hAnsi="Bookman Old Style" w:cs="Tahoma"/>
          <w:color w:val="000000" w:themeColor="text1"/>
          <w:lang w:val="id-ID"/>
        </w:rPr>
        <w:t xml:space="preserve"> </w:t>
      </w:r>
      <w:r w:rsidRPr="009E5FB9">
        <w:rPr>
          <w:rFonts w:ascii="Bookman Old Style" w:hAnsi="Bookman Old Style" w:cs="Tahoma"/>
          <w:color w:val="000000" w:themeColor="text1"/>
          <w:lang w:val="fi-FI"/>
        </w:rPr>
        <w:t>ayat (</w:t>
      </w:r>
      <w:r w:rsidR="00F662AC" w:rsidRPr="009E5FB9">
        <w:rPr>
          <w:rFonts w:ascii="Bookman Old Style" w:hAnsi="Bookman Old Style" w:cs="Tahoma"/>
          <w:color w:val="000000" w:themeColor="text1"/>
          <w:lang w:val="fi-FI"/>
        </w:rPr>
        <w:t>3</w:t>
      </w:r>
      <w:r w:rsidRPr="009E5FB9">
        <w:rPr>
          <w:rFonts w:ascii="Bookman Old Style" w:hAnsi="Bookman Old Style" w:cs="Tahoma"/>
          <w:color w:val="000000" w:themeColor="text1"/>
          <w:lang w:val="fi-FI"/>
        </w:rPr>
        <w:t>) dipergunakan untuk menganggarkan seluruh komponen biaya penyelenggaraan suatu kegiatan yang telah direncanakan.</w:t>
      </w:r>
    </w:p>
    <w:p w:rsidR="00F406DE" w:rsidRPr="009161D3" w:rsidRDefault="00F406DE" w:rsidP="00D57366">
      <w:pPr>
        <w:spacing w:line="348" w:lineRule="auto"/>
        <w:ind w:left="1980"/>
        <w:jc w:val="center"/>
        <w:rPr>
          <w:rFonts w:ascii="Bookman Old Style" w:hAnsi="Bookman Old Style" w:cs="Tahoma"/>
          <w:b/>
          <w:color w:val="000000" w:themeColor="text1"/>
          <w:lang w:val="fi-FI"/>
        </w:rPr>
      </w:pPr>
      <w:r w:rsidRPr="009161D3">
        <w:rPr>
          <w:rFonts w:ascii="Bookman Old Style" w:hAnsi="Bookman Old Style" w:cs="Tahoma"/>
          <w:b/>
          <w:color w:val="000000" w:themeColor="text1"/>
          <w:lang w:val="fi-FI"/>
        </w:rPr>
        <w:lastRenderedPageBreak/>
        <w:t>BAB IV</w:t>
      </w:r>
    </w:p>
    <w:p w:rsidR="00F406DE" w:rsidRPr="009161D3" w:rsidRDefault="00F406DE" w:rsidP="00D57366">
      <w:pPr>
        <w:spacing w:line="348" w:lineRule="auto"/>
        <w:ind w:left="1980"/>
        <w:jc w:val="center"/>
        <w:rPr>
          <w:rFonts w:ascii="Bookman Old Style" w:hAnsi="Bookman Old Style" w:cs="Tahoma"/>
          <w:b/>
          <w:color w:val="000000" w:themeColor="text1"/>
          <w:lang w:val="fi-FI"/>
        </w:rPr>
      </w:pPr>
      <w:r w:rsidRPr="009161D3">
        <w:rPr>
          <w:rFonts w:ascii="Bookman Old Style" w:hAnsi="Bookman Old Style" w:cs="Tahoma"/>
          <w:b/>
          <w:color w:val="000000" w:themeColor="text1"/>
          <w:lang w:val="fi-FI"/>
        </w:rPr>
        <w:t xml:space="preserve">PELAKSANAAN </w:t>
      </w:r>
      <w:r w:rsidR="00670F89" w:rsidRPr="009161D3">
        <w:rPr>
          <w:rFonts w:ascii="Bookman Old Style" w:hAnsi="Bookman Old Style" w:cs="Tahoma"/>
          <w:b/>
          <w:color w:val="000000" w:themeColor="text1"/>
          <w:lang w:val="id-ID"/>
        </w:rPr>
        <w:t xml:space="preserve">ANGGARAN </w:t>
      </w:r>
      <w:r w:rsidRPr="009161D3">
        <w:rPr>
          <w:rFonts w:ascii="Bookman Old Style" w:hAnsi="Bookman Old Style" w:cs="Tahoma"/>
          <w:b/>
          <w:color w:val="000000" w:themeColor="text1"/>
          <w:lang w:val="fi-FI"/>
        </w:rPr>
        <w:t>KEGIATAN</w:t>
      </w:r>
    </w:p>
    <w:p w:rsidR="00F406DE" w:rsidRPr="009161D3" w:rsidRDefault="00F406DE" w:rsidP="00D57366">
      <w:pPr>
        <w:spacing w:line="348" w:lineRule="auto"/>
        <w:ind w:left="1980"/>
        <w:jc w:val="center"/>
        <w:rPr>
          <w:rFonts w:ascii="Bookman Old Style" w:hAnsi="Bookman Old Style" w:cs="Tahoma"/>
          <w:b/>
          <w:color w:val="000000" w:themeColor="text1"/>
          <w:lang w:val="sv-SE"/>
        </w:rPr>
      </w:pPr>
      <w:r w:rsidRPr="009161D3">
        <w:rPr>
          <w:rFonts w:ascii="Bookman Old Style" w:hAnsi="Bookman Old Style" w:cs="Tahoma"/>
          <w:b/>
          <w:color w:val="000000" w:themeColor="text1"/>
          <w:lang w:val="sv-SE"/>
        </w:rPr>
        <w:t>Pergeseran dan Perubahan Anggaran</w:t>
      </w:r>
    </w:p>
    <w:p w:rsidR="00F406DE" w:rsidRPr="009161D3" w:rsidRDefault="00F406DE" w:rsidP="00D57366">
      <w:pPr>
        <w:pStyle w:val="Heading6"/>
        <w:spacing w:line="348" w:lineRule="auto"/>
        <w:rPr>
          <w:rFonts w:ascii="Bookman Old Style" w:hAnsi="Bookman Old Style"/>
          <w:color w:val="000000" w:themeColor="text1"/>
          <w:lang w:val="en-US"/>
        </w:rPr>
      </w:pPr>
      <w:r w:rsidRPr="009161D3">
        <w:rPr>
          <w:rFonts w:ascii="Bookman Old Style" w:hAnsi="Bookman Old Style"/>
          <w:color w:val="000000" w:themeColor="text1"/>
          <w:lang w:val="en-US"/>
        </w:rPr>
        <w:t xml:space="preserve">Pasal </w:t>
      </w:r>
      <w:r w:rsidR="001353C3" w:rsidRPr="009161D3">
        <w:rPr>
          <w:rFonts w:ascii="Bookman Old Style" w:hAnsi="Bookman Old Style"/>
          <w:color w:val="000000" w:themeColor="text1"/>
          <w:lang w:val="en-US"/>
        </w:rPr>
        <w:t>2</w:t>
      </w:r>
      <w:r w:rsidR="0045211C">
        <w:rPr>
          <w:rFonts w:ascii="Bookman Old Style" w:hAnsi="Bookman Old Style"/>
          <w:color w:val="000000" w:themeColor="text1"/>
          <w:lang w:val="en-US"/>
        </w:rPr>
        <w:t>4</w:t>
      </w:r>
    </w:p>
    <w:p w:rsidR="006529A4" w:rsidRPr="009161D3" w:rsidRDefault="006529A4" w:rsidP="00D57366">
      <w:pPr>
        <w:spacing w:line="348" w:lineRule="auto"/>
        <w:rPr>
          <w:rFonts w:ascii="Bookman Old Style" w:hAnsi="Bookman Old Style" w:cs="Tahoma"/>
          <w:color w:val="000000" w:themeColor="text1"/>
        </w:rPr>
      </w:pPr>
    </w:p>
    <w:p w:rsidR="00BF1CD7" w:rsidRPr="009161D3" w:rsidRDefault="00BF1CD7" w:rsidP="00D57366">
      <w:pPr>
        <w:numPr>
          <w:ilvl w:val="0"/>
          <w:numId w:val="21"/>
        </w:numPr>
        <w:tabs>
          <w:tab w:val="clear" w:pos="2075"/>
          <w:tab w:val="num" w:pos="2520"/>
        </w:tabs>
        <w:spacing w:line="348"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Pergeseran anggaran dalam DPA-SKPD dapat dilakukan sepanjang tidak akan berakibat:</w:t>
      </w:r>
    </w:p>
    <w:p w:rsidR="00BF1CD7" w:rsidRPr="009161D3" w:rsidRDefault="00577316" w:rsidP="00D57366">
      <w:pPr>
        <w:numPr>
          <w:ilvl w:val="1"/>
          <w:numId w:val="12"/>
        </w:numPr>
        <w:tabs>
          <w:tab w:val="clear" w:pos="1440"/>
          <w:tab w:val="num" w:pos="2880"/>
        </w:tabs>
        <w:spacing w:line="348" w:lineRule="auto"/>
        <w:ind w:left="2880"/>
        <w:jc w:val="both"/>
        <w:rPr>
          <w:rFonts w:ascii="Bookman Old Style" w:hAnsi="Bookman Old Style" w:cs="Tahoma"/>
          <w:color w:val="000000" w:themeColor="text1"/>
        </w:rPr>
      </w:pPr>
      <w:r w:rsidRPr="009161D3">
        <w:rPr>
          <w:rFonts w:ascii="Bookman Old Style" w:hAnsi="Bookman Old Style" w:cs="Tahoma"/>
          <w:color w:val="000000" w:themeColor="text1"/>
        </w:rPr>
        <w:t>p</w:t>
      </w:r>
      <w:r w:rsidR="00BF1CD7" w:rsidRPr="009161D3">
        <w:rPr>
          <w:rFonts w:ascii="Bookman Old Style" w:hAnsi="Bookman Old Style" w:cs="Tahoma"/>
          <w:color w:val="000000" w:themeColor="text1"/>
        </w:rPr>
        <w:t>ergantian target;</w:t>
      </w:r>
      <w:r w:rsidR="00D13479" w:rsidRPr="009161D3">
        <w:rPr>
          <w:rFonts w:ascii="Bookman Old Style" w:hAnsi="Bookman Old Style" w:cs="Tahoma"/>
          <w:color w:val="000000" w:themeColor="text1"/>
        </w:rPr>
        <w:t xml:space="preserve"> dan/atau</w:t>
      </w:r>
    </w:p>
    <w:p w:rsidR="00BF1CD7" w:rsidRPr="009161D3" w:rsidRDefault="00577316" w:rsidP="00D57366">
      <w:pPr>
        <w:numPr>
          <w:ilvl w:val="1"/>
          <w:numId w:val="12"/>
        </w:numPr>
        <w:tabs>
          <w:tab w:val="clear" w:pos="1440"/>
          <w:tab w:val="num" w:pos="2880"/>
        </w:tabs>
        <w:spacing w:line="348" w:lineRule="auto"/>
        <w:ind w:left="2880"/>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a</w:t>
      </w:r>
      <w:r w:rsidR="00BF1CD7" w:rsidRPr="009161D3">
        <w:rPr>
          <w:rFonts w:ascii="Bookman Old Style" w:hAnsi="Bookman Old Style" w:cs="Tahoma"/>
          <w:color w:val="000000" w:themeColor="text1"/>
          <w:lang w:val="fi-FI"/>
        </w:rPr>
        <w:t>danya keperluan ta</w:t>
      </w:r>
      <w:r w:rsidR="00903E19" w:rsidRPr="009161D3">
        <w:rPr>
          <w:rFonts w:ascii="Bookman Old Style" w:hAnsi="Bookman Old Style" w:cs="Tahoma"/>
          <w:color w:val="000000" w:themeColor="text1"/>
          <w:lang w:val="fi-FI"/>
        </w:rPr>
        <w:t>mbahan anggaran untuk DPA-SKPD.</w:t>
      </w:r>
    </w:p>
    <w:p w:rsidR="00BF1CD7" w:rsidRPr="009161D3" w:rsidRDefault="00BF1CD7" w:rsidP="00D57366">
      <w:pPr>
        <w:tabs>
          <w:tab w:val="left" w:pos="2127"/>
          <w:tab w:val="num" w:pos="2520"/>
        </w:tabs>
        <w:spacing w:line="348" w:lineRule="auto"/>
        <w:ind w:left="2520" w:hanging="540"/>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(2)</w:t>
      </w:r>
      <w:r w:rsidRPr="009161D3">
        <w:rPr>
          <w:rFonts w:ascii="Bookman Old Style" w:hAnsi="Bookman Old Style" w:cs="Tahoma"/>
          <w:color w:val="000000" w:themeColor="text1"/>
          <w:lang w:val="fi-FI"/>
        </w:rPr>
        <w:tab/>
        <w:t xml:space="preserve">Perubahan anggaran dalam APBD </w:t>
      </w:r>
      <w:r w:rsidR="00A70791" w:rsidRPr="009161D3">
        <w:rPr>
          <w:rFonts w:ascii="Bookman Old Style" w:hAnsi="Bookman Old Style" w:cs="Tahoma"/>
          <w:color w:val="000000" w:themeColor="text1"/>
          <w:lang w:val="fi-FI"/>
        </w:rPr>
        <w:t>dapat dilakukan apabila terjadi</w:t>
      </w:r>
      <w:r w:rsidRPr="009161D3">
        <w:rPr>
          <w:rFonts w:ascii="Bookman Old Style" w:hAnsi="Bookman Old Style" w:cs="Tahoma"/>
          <w:color w:val="000000" w:themeColor="text1"/>
          <w:lang w:val="fi-FI"/>
        </w:rPr>
        <w:t>:</w:t>
      </w:r>
    </w:p>
    <w:p w:rsidR="00BF1CD7" w:rsidRPr="009161D3" w:rsidRDefault="00577316" w:rsidP="00D57366">
      <w:pPr>
        <w:tabs>
          <w:tab w:val="left" w:pos="2880"/>
        </w:tabs>
        <w:spacing w:line="348" w:lineRule="auto"/>
        <w:ind w:left="2880" w:hanging="36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a.</w:t>
      </w:r>
      <w:r w:rsidRPr="009161D3">
        <w:rPr>
          <w:rFonts w:ascii="Bookman Old Style" w:hAnsi="Bookman Old Style" w:cs="Tahoma"/>
          <w:color w:val="000000" w:themeColor="text1"/>
          <w:lang w:val="sv-SE"/>
        </w:rPr>
        <w:tab/>
        <w:t>p</w:t>
      </w:r>
      <w:r w:rsidR="00BF1CD7" w:rsidRPr="009161D3">
        <w:rPr>
          <w:rFonts w:ascii="Bookman Old Style" w:hAnsi="Bookman Old Style" w:cs="Tahoma"/>
          <w:color w:val="000000" w:themeColor="text1"/>
          <w:lang w:val="sv-SE"/>
        </w:rPr>
        <w:t>erkembangan yang tidak sesuai dengan asumsi KUA;</w:t>
      </w:r>
    </w:p>
    <w:p w:rsidR="00BF1CD7" w:rsidRPr="009161D3" w:rsidRDefault="00577316" w:rsidP="00D57366">
      <w:pPr>
        <w:tabs>
          <w:tab w:val="left" w:pos="2880"/>
        </w:tabs>
        <w:spacing w:line="348" w:lineRule="auto"/>
        <w:ind w:left="2880" w:hanging="36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b.</w:t>
      </w:r>
      <w:r w:rsidRPr="009161D3">
        <w:rPr>
          <w:rFonts w:ascii="Bookman Old Style" w:hAnsi="Bookman Old Style" w:cs="Tahoma"/>
          <w:color w:val="000000" w:themeColor="text1"/>
          <w:lang w:val="sv-SE"/>
        </w:rPr>
        <w:tab/>
        <w:t>k</w:t>
      </w:r>
      <w:r w:rsidR="00BF1CD7" w:rsidRPr="009161D3">
        <w:rPr>
          <w:rFonts w:ascii="Bookman Old Style" w:hAnsi="Bookman Old Style" w:cs="Tahoma"/>
          <w:color w:val="000000" w:themeColor="text1"/>
          <w:lang w:val="sv-SE"/>
        </w:rPr>
        <w:t>eadaan yang menyebabkan harus dilakukan pergeseran anggaran antar unit organisasi, antar kegiatan, dan antar jenis belanja;</w:t>
      </w:r>
    </w:p>
    <w:p w:rsidR="00BF1CD7" w:rsidRPr="009161D3" w:rsidRDefault="00577316" w:rsidP="00D57366">
      <w:pPr>
        <w:tabs>
          <w:tab w:val="left" w:pos="2880"/>
        </w:tabs>
        <w:spacing w:line="348" w:lineRule="auto"/>
        <w:ind w:left="2880" w:hanging="36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c.</w:t>
      </w:r>
      <w:r w:rsidRPr="009161D3">
        <w:rPr>
          <w:rFonts w:ascii="Bookman Old Style" w:hAnsi="Bookman Old Style" w:cs="Tahoma"/>
          <w:color w:val="000000" w:themeColor="text1"/>
          <w:lang w:val="sv-SE"/>
        </w:rPr>
        <w:tab/>
        <w:t>k</w:t>
      </w:r>
      <w:r w:rsidR="00BF1CD7" w:rsidRPr="009161D3">
        <w:rPr>
          <w:rFonts w:ascii="Bookman Old Style" w:hAnsi="Bookman Old Style" w:cs="Tahoma"/>
          <w:color w:val="000000" w:themeColor="text1"/>
          <w:lang w:val="sv-SE"/>
        </w:rPr>
        <w:t xml:space="preserve">eadaan yang menyebabkan </w:t>
      </w:r>
      <w:r w:rsidR="004630CA" w:rsidRPr="009161D3">
        <w:rPr>
          <w:rFonts w:ascii="Bookman Old Style" w:hAnsi="Bookman Old Style" w:cs="Tahoma"/>
          <w:color w:val="000000" w:themeColor="text1"/>
          <w:lang w:val="sv-SE"/>
        </w:rPr>
        <w:t xml:space="preserve">sisa lebih perhitungan anggaran </w:t>
      </w:r>
      <w:r w:rsidR="00BF1CD7" w:rsidRPr="009161D3">
        <w:rPr>
          <w:rFonts w:ascii="Bookman Old Style" w:hAnsi="Bookman Old Style" w:cs="Tahoma"/>
          <w:color w:val="000000" w:themeColor="text1"/>
          <w:lang w:val="sv-SE"/>
        </w:rPr>
        <w:t>tahun sebelumnya harus</w:t>
      </w:r>
      <w:r w:rsidR="00A70791" w:rsidRPr="009161D3">
        <w:rPr>
          <w:rFonts w:ascii="Bookman Old Style" w:hAnsi="Bookman Old Style" w:cs="Tahoma"/>
          <w:color w:val="000000" w:themeColor="text1"/>
          <w:lang w:val="sv-SE"/>
        </w:rPr>
        <w:t xml:space="preserve"> digunakan</w:t>
      </w:r>
      <w:r w:rsidR="004630CA" w:rsidRPr="009161D3">
        <w:rPr>
          <w:rFonts w:ascii="Bookman Old Style" w:hAnsi="Bookman Old Style" w:cs="Tahoma"/>
          <w:color w:val="000000" w:themeColor="text1"/>
          <w:lang w:val="sv-SE"/>
        </w:rPr>
        <w:t xml:space="preserve"> untuk pembiayaan</w:t>
      </w:r>
      <w:r w:rsidR="00A70791" w:rsidRPr="009161D3">
        <w:rPr>
          <w:rFonts w:ascii="Bookman Old Style" w:hAnsi="Bookman Old Style" w:cs="Tahoma"/>
          <w:color w:val="000000" w:themeColor="text1"/>
          <w:lang w:val="sv-SE"/>
        </w:rPr>
        <w:t xml:space="preserve"> dalam tahun </w:t>
      </w:r>
      <w:r w:rsidR="004630CA" w:rsidRPr="009161D3">
        <w:rPr>
          <w:rFonts w:ascii="Bookman Old Style" w:hAnsi="Bookman Old Style" w:cs="Tahoma"/>
          <w:color w:val="000000" w:themeColor="text1"/>
          <w:lang w:val="sv-SE"/>
        </w:rPr>
        <w:t xml:space="preserve">anggaran </w:t>
      </w:r>
      <w:r w:rsidR="00A70791" w:rsidRPr="009161D3">
        <w:rPr>
          <w:rFonts w:ascii="Bookman Old Style" w:hAnsi="Bookman Old Style" w:cs="Tahoma"/>
          <w:color w:val="000000" w:themeColor="text1"/>
          <w:lang w:val="sv-SE"/>
        </w:rPr>
        <w:t>berjalan</w:t>
      </w:r>
      <w:r w:rsidR="00BF1CD7" w:rsidRPr="009161D3">
        <w:rPr>
          <w:rFonts w:ascii="Bookman Old Style" w:hAnsi="Bookman Old Style" w:cs="Tahoma"/>
          <w:color w:val="000000" w:themeColor="text1"/>
          <w:lang w:val="sv-SE"/>
        </w:rPr>
        <w:t>;</w:t>
      </w:r>
    </w:p>
    <w:p w:rsidR="00BF1CD7" w:rsidRPr="009161D3" w:rsidRDefault="00577316" w:rsidP="00D57366">
      <w:pPr>
        <w:tabs>
          <w:tab w:val="left" w:pos="2880"/>
        </w:tabs>
        <w:spacing w:line="348" w:lineRule="auto"/>
        <w:ind w:left="2880" w:hanging="360"/>
        <w:jc w:val="both"/>
        <w:rPr>
          <w:rFonts w:ascii="Bookman Old Style" w:hAnsi="Bookman Old Style" w:cs="Tahoma"/>
          <w:color w:val="000000" w:themeColor="text1"/>
          <w:lang w:val="nl-NL"/>
        </w:rPr>
      </w:pPr>
      <w:r w:rsidRPr="009161D3">
        <w:rPr>
          <w:rFonts w:ascii="Bookman Old Style" w:hAnsi="Bookman Old Style" w:cs="Tahoma"/>
          <w:color w:val="000000" w:themeColor="text1"/>
          <w:lang w:val="nl-NL"/>
        </w:rPr>
        <w:t>d.</w:t>
      </w:r>
      <w:r w:rsidRPr="009161D3">
        <w:rPr>
          <w:rFonts w:ascii="Bookman Old Style" w:hAnsi="Bookman Old Style" w:cs="Tahoma"/>
          <w:color w:val="000000" w:themeColor="text1"/>
          <w:lang w:val="nl-NL"/>
        </w:rPr>
        <w:tab/>
        <w:t>k</w:t>
      </w:r>
      <w:r w:rsidR="00A70791" w:rsidRPr="009161D3">
        <w:rPr>
          <w:rFonts w:ascii="Bookman Old Style" w:hAnsi="Bookman Old Style" w:cs="Tahoma"/>
          <w:color w:val="000000" w:themeColor="text1"/>
          <w:lang w:val="nl-NL"/>
        </w:rPr>
        <w:t>eadaan darurat</w:t>
      </w:r>
      <w:r w:rsidR="00BF1CD7" w:rsidRPr="009161D3">
        <w:rPr>
          <w:rFonts w:ascii="Bookman Old Style" w:hAnsi="Bookman Old Style" w:cs="Tahoma"/>
          <w:color w:val="000000" w:themeColor="text1"/>
          <w:lang w:val="nl-NL"/>
        </w:rPr>
        <w:t>; dan</w:t>
      </w:r>
      <w:r w:rsidR="004630CA" w:rsidRPr="009161D3">
        <w:rPr>
          <w:rFonts w:ascii="Bookman Old Style" w:hAnsi="Bookman Old Style" w:cs="Tahoma"/>
          <w:color w:val="000000" w:themeColor="text1"/>
          <w:lang w:val="nl-NL"/>
        </w:rPr>
        <w:t>/atau</w:t>
      </w:r>
    </w:p>
    <w:p w:rsidR="00BF1CD7" w:rsidRPr="009161D3" w:rsidRDefault="00BF1CD7" w:rsidP="00D57366">
      <w:pPr>
        <w:tabs>
          <w:tab w:val="left" w:pos="2880"/>
        </w:tabs>
        <w:spacing w:line="348" w:lineRule="auto"/>
        <w:ind w:left="2880" w:hanging="360"/>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nl-NL"/>
        </w:rPr>
        <w:t>e.</w:t>
      </w:r>
      <w:r w:rsidRPr="009161D3">
        <w:rPr>
          <w:rFonts w:ascii="Bookman Old Style" w:hAnsi="Bookman Old Style" w:cs="Tahoma"/>
          <w:color w:val="000000" w:themeColor="text1"/>
          <w:lang w:val="nl-NL"/>
        </w:rPr>
        <w:tab/>
      </w:r>
      <w:r w:rsidR="00903E19" w:rsidRPr="009161D3">
        <w:rPr>
          <w:rFonts w:ascii="Bookman Old Style" w:hAnsi="Bookman Old Style" w:cs="Tahoma"/>
          <w:color w:val="000000" w:themeColor="text1"/>
          <w:lang w:val="fi-FI"/>
        </w:rPr>
        <w:t xml:space="preserve">keadaan </w:t>
      </w:r>
      <w:r w:rsidRPr="009161D3">
        <w:rPr>
          <w:rFonts w:ascii="Bookman Old Style" w:hAnsi="Bookman Old Style" w:cs="Tahoma"/>
          <w:color w:val="000000" w:themeColor="text1"/>
          <w:lang w:val="fi-FI"/>
        </w:rPr>
        <w:t>luar biasa.</w:t>
      </w:r>
    </w:p>
    <w:p w:rsidR="00814B56" w:rsidRPr="009161D3" w:rsidRDefault="00814B56" w:rsidP="00D57366">
      <w:pPr>
        <w:spacing w:line="348" w:lineRule="auto"/>
        <w:ind w:left="2552" w:hanging="567"/>
        <w:jc w:val="both"/>
        <w:rPr>
          <w:rFonts w:ascii="Bookman Old Style" w:hAnsi="Bookman Old Style" w:cs="Tahoma"/>
          <w:color w:val="000000" w:themeColor="text1"/>
          <w:lang w:val="id-ID"/>
        </w:rPr>
      </w:pPr>
    </w:p>
    <w:p w:rsidR="00F406DE" w:rsidRPr="009161D3" w:rsidRDefault="00E1541D" w:rsidP="00D57366">
      <w:pPr>
        <w:pStyle w:val="Heading6"/>
        <w:spacing w:line="348" w:lineRule="auto"/>
        <w:rPr>
          <w:rFonts w:ascii="Bookman Old Style" w:hAnsi="Bookman Old Style"/>
          <w:color w:val="000000" w:themeColor="text1"/>
          <w:lang w:val="id-ID"/>
        </w:rPr>
      </w:pPr>
      <w:r w:rsidRPr="009161D3">
        <w:rPr>
          <w:rFonts w:ascii="Bookman Old Style" w:hAnsi="Bookman Old Style"/>
          <w:color w:val="000000" w:themeColor="text1"/>
          <w:lang w:val="es-ES"/>
        </w:rPr>
        <w:t xml:space="preserve">Pasal </w:t>
      </w:r>
      <w:r w:rsidR="0045211C">
        <w:rPr>
          <w:rFonts w:ascii="Bookman Old Style" w:hAnsi="Bookman Old Style"/>
          <w:color w:val="000000" w:themeColor="text1"/>
          <w:lang w:val="es-ES"/>
        </w:rPr>
        <w:t>25</w:t>
      </w:r>
    </w:p>
    <w:p w:rsidR="008E3DCF" w:rsidRPr="009161D3" w:rsidRDefault="008E3DCF" w:rsidP="00D57366">
      <w:pPr>
        <w:spacing w:line="348" w:lineRule="auto"/>
        <w:rPr>
          <w:rFonts w:ascii="Bookman Old Style" w:hAnsi="Bookman Old Style" w:cs="Tahoma"/>
          <w:color w:val="000000" w:themeColor="text1"/>
          <w:lang w:val="id-ID"/>
        </w:rPr>
      </w:pPr>
    </w:p>
    <w:p w:rsidR="00594D91" w:rsidRPr="009161D3" w:rsidRDefault="003740CC" w:rsidP="00D57366">
      <w:pPr>
        <w:numPr>
          <w:ilvl w:val="4"/>
          <w:numId w:val="13"/>
        </w:numPr>
        <w:tabs>
          <w:tab w:val="clear" w:pos="5675"/>
          <w:tab w:val="num" w:pos="2520"/>
        </w:tabs>
        <w:spacing w:line="348" w:lineRule="auto"/>
        <w:ind w:left="2520" w:hanging="540"/>
        <w:jc w:val="both"/>
        <w:rPr>
          <w:rFonts w:ascii="Bookman Old Style" w:hAnsi="Bookman Old Style" w:cs="Tahoma"/>
          <w:color w:val="000000" w:themeColor="text1"/>
          <w:lang w:val="es-ES"/>
        </w:rPr>
      </w:pPr>
      <w:r w:rsidRPr="009161D3">
        <w:rPr>
          <w:rFonts w:ascii="Bookman Old Style" w:hAnsi="Bookman Old Style" w:cs="Tahoma"/>
          <w:color w:val="000000" w:themeColor="text1"/>
          <w:lang w:val="es-ES"/>
        </w:rPr>
        <w:t xml:space="preserve">Pergeseran anggaran sebagaimana dimaksud dalam </w:t>
      </w:r>
      <w:r w:rsidR="00B225FC" w:rsidRPr="009161D3">
        <w:rPr>
          <w:rFonts w:ascii="Bookman Old Style" w:hAnsi="Bookman Old Style" w:cs="Tahoma"/>
          <w:color w:val="000000" w:themeColor="text1"/>
          <w:lang w:val="es-ES"/>
        </w:rPr>
        <w:t xml:space="preserve">   </w:t>
      </w:r>
      <w:r w:rsidRPr="009161D3">
        <w:rPr>
          <w:rFonts w:ascii="Bookman Old Style" w:hAnsi="Bookman Old Style" w:cs="Tahoma"/>
          <w:color w:val="000000" w:themeColor="text1"/>
          <w:lang w:val="es-ES"/>
        </w:rPr>
        <w:t xml:space="preserve">Pasal </w:t>
      </w:r>
      <w:r w:rsidR="000310A1" w:rsidRPr="009161D3">
        <w:rPr>
          <w:rFonts w:ascii="Bookman Old Style" w:hAnsi="Bookman Old Style" w:cs="Tahoma"/>
          <w:color w:val="000000" w:themeColor="text1"/>
        </w:rPr>
        <w:t>2</w:t>
      </w:r>
      <w:r w:rsidR="0045211C">
        <w:rPr>
          <w:rFonts w:ascii="Bookman Old Style" w:hAnsi="Bookman Old Style" w:cs="Tahoma"/>
          <w:color w:val="000000" w:themeColor="text1"/>
        </w:rPr>
        <w:t>4</w:t>
      </w:r>
      <w:r w:rsidR="008B1795" w:rsidRPr="009161D3">
        <w:rPr>
          <w:rFonts w:ascii="Bookman Old Style" w:hAnsi="Bookman Old Style" w:cs="Tahoma"/>
          <w:color w:val="000000" w:themeColor="text1"/>
          <w:lang w:val="id-ID"/>
        </w:rPr>
        <w:t xml:space="preserve"> </w:t>
      </w:r>
      <w:r w:rsidRPr="009161D3">
        <w:rPr>
          <w:rFonts w:ascii="Bookman Old Style" w:hAnsi="Bookman Old Style" w:cs="Tahoma"/>
          <w:color w:val="000000" w:themeColor="text1"/>
          <w:lang w:val="es-ES"/>
        </w:rPr>
        <w:t>ayat (1) dapat dilakukan</w:t>
      </w:r>
      <w:r w:rsidR="00594D91"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es-ES"/>
        </w:rPr>
        <w:t xml:space="preserve"> </w:t>
      </w:r>
    </w:p>
    <w:p w:rsidR="00594D91" w:rsidRPr="009161D3" w:rsidRDefault="002D0459" w:rsidP="00D57366">
      <w:pPr>
        <w:spacing w:line="348" w:lineRule="auto"/>
        <w:ind w:left="2835" w:hanging="315"/>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a.</w:t>
      </w:r>
      <w:r w:rsidRPr="009161D3">
        <w:rPr>
          <w:rFonts w:ascii="Bookman Old Style" w:hAnsi="Bookman Old Style" w:cs="Tahoma"/>
          <w:color w:val="000000" w:themeColor="text1"/>
          <w:lang w:val="id-ID"/>
        </w:rPr>
        <w:tab/>
      </w:r>
      <w:r w:rsidR="00594D91" w:rsidRPr="009161D3">
        <w:rPr>
          <w:rFonts w:ascii="Bookman Old Style" w:hAnsi="Bookman Old Style" w:cs="Tahoma"/>
          <w:color w:val="000000" w:themeColor="text1"/>
          <w:lang w:val="es-ES"/>
        </w:rPr>
        <w:t xml:space="preserve">untuk uraian perincian penggunaan </w:t>
      </w:r>
      <w:r w:rsidR="00594D91" w:rsidRPr="009161D3">
        <w:rPr>
          <w:rFonts w:ascii="Bookman Old Style" w:hAnsi="Bookman Old Style" w:cs="Tahoma"/>
          <w:color w:val="000000" w:themeColor="text1"/>
          <w:lang w:val="id-ID"/>
        </w:rPr>
        <w:t>dalam</w:t>
      </w:r>
      <w:r w:rsidR="00594D91" w:rsidRPr="009161D3">
        <w:rPr>
          <w:rFonts w:ascii="Bookman Old Style" w:hAnsi="Bookman Old Style" w:cs="Tahoma"/>
          <w:color w:val="000000" w:themeColor="text1"/>
          <w:lang w:val="es-ES"/>
        </w:rPr>
        <w:t xml:space="preserve"> rincian obyek belanja yang sama.</w:t>
      </w:r>
    </w:p>
    <w:p w:rsidR="00594D91" w:rsidRPr="009161D3" w:rsidRDefault="00594D91" w:rsidP="00D57366">
      <w:pPr>
        <w:spacing w:line="348" w:lineRule="auto"/>
        <w:ind w:left="2835" w:hanging="315"/>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b.</w:t>
      </w:r>
      <w:r w:rsidRPr="009161D3">
        <w:rPr>
          <w:rFonts w:ascii="Bookman Old Style" w:hAnsi="Bookman Old Style" w:cs="Tahoma"/>
          <w:color w:val="000000" w:themeColor="text1"/>
          <w:lang w:val="id-ID"/>
        </w:rPr>
        <w:tab/>
      </w:r>
      <w:r w:rsidRPr="009161D3">
        <w:rPr>
          <w:rFonts w:ascii="Bookman Old Style" w:hAnsi="Bookman Old Style" w:cs="Tahoma"/>
          <w:color w:val="000000" w:themeColor="text1"/>
        </w:rPr>
        <w:t>antar rincian obyek belanja dalam jenis dan obyek belanja yang sama;</w:t>
      </w:r>
      <w:r w:rsidR="00D13479" w:rsidRPr="009161D3">
        <w:rPr>
          <w:rFonts w:ascii="Bookman Old Style" w:hAnsi="Bookman Old Style" w:cs="Tahoma"/>
          <w:color w:val="000000" w:themeColor="text1"/>
        </w:rPr>
        <w:t xml:space="preserve"> dan/atau</w:t>
      </w:r>
    </w:p>
    <w:p w:rsidR="00594D91" w:rsidRPr="009161D3" w:rsidRDefault="00594D91" w:rsidP="00D57366">
      <w:pPr>
        <w:spacing w:line="348" w:lineRule="auto"/>
        <w:ind w:left="2835" w:hanging="315"/>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 xml:space="preserve">c. </w:t>
      </w:r>
      <w:r w:rsidRPr="009161D3">
        <w:rPr>
          <w:rFonts w:ascii="Bookman Old Style" w:hAnsi="Bookman Old Style" w:cs="Tahoma"/>
          <w:color w:val="000000" w:themeColor="text1"/>
          <w:lang w:val="id-ID"/>
        </w:rPr>
        <w:tab/>
        <w:t>antar obyek dalam jenis belanja yang sama.</w:t>
      </w:r>
    </w:p>
    <w:p w:rsidR="003740CC" w:rsidRPr="009161D3" w:rsidRDefault="003740CC" w:rsidP="00D57366">
      <w:pPr>
        <w:numPr>
          <w:ilvl w:val="4"/>
          <w:numId w:val="13"/>
        </w:numPr>
        <w:tabs>
          <w:tab w:val="clear" w:pos="5675"/>
          <w:tab w:val="num" w:pos="2520"/>
        </w:tabs>
        <w:spacing w:line="348" w:lineRule="auto"/>
        <w:ind w:left="2520" w:hanging="540"/>
        <w:jc w:val="both"/>
        <w:rPr>
          <w:rFonts w:ascii="Bookman Old Style" w:hAnsi="Bookman Old Style" w:cs="Tahoma"/>
          <w:color w:val="000000" w:themeColor="text1"/>
          <w:lang w:val="es-ES"/>
        </w:rPr>
      </w:pPr>
      <w:r w:rsidRPr="009161D3">
        <w:rPr>
          <w:rFonts w:ascii="Bookman Old Style" w:hAnsi="Bookman Old Style" w:cs="Tahoma"/>
          <w:color w:val="000000" w:themeColor="text1"/>
          <w:lang w:val="es-ES"/>
        </w:rPr>
        <w:t xml:space="preserve">Pergeseran anggaran sebagaimana dimaksud pada </w:t>
      </w:r>
      <w:r w:rsidR="00B225FC" w:rsidRPr="009161D3">
        <w:rPr>
          <w:rFonts w:ascii="Bookman Old Style" w:hAnsi="Bookman Old Style" w:cs="Tahoma"/>
          <w:color w:val="000000" w:themeColor="text1"/>
          <w:lang w:val="es-ES"/>
        </w:rPr>
        <w:t xml:space="preserve">    </w:t>
      </w:r>
      <w:r w:rsidRPr="009161D3">
        <w:rPr>
          <w:rFonts w:ascii="Bookman Old Style" w:hAnsi="Bookman Old Style" w:cs="Tahoma"/>
          <w:color w:val="000000" w:themeColor="text1"/>
          <w:lang w:val="es-ES"/>
        </w:rPr>
        <w:t>ayat (1) dituangkan dalam berita acara pergeseran anggaran oleh  PA/KPA.</w:t>
      </w:r>
    </w:p>
    <w:p w:rsidR="003740CC" w:rsidRPr="009161D3" w:rsidRDefault="003740CC" w:rsidP="00D57366">
      <w:pPr>
        <w:numPr>
          <w:ilvl w:val="4"/>
          <w:numId w:val="13"/>
        </w:numPr>
        <w:tabs>
          <w:tab w:val="clear" w:pos="5675"/>
          <w:tab w:val="num" w:pos="2520"/>
        </w:tabs>
        <w:spacing w:line="348" w:lineRule="auto"/>
        <w:ind w:left="2520" w:hanging="540"/>
        <w:jc w:val="both"/>
        <w:rPr>
          <w:rFonts w:ascii="Bookman Old Style" w:hAnsi="Bookman Old Style" w:cs="Tahoma"/>
          <w:color w:val="000000" w:themeColor="text1"/>
          <w:lang w:val="es-ES"/>
        </w:rPr>
      </w:pPr>
      <w:r w:rsidRPr="009161D3">
        <w:rPr>
          <w:rFonts w:ascii="Bookman Old Style" w:hAnsi="Bookman Old Style" w:cs="Tahoma"/>
          <w:color w:val="000000" w:themeColor="text1"/>
          <w:lang w:val="es-ES"/>
        </w:rPr>
        <w:t xml:space="preserve">Berita acara pergeseran anggaran sebagaimana dimaksud pada  ayat (2) disampaikan kepada </w:t>
      </w:r>
      <w:r w:rsidR="00147D97" w:rsidRPr="009161D3">
        <w:rPr>
          <w:rFonts w:ascii="Bookman Old Style" w:hAnsi="Bookman Old Style" w:cs="Tahoma"/>
          <w:color w:val="000000" w:themeColor="text1"/>
          <w:lang w:val="es-ES"/>
        </w:rPr>
        <w:t>BPKAD</w:t>
      </w:r>
      <w:r w:rsidRPr="009161D3">
        <w:rPr>
          <w:rFonts w:ascii="Bookman Old Style" w:hAnsi="Bookman Old Style" w:cs="Tahoma"/>
          <w:color w:val="000000" w:themeColor="text1"/>
          <w:lang w:val="es-ES"/>
        </w:rPr>
        <w:t xml:space="preserve">, Bappeda, </w:t>
      </w:r>
      <w:r w:rsidR="008D509B" w:rsidRPr="009161D3">
        <w:rPr>
          <w:rFonts w:ascii="Bookman Old Style" w:hAnsi="Bookman Old Style" w:cs="Tahoma"/>
          <w:color w:val="000000" w:themeColor="text1"/>
          <w:lang w:val="es-ES"/>
        </w:rPr>
        <w:t>Inspektorat</w:t>
      </w:r>
      <w:r w:rsidRPr="009161D3">
        <w:rPr>
          <w:rFonts w:ascii="Bookman Old Style" w:hAnsi="Bookman Old Style" w:cs="Tahoma"/>
          <w:color w:val="000000" w:themeColor="text1"/>
          <w:lang w:val="es-ES"/>
        </w:rPr>
        <w:t>.</w:t>
      </w:r>
    </w:p>
    <w:p w:rsidR="002D0459" w:rsidRPr="009161D3" w:rsidRDefault="003740CC" w:rsidP="005D0AF1">
      <w:pPr>
        <w:tabs>
          <w:tab w:val="num" w:pos="2520"/>
        </w:tabs>
        <w:spacing w:line="348" w:lineRule="auto"/>
        <w:ind w:left="2520" w:hanging="540"/>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es-ES"/>
        </w:rPr>
        <w:lastRenderedPageBreak/>
        <w:t>(4)</w:t>
      </w:r>
      <w:r w:rsidRPr="009161D3">
        <w:rPr>
          <w:rFonts w:ascii="Bookman Old Style" w:hAnsi="Bookman Old Style" w:cs="Tahoma"/>
          <w:color w:val="000000" w:themeColor="text1"/>
          <w:lang w:val="es-ES"/>
        </w:rPr>
        <w:tab/>
        <w:t xml:space="preserve">Pergeseran anggaran sebagaimana dimaksud pada </w:t>
      </w:r>
      <w:r w:rsidR="00B225FC" w:rsidRPr="009161D3">
        <w:rPr>
          <w:rFonts w:ascii="Bookman Old Style" w:hAnsi="Bookman Old Style" w:cs="Tahoma"/>
          <w:color w:val="000000" w:themeColor="text1"/>
          <w:lang w:val="es-ES"/>
        </w:rPr>
        <w:t xml:space="preserve">     </w:t>
      </w:r>
      <w:r w:rsidRPr="009161D3">
        <w:rPr>
          <w:rFonts w:ascii="Bookman Old Style" w:hAnsi="Bookman Old Style" w:cs="Tahoma"/>
          <w:color w:val="000000" w:themeColor="text1"/>
          <w:lang w:val="es-ES"/>
        </w:rPr>
        <w:t xml:space="preserve">ayat (1) </w:t>
      </w:r>
      <w:r w:rsidR="002D0459" w:rsidRPr="009161D3">
        <w:rPr>
          <w:rFonts w:ascii="Bookman Old Style" w:hAnsi="Bookman Old Style" w:cs="Tahoma"/>
          <w:color w:val="000000" w:themeColor="text1"/>
          <w:lang w:val="id-ID"/>
        </w:rPr>
        <w:t xml:space="preserve">huruf a </w:t>
      </w:r>
      <w:r w:rsidRPr="009161D3">
        <w:rPr>
          <w:rFonts w:ascii="Bookman Old Style" w:hAnsi="Bookman Old Style" w:cs="Tahoma"/>
          <w:color w:val="000000" w:themeColor="text1"/>
          <w:lang w:val="es-ES"/>
        </w:rPr>
        <w:t>tidak perlu dilakukan perubahan dalam Perubahan APBD tahun yang bersangkutan</w:t>
      </w:r>
      <w:r w:rsidR="00021538" w:rsidRPr="009161D3">
        <w:rPr>
          <w:rFonts w:ascii="Bookman Old Style" w:hAnsi="Bookman Old Style" w:cs="Tahoma"/>
          <w:color w:val="000000" w:themeColor="text1"/>
          <w:lang w:val="id-ID"/>
        </w:rPr>
        <w:t xml:space="preserve"> namun harus dituangkan dalam DPPA SKPD</w:t>
      </w:r>
      <w:r w:rsidR="00184020" w:rsidRPr="009161D3">
        <w:rPr>
          <w:rFonts w:ascii="Bookman Old Style" w:hAnsi="Bookman Old Style" w:cs="Tahoma"/>
          <w:color w:val="000000" w:themeColor="text1"/>
          <w:lang w:val="id-ID"/>
        </w:rPr>
        <w:t>.</w:t>
      </w:r>
    </w:p>
    <w:p w:rsidR="00D07B32" w:rsidRPr="009161D3" w:rsidRDefault="002D0459" w:rsidP="005D0AF1">
      <w:pPr>
        <w:tabs>
          <w:tab w:val="num" w:pos="2520"/>
        </w:tabs>
        <w:spacing w:line="348" w:lineRule="auto"/>
        <w:ind w:left="2520" w:hanging="540"/>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(5)</w:t>
      </w:r>
      <w:r w:rsidRPr="009161D3">
        <w:rPr>
          <w:rFonts w:ascii="Bookman Old Style" w:hAnsi="Bookman Old Style" w:cs="Tahoma"/>
          <w:color w:val="000000" w:themeColor="text1"/>
          <w:lang w:val="id-ID"/>
        </w:rPr>
        <w:tab/>
      </w:r>
      <w:r w:rsidRPr="009161D3">
        <w:rPr>
          <w:rFonts w:ascii="Bookman Old Style" w:hAnsi="Bookman Old Style" w:cs="Tahoma"/>
          <w:color w:val="000000" w:themeColor="text1"/>
        </w:rPr>
        <w:t>Per</w:t>
      </w:r>
      <w:r w:rsidRPr="009161D3">
        <w:rPr>
          <w:rFonts w:ascii="Bookman Old Style" w:hAnsi="Bookman Old Style" w:cs="Tahoma"/>
          <w:color w:val="000000" w:themeColor="text1"/>
          <w:lang w:val="id-ID"/>
        </w:rPr>
        <w:t>geseran</w:t>
      </w:r>
      <w:r w:rsidRPr="009161D3">
        <w:rPr>
          <w:rFonts w:ascii="Bookman Old Style" w:hAnsi="Bookman Old Style" w:cs="Tahoma"/>
          <w:color w:val="000000" w:themeColor="text1"/>
        </w:rPr>
        <w:t xml:space="preserve"> anggaran sebagaimana dimaksud pada </w:t>
      </w:r>
      <w:r w:rsidR="00B225FC"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ayat (</w:t>
      </w:r>
      <w:r w:rsidRPr="009161D3">
        <w:rPr>
          <w:rFonts w:ascii="Bookman Old Style" w:hAnsi="Bookman Old Style" w:cs="Tahoma"/>
          <w:color w:val="000000" w:themeColor="text1"/>
          <w:lang w:val="id-ID"/>
        </w:rPr>
        <w:t>1</w:t>
      </w:r>
      <w:r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lang w:val="id-ID"/>
        </w:rPr>
        <w:t xml:space="preserve">huruf b dan </w:t>
      </w:r>
      <w:r w:rsidRPr="009161D3">
        <w:rPr>
          <w:rFonts w:ascii="Bookman Old Style" w:hAnsi="Bookman Old Style" w:cs="Tahoma"/>
          <w:color w:val="000000" w:themeColor="text1"/>
        </w:rPr>
        <w:t xml:space="preserve">huruf </w:t>
      </w:r>
      <w:r w:rsidRPr="009161D3">
        <w:rPr>
          <w:rFonts w:ascii="Bookman Old Style" w:hAnsi="Bookman Old Style" w:cs="Tahoma"/>
          <w:color w:val="000000" w:themeColor="text1"/>
          <w:lang w:val="id-ID"/>
        </w:rPr>
        <w:t xml:space="preserve">c </w:t>
      </w:r>
      <w:r w:rsidRPr="009161D3">
        <w:rPr>
          <w:rFonts w:ascii="Bookman Old Style" w:hAnsi="Bookman Old Style" w:cs="Tahoma"/>
          <w:color w:val="000000" w:themeColor="text1"/>
        </w:rPr>
        <w:t>harus diusulkan dalam Perubahan APBD.</w:t>
      </w:r>
      <w:r w:rsidR="002079AE" w:rsidRPr="009161D3">
        <w:rPr>
          <w:rFonts w:ascii="Bookman Old Style" w:hAnsi="Bookman Old Style" w:cs="Tahoma"/>
          <w:color w:val="000000" w:themeColor="text1"/>
          <w:lang w:val="es-ES"/>
        </w:rPr>
        <w:t xml:space="preserve"> </w:t>
      </w:r>
    </w:p>
    <w:p w:rsidR="00FD12BF" w:rsidRPr="009161D3" w:rsidRDefault="00FD12BF" w:rsidP="005D0AF1">
      <w:pPr>
        <w:tabs>
          <w:tab w:val="num" w:pos="2520"/>
        </w:tabs>
        <w:spacing w:line="348" w:lineRule="auto"/>
        <w:ind w:left="2520" w:hanging="540"/>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(6)</w:t>
      </w:r>
      <w:r w:rsidRPr="009161D3">
        <w:rPr>
          <w:rFonts w:ascii="Bookman Old Style" w:hAnsi="Bookman Old Style" w:cs="Tahoma"/>
          <w:color w:val="000000" w:themeColor="text1"/>
          <w:lang w:val="id-ID"/>
        </w:rPr>
        <w:tab/>
      </w:r>
      <w:r w:rsidRPr="009161D3">
        <w:rPr>
          <w:rFonts w:ascii="Bookman Old Style" w:hAnsi="Bookman Old Style" w:cs="Tahoma"/>
          <w:color w:val="000000" w:themeColor="text1"/>
        </w:rPr>
        <w:t>Per</w:t>
      </w:r>
      <w:r w:rsidRPr="009161D3">
        <w:rPr>
          <w:rFonts w:ascii="Bookman Old Style" w:hAnsi="Bookman Old Style" w:cs="Tahoma"/>
          <w:color w:val="000000" w:themeColor="text1"/>
          <w:lang w:val="id-ID"/>
        </w:rPr>
        <w:t>geseran</w:t>
      </w:r>
      <w:r w:rsidRPr="009161D3">
        <w:rPr>
          <w:rFonts w:ascii="Bookman Old Style" w:hAnsi="Bookman Old Style" w:cs="Tahoma"/>
          <w:color w:val="000000" w:themeColor="text1"/>
        </w:rPr>
        <w:t xml:space="preserve"> anggaran sebagaimana dimaksud pada </w:t>
      </w:r>
      <w:r w:rsidR="00B225FC"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ayat (</w:t>
      </w:r>
      <w:r w:rsidRPr="009161D3">
        <w:rPr>
          <w:rFonts w:ascii="Bookman Old Style" w:hAnsi="Bookman Old Style" w:cs="Tahoma"/>
          <w:color w:val="000000" w:themeColor="text1"/>
          <w:lang w:val="id-ID"/>
        </w:rPr>
        <w:t>1</w:t>
      </w:r>
      <w:r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lang w:val="id-ID"/>
        </w:rPr>
        <w:t>dapat dilaksanakan tanpa harus menunggu</w:t>
      </w:r>
      <w:r w:rsidRPr="009161D3">
        <w:rPr>
          <w:rFonts w:ascii="Bookman Old Style" w:hAnsi="Bookman Old Style" w:cs="Tahoma"/>
          <w:color w:val="000000" w:themeColor="text1"/>
        </w:rPr>
        <w:t xml:space="preserve"> Perubahan APBD</w:t>
      </w:r>
      <w:r w:rsidRPr="009161D3">
        <w:rPr>
          <w:rFonts w:ascii="Bookman Old Style" w:hAnsi="Bookman Old Style" w:cs="Tahoma"/>
          <w:color w:val="000000" w:themeColor="text1"/>
          <w:lang w:val="id-ID"/>
        </w:rPr>
        <w:t xml:space="preserve"> disahkan</w:t>
      </w:r>
      <w:r w:rsidRPr="009161D3">
        <w:rPr>
          <w:rFonts w:ascii="Bookman Old Style" w:hAnsi="Bookman Old Style" w:cs="Tahoma"/>
          <w:color w:val="000000" w:themeColor="text1"/>
        </w:rPr>
        <w:t>.</w:t>
      </w:r>
      <w:r w:rsidRPr="009161D3">
        <w:rPr>
          <w:rFonts w:ascii="Bookman Old Style" w:hAnsi="Bookman Old Style" w:cs="Tahoma"/>
          <w:color w:val="000000" w:themeColor="text1"/>
          <w:lang w:val="es-ES"/>
        </w:rPr>
        <w:t xml:space="preserve"> </w:t>
      </w:r>
    </w:p>
    <w:p w:rsidR="003740CC" w:rsidRPr="009161D3" w:rsidRDefault="003740CC" w:rsidP="005D0AF1">
      <w:pPr>
        <w:tabs>
          <w:tab w:val="num" w:pos="2520"/>
        </w:tabs>
        <w:spacing w:line="348"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lang w:val="es-ES"/>
        </w:rPr>
        <w:t>(</w:t>
      </w:r>
      <w:r w:rsidR="00FD12BF" w:rsidRPr="009161D3">
        <w:rPr>
          <w:rFonts w:ascii="Bookman Old Style" w:hAnsi="Bookman Old Style" w:cs="Tahoma"/>
          <w:color w:val="000000" w:themeColor="text1"/>
          <w:lang w:val="id-ID"/>
        </w:rPr>
        <w:t>7</w:t>
      </w:r>
      <w:r w:rsidRPr="009161D3">
        <w:rPr>
          <w:rFonts w:ascii="Bookman Old Style" w:hAnsi="Bookman Old Style" w:cs="Tahoma"/>
          <w:color w:val="000000" w:themeColor="text1"/>
          <w:lang w:val="es-ES"/>
        </w:rPr>
        <w:t>)</w:t>
      </w:r>
      <w:r w:rsidRPr="009161D3">
        <w:rPr>
          <w:rFonts w:ascii="Bookman Old Style" w:hAnsi="Bookman Old Style" w:cs="Tahoma"/>
          <w:color w:val="000000" w:themeColor="text1"/>
          <w:lang w:val="es-ES"/>
        </w:rPr>
        <w:tab/>
        <w:t>Format berita acara pergeseran anggaran untuk uraian perincian penggunaan dari rincian obyek belanja dalam obyek dan jenis belanja yang sama sebagaimana tercantum dalam Lampiran I</w:t>
      </w:r>
      <w:r w:rsidR="00AC48F0" w:rsidRPr="009161D3">
        <w:rPr>
          <w:rFonts w:ascii="Bookman Old Style" w:hAnsi="Bookman Old Style" w:cs="Tahoma"/>
          <w:color w:val="000000" w:themeColor="text1"/>
          <w:lang w:val="es-ES"/>
        </w:rPr>
        <w:t>II</w:t>
      </w:r>
      <w:r w:rsidRPr="009161D3">
        <w:rPr>
          <w:rFonts w:ascii="Bookman Old Style" w:hAnsi="Bookman Old Style" w:cs="Tahoma"/>
          <w:color w:val="000000" w:themeColor="text1"/>
          <w:lang w:val="es-ES"/>
        </w:rPr>
        <w:t xml:space="preserve"> Peraturan Walikota ini.</w:t>
      </w:r>
      <w:r w:rsidR="002079AE" w:rsidRPr="009161D3">
        <w:rPr>
          <w:rFonts w:ascii="Bookman Old Style" w:hAnsi="Bookman Old Style" w:cs="Tahoma"/>
          <w:color w:val="000000" w:themeColor="text1"/>
          <w:lang w:val="id-ID"/>
        </w:rPr>
        <w:t xml:space="preserve"> </w:t>
      </w:r>
    </w:p>
    <w:p w:rsidR="001D67C7" w:rsidRPr="009161D3" w:rsidRDefault="001D67C7" w:rsidP="005D0AF1">
      <w:pPr>
        <w:tabs>
          <w:tab w:val="num" w:pos="2520"/>
        </w:tabs>
        <w:spacing w:line="348" w:lineRule="auto"/>
        <w:ind w:left="2520" w:hanging="540"/>
        <w:jc w:val="both"/>
        <w:rPr>
          <w:rFonts w:ascii="Bookman Old Style" w:hAnsi="Bookman Old Style" w:cs="Tahoma"/>
          <w:color w:val="000000" w:themeColor="text1"/>
        </w:rPr>
      </w:pPr>
    </w:p>
    <w:p w:rsidR="003740CC" w:rsidRPr="009161D3" w:rsidRDefault="003740CC" w:rsidP="005D0AF1">
      <w:pPr>
        <w:spacing w:line="348" w:lineRule="auto"/>
        <w:ind w:left="2520" w:hanging="540"/>
        <w:jc w:val="center"/>
        <w:rPr>
          <w:rFonts w:ascii="Bookman Old Style" w:hAnsi="Bookman Old Style" w:cs="Tahoma"/>
          <w:b/>
          <w:color w:val="000000" w:themeColor="text1"/>
          <w:lang w:val="id-ID"/>
        </w:rPr>
      </w:pPr>
      <w:r w:rsidRPr="009161D3">
        <w:rPr>
          <w:rFonts w:ascii="Bookman Old Style" w:hAnsi="Bookman Old Style" w:cs="Tahoma"/>
          <w:b/>
          <w:color w:val="000000" w:themeColor="text1"/>
        </w:rPr>
        <w:t xml:space="preserve">Pasal </w:t>
      </w:r>
      <w:r w:rsidR="0045211C">
        <w:rPr>
          <w:rFonts w:ascii="Bookman Old Style" w:hAnsi="Bookman Old Style" w:cs="Tahoma"/>
          <w:b/>
          <w:color w:val="000000" w:themeColor="text1"/>
        </w:rPr>
        <w:t>26</w:t>
      </w:r>
    </w:p>
    <w:p w:rsidR="006529A4" w:rsidRPr="009161D3" w:rsidRDefault="006529A4" w:rsidP="005D0AF1">
      <w:pPr>
        <w:spacing w:line="348" w:lineRule="auto"/>
        <w:ind w:left="2520" w:hanging="540"/>
        <w:jc w:val="center"/>
        <w:rPr>
          <w:rFonts w:ascii="Bookman Old Style" w:hAnsi="Bookman Old Style" w:cs="Tahoma"/>
          <w:b/>
          <w:color w:val="000000" w:themeColor="text1"/>
        </w:rPr>
      </w:pPr>
    </w:p>
    <w:p w:rsidR="00AC73DB" w:rsidRPr="009161D3" w:rsidRDefault="003740CC" w:rsidP="005D0AF1">
      <w:pPr>
        <w:numPr>
          <w:ilvl w:val="0"/>
          <w:numId w:val="14"/>
        </w:numPr>
        <w:spacing w:line="348" w:lineRule="auto"/>
        <w:ind w:left="2518" w:hanging="539"/>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Perubahan anggaran kegiatan sebagaimana dimaksud dalam Pasal </w:t>
      </w:r>
      <w:r w:rsidR="000310A1" w:rsidRPr="009161D3">
        <w:rPr>
          <w:rFonts w:ascii="Bookman Old Style" w:hAnsi="Bookman Old Style" w:cs="Tahoma"/>
          <w:color w:val="000000" w:themeColor="text1"/>
        </w:rPr>
        <w:t>2</w:t>
      </w:r>
      <w:r w:rsidR="0045211C">
        <w:rPr>
          <w:rFonts w:ascii="Bookman Old Style" w:hAnsi="Bookman Old Style" w:cs="Tahoma"/>
          <w:color w:val="000000" w:themeColor="text1"/>
        </w:rPr>
        <w:t>4</w:t>
      </w:r>
      <w:r w:rsidRPr="009161D3">
        <w:rPr>
          <w:rFonts w:ascii="Bookman Old Style" w:hAnsi="Bookman Old Style" w:cs="Tahoma"/>
          <w:color w:val="000000" w:themeColor="text1"/>
        </w:rPr>
        <w:t xml:space="preserve"> ayat (2) dapat dilakukan</w:t>
      </w:r>
      <w:r w:rsidR="00AC73DB" w:rsidRPr="009161D3">
        <w:rPr>
          <w:rFonts w:ascii="Bookman Old Style" w:hAnsi="Bookman Old Style" w:cs="Tahoma"/>
          <w:color w:val="000000" w:themeColor="text1"/>
          <w:lang w:val="id-ID"/>
        </w:rPr>
        <w:t>:</w:t>
      </w:r>
    </w:p>
    <w:p w:rsidR="003740CC" w:rsidRPr="009161D3" w:rsidRDefault="00AC73DB" w:rsidP="005D0AF1">
      <w:pPr>
        <w:spacing w:line="348" w:lineRule="auto"/>
        <w:ind w:left="2835" w:hanging="317"/>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 xml:space="preserve">a. </w:t>
      </w:r>
      <w:r w:rsidR="003740CC" w:rsidRPr="009161D3">
        <w:rPr>
          <w:rFonts w:ascii="Bookman Old Style" w:hAnsi="Bookman Old Style" w:cs="Tahoma"/>
          <w:color w:val="000000" w:themeColor="text1"/>
        </w:rPr>
        <w:t>antar rincian obyek belanja dalam je</w:t>
      </w:r>
      <w:r w:rsidR="00FE5DF3" w:rsidRPr="009161D3">
        <w:rPr>
          <w:rFonts w:ascii="Bookman Old Style" w:hAnsi="Bookman Old Style" w:cs="Tahoma"/>
          <w:color w:val="000000" w:themeColor="text1"/>
        </w:rPr>
        <w:t>nis dan obyek belanja yang sama;</w:t>
      </w:r>
    </w:p>
    <w:p w:rsidR="00D72245" w:rsidRPr="009161D3" w:rsidRDefault="00D72245" w:rsidP="005D0AF1">
      <w:pPr>
        <w:tabs>
          <w:tab w:val="left" w:pos="2835"/>
        </w:tabs>
        <w:spacing w:line="348" w:lineRule="auto"/>
        <w:ind w:left="2518"/>
        <w:jc w:val="both"/>
        <w:rPr>
          <w:rFonts w:ascii="Bookman Old Style" w:hAnsi="Bookman Old Style" w:cs="Tahoma"/>
          <w:color w:val="000000" w:themeColor="text1"/>
        </w:rPr>
      </w:pPr>
      <w:r w:rsidRPr="009161D3">
        <w:rPr>
          <w:rFonts w:ascii="Bookman Old Style" w:hAnsi="Bookman Old Style" w:cs="Tahoma"/>
          <w:color w:val="000000" w:themeColor="text1"/>
          <w:lang w:val="id-ID"/>
        </w:rPr>
        <w:t xml:space="preserve">b. </w:t>
      </w:r>
      <w:r w:rsidRPr="009161D3">
        <w:rPr>
          <w:rFonts w:ascii="Bookman Old Style" w:hAnsi="Bookman Old Style" w:cs="Tahoma"/>
          <w:color w:val="000000" w:themeColor="text1"/>
          <w:lang w:val="id-ID"/>
        </w:rPr>
        <w:tab/>
        <w:t>antar obye</w:t>
      </w:r>
      <w:r w:rsidR="00FE5DF3" w:rsidRPr="009161D3">
        <w:rPr>
          <w:rFonts w:ascii="Bookman Old Style" w:hAnsi="Bookman Old Style" w:cs="Tahoma"/>
          <w:color w:val="000000" w:themeColor="text1"/>
          <w:lang w:val="id-ID"/>
        </w:rPr>
        <w:t>k dalam jenis belanja yang sama</w:t>
      </w:r>
      <w:r w:rsidR="00FE5DF3" w:rsidRPr="009161D3">
        <w:rPr>
          <w:rFonts w:ascii="Bookman Old Style" w:hAnsi="Bookman Old Style" w:cs="Tahoma"/>
          <w:color w:val="000000" w:themeColor="text1"/>
        </w:rPr>
        <w:t>;</w:t>
      </w:r>
      <w:r w:rsidR="00D13479" w:rsidRPr="009161D3">
        <w:rPr>
          <w:rFonts w:ascii="Bookman Old Style" w:hAnsi="Bookman Old Style" w:cs="Tahoma"/>
          <w:color w:val="000000" w:themeColor="text1"/>
        </w:rPr>
        <w:t xml:space="preserve"> dan/atau</w:t>
      </w:r>
    </w:p>
    <w:p w:rsidR="00D72245" w:rsidRPr="009161D3" w:rsidRDefault="00D72245" w:rsidP="005D0AF1">
      <w:pPr>
        <w:tabs>
          <w:tab w:val="left" w:pos="2835"/>
        </w:tabs>
        <w:spacing w:line="348" w:lineRule="auto"/>
        <w:ind w:left="2518"/>
        <w:jc w:val="both"/>
        <w:rPr>
          <w:rFonts w:ascii="Bookman Old Style" w:hAnsi="Bookman Old Style" w:cs="Tahoma"/>
          <w:color w:val="000000" w:themeColor="text1"/>
        </w:rPr>
      </w:pPr>
      <w:r w:rsidRPr="009161D3">
        <w:rPr>
          <w:rFonts w:ascii="Bookman Old Style" w:hAnsi="Bookman Old Style" w:cs="Tahoma"/>
          <w:color w:val="000000" w:themeColor="text1"/>
          <w:lang w:val="id-ID"/>
        </w:rPr>
        <w:t xml:space="preserve">c. </w:t>
      </w:r>
      <w:r w:rsidRPr="009161D3">
        <w:rPr>
          <w:rFonts w:ascii="Bookman Old Style" w:hAnsi="Bookman Old Style" w:cs="Tahoma"/>
          <w:color w:val="000000" w:themeColor="text1"/>
          <w:lang w:val="id-ID"/>
        </w:rPr>
        <w:tab/>
        <w:t>antar jenis belanja</w:t>
      </w:r>
      <w:r w:rsidR="00FE5DF3" w:rsidRPr="009161D3">
        <w:rPr>
          <w:rFonts w:ascii="Bookman Old Style" w:hAnsi="Bookman Old Style" w:cs="Tahoma"/>
          <w:color w:val="000000" w:themeColor="text1"/>
        </w:rPr>
        <w:t>.</w:t>
      </w:r>
    </w:p>
    <w:p w:rsidR="00D07B32" w:rsidRPr="009161D3" w:rsidRDefault="009E3E2E" w:rsidP="005D0AF1">
      <w:pPr>
        <w:numPr>
          <w:ilvl w:val="0"/>
          <w:numId w:val="14"/>
        </w:numPr>
        <w:spacing w:line="348"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Perubahan anggaran kegiatan sebagaimana dimaksud dalam Pasal </w:t>
      </w:r>
      <w:r w:rsidR="000310A1" w:rsidRPr="009161D3">
        <w:rPr>
          <w:rFonts w:ascii="Bookman Old Style" w:hAnsi="Bookman Old Style" w:cs="Tahoma"/>
          <w:color w:val="000000" w:themeColor="text1"/>
        </w:rPr>
        <w:t>2</w:t>
      </w:r>
      <w:r w:rsidR="0045211C">
        <w:rPr>
          <w:rFonts w:ascii="Bookman Old Style" w:hAnsi="Bookman Old Style" w:cs="Tahoma"/>
          <w:color w:val="000000" w:themeColor="text1"/>
        </w:rPr>
        <w:t>4</w:t>
      </w:r>
      <w:r w:rsidRPr="009161D3">
        <w:rPr>
          <w:rFonts w:ascii="Bookman Old Style" w:hAnsi="Bookman Old Style" w:cs="Tahoma"/>
          <w:color w:val="000000" w:themeColor="text1"/>
        </w:rPr>
        <w:t xml:space="preserve"> ayat (</w:t>
      </w:r>
      <w:r w:rsidR="00B55FA8" w:rsidRPr="009161D3">
        <w:rPr>
          <w:rFonts w:ascii="Bookman Old Style" w:hAnsi="Bookman Old Style" w:cs="Tahoma"/>
          <w:color w:val="000000" w:themeColor="text1"/>
          <w:lang w:val="id-ID"/>
        </w:rPr>
        <w:t>2</w:t>
      </w:r>
      <w:r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lang w:val="id-ID"/>
        </w:rPr>
        <w:t>harus</w:t>
      </w:r>
      <w:r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lang w:val="id-ID"/>
        </w:rPr>
        <w:t>di</w:t>
      </w:r>
      <w:r w:rsidRPr="009161D3">
        <w:rPr>
          <w:rFonts w:ascii="Bookman Old Style" w:hAnsi="Bookman Old Style" w:cs="Tahoma"/>
          <w:color w:val="000000" w:themeColor="text1"/>
        </w:rPr>
        <w:t>usul</w:t>
      </w:r>
      <w:r w:rsidRPr="009161D3">
        <w:rPr>
          <w:rFonts w:ascii="Bookman Old Style" w:hAnsi="Bookman Old Style" w:cs="Tahoma"/>
          <w:color w:val="000000" w:themeColor="text1"/>
          <w:lang w:val="id-ID"/>
        </w:rPr>
        <w:t>k</w:t>
      </w:r>
      <w:r w:rsidRPr="009161D3">
        <w:rPr>
          <w:rFonts w:ascii="Bookman Old Style" w:hAnsi="Bookman Old Style" w:cs="Tahoma"/>
          <w:color w:val="000000" w:themeColor="text1"/>
        </w:rPr>
        <w:t>an dalam perubahan APBD</w:t>
      </w:r>
      <w:r w:rsidR="00EF5595" w:rsidRPr="009161D3">
        <w:rPr>
          <w:rFonts w:ascii="Bookman Old Style" w:hAnsi="Bookman Old Style" w:cs="Tahoma"/>
          <w:color w:val="000000" w:themeColor="text1"/>
          <w:lang w:val="id-ID"/>
        </w:rPr>
        <w:t xml:space="preserve">. </w:t>
      </w:r>
    </w:p>
    <w:p w:rsidR="009E3E2E" w:rsidRPr="009161D3" w:rsidRDefault="00FD12BF" w:rsidP="005D0AF1">
      <w:pPr>
        <w:numPr>
          <w:ilvl w:val="0"/>
          <w:numId w:val="14"/>
        </w:numPr>
        <w:spacing w:line="348"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lang w:val="id-ID"/>
        </w:rPr>
        <w:t>Perubahan</w:t>
      </w:r>
      <w:r w:rsidRPr="009161D3">
        <w:rPr>
          <w:rFonts w:ascii="Bookman Old Style" w:hAnsi="Bookman Old Style" w:cs="Tahoma"/>
          <w:color w:val="000000" w:themeColor="text1"/>
        </w:rPr>
        <w:t xml:space="preserve"> anggaran sebagaimana dimaksud pada </w:t>
      </w:r>
      <w:r w:rsidR="00876549"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ayat (</w:t>
      </w:r>
      <w:r w:rsidRPr="009161D3">
        <w:rPr>
          <w:rFonts w:ascii="Bookman Old Style" w:hAnsi="Bookman Old Style" w:cs="Tahoma"/>
          <w:color w:val="000000" w:themeColor="text1"/>
          <w:lang w:val="id-ID"/>
        </w:rPr>
        <w:t>1</w:t>
      </w:r>
      <w:r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lang w:val="id-ID"/>
        </w:rPr>
        <w:t xml:space="preserve">huruf c </w:t>
      </w:r>
      <w:r w:rsidR="009E3E2E" w:rsidRPr="009161D3">
        <w:rPr>
          <w:rFonts w:ascii="Bookman Old Style" w:hAnsi="Bookman Old Style" w:cs="Tahoma"/>
          <w:color w:val="000000" w:themeColor="text1"/>
          <w:lang w:val="id-ID"/>
        </w:rPr>
        <w:t xml:space="preserve">dapat dilaksanakan setelah </w:t>
      </w:r>
      <w:r w:rsidRPr="009161D3">
        <w:rPr>
          <w:rFonts w:ascii="Bookman Old Style" w:hAnsi="Bookman Old Style" w:cs="Tahoma"/>
          <w:color w:val="000000" w:themeColor="text1"/>
        </w:rPr>
        <w:t>Perubahan APBD</w:t>
      </w:r>
      <w:r w:rsidRPr="009161D3">
        <w:rPr>
          <w:rFonts w:ascii="Bookman Old Style" w:hAnsi="Bookman Old Style" w:cs="Tahoma"/>
          <w:color w:val="000000" w:themeColor="text1"/>
          <w:lang w:val="id-ID"/>
        </w:rPr>
        <w:t xml:space="preserve"> disahkan</w:t>
      </w:r>
      <w:r w:rsidRPr="009161D3">
        <w:rPr>
          <w:rFonts w:ascii="Bookman Old Style" w:hAnsi="Bookman Old Style" w:cs="Tahoma"/>
          <w:color w:val="000000" w:themeColor="text1"/>
        </w:rPr>
        <w:t>.</w:t>
      </w:r>
      <w:r w:rsidRPr="009161D3">
        <w:rPr>
          <w:rFonts w:ascii="Bookman Old Style" w:hAnsi="Bookman Old Style" w:cs="Tahoma"/>
          <w:color w:val="000000" w:themeColor="text1"/>
          <w:lang w:val="es-ES"/>
        </w:rPr>
        <w:t xml:space="preserve"> </w:t>
      </w:r>
    </w:p>
    <w:p w:rsidR="006529A4" w:rsidRPr="009161D3" w:rsidRDefault="009E3E2E" w:rsidP="005D0AF1">
      <w:pPr>
        <w:numPr>
          <w:ilvl w:val="0"/>
          <w:numId w:val="14"/>
        </w:numPr>
        <w:spacing w:line="348" w:lineRule="auto"/>
        <w:ind w:left="2520" w:hanging="540"/>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 xml:space="preserve">Setelah Perubahan APBD disahkan, </w:t>
      </w:r>
      <w:r w:rsidR="003740CC" w:rsidRPr="009161D3">
        <w:rPr>
          <w:rFonts w:ascii="Bookman Old Style" w:hAnsi="Bookman Old Style" w:cs="Tahoma"/>
          <w:color w:val="000000" w:themeColor="text1"/>
        </w:rPr>
        <w:t xml:space="preserve">SKPD menyusun </w:t>
      </w:r>
      <w:r w:rsidR="00D13479" w:rsidRPr="009161D3">
        <w:rPr>
          <w:rFonts w:ascii="Bookman Old Style" w:hAnsi="Bookman Old Style" w:cs="Tahoma"/>
          <w:color w:val="000000" w:themeColor="text1"/>
        </w:rPr>
        <w:t xml:space="preserve">         </w:t>
      </w:r>
      <w:r w:rsidR="003740CC" w:rsidRPr="009161D3">
        <w:rPr>
          <w:rFonts w:ascii="Bookman Old Style" w:hAnsi="Bookman Old Style" w:cs="Tahoma"/>
          <w:color w:val="000000" w:themeColor="text1"/>
        </w:rPr>
        <w:t>DPPA-SKPD yang memuat perubahan anggaran seba</w:t>
      </w:r>
      <w:r w:rsidR="00B175ED" w:rsidRPr="009161D3">
        <w:rPr>
          <w:rFonts w:ascii="Bookman Old Style" w:hAnsi="Bookman Old Style" w:cs="Tahoma"/>
          <w:color w:val="000000" w:themeColor="text1"/>
        </w:rPr>
        <w:t>gaimana dimaksud pada ayat (</w:t>
      </w:r>
      <w:r w:rsidR="00FD12BF" w:rsidRPr="009161D3">
        <w:rPr>
          <w:rFonts w:ascii="Bookman Old Style" w:hAnsi="Bookman Old Style" w:cs="Tahoma"/>
          <w:color w:val="000000" w:themeColor="text1"/>
          <w:lang w:val="id-ID"/>
        </w:rPr>
        <w:t>1</w:t>
      </w:r>
      <w:r w:rsidR="00FD12BF" w:rsidRPr="009161D3">
        <w:rPr>
          <w:rFonts w:ascii="Bookman Old Style" w:hAnsi="Bookman Old Style" w:cs="Tahoma"/>
          <w:color w:val="000000" w:themeColor="text1"/>
        </w:rPr>
        <w:t>)</w:t>
      </w:r>
      <w:r w:rsidR="00441E44" w:rsidRPr="009161D3">
        <w:rPr>
          <w:rFonts w:ascii="Bookman Old Style" w:hAnsi="Bookman Old Style" w:cs="Tahoma"/>
          <w:color w:val="000000" w:themeColor="text1"/>
          <w:lang w:val="id-ID"/>
        </w:rPr>
        <w:t>.</w:t>
      </w:r>
      <w:r w:rsidR="00FD12BF" w:rsidRPr="009161D3">
        <w:rPr>
          <w:rFonts w:ascii="Bookman Old Style" w:hAnsi="Bookman Old Style" w:cs="Tahoma"/>
          <w:color w:val="000000" w:themeColor="text1"/>
          <w:lang w:val="id-ID"/>
        </w:rPr>
        <w:t xml:space="preserve"> </w:t>
      </w:r>
    </w:p>
    <w:p w:rsidR="00BF316C" w:rsidRPr="00BC08AC" w:rsidRDefault="00BF316C" w:rsidP="005D0AF1">
      <w:pPr>
        <w:numPr>
          <w:ilvl w:val="0"/>
          <w:numId w:val="14"/>
        </w:numPr>
        <w:spacing w:line="348" w:lineRule="auto"/>
        <w:ind w:left="2520" w:hanging="540"/>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 xml:space="preserve">Perubahan anggaran kegiatan sebagaimana dimaksud dalam Pasal </w:t>
      </w:r>
      <w:r w:rsidR="000310A1" w:rsidRPr="009161D3">
        <w:rPr>
          <w:rFonts w:ascii="Bookman Old Style" w:hAnsi="Bookman Old Style" w:cs="Tahoma"/>
          <w:color w:val="000000" w:themeColor="text1"/>
          <w:lang w:val="id-ID"/>
        </w:rPr>
        <w:t>2</w:t>
      </w:r>
      <w:r w:rsidR="0045211C">
        <w:rPr>
          <w:rFonts w:ascii="Bookman Old Style" w:hAnsi="Bookman Old Style" w:cs="Tahoma"/>
          <w:color w:val="000000" w:themeColor="text1"/>
        </w:rPr>
        <w:t>4</w:t>
      </w:r>
      <w:r w:rsidRPr="009161D3">
        <w:rPr>
          <w:rFonts w:ascii="Bookman Old Style" w:hAnsi="Bookman Old Style" w:cs="Tahoma"/>
          <w:color w:val="000000" w:themeColor="text1"/>
          <w:lang w:val="id-ID"/>
        </w:rPr>
        <w:t xml:space="preserve"> ayat (</w:t>
      </w:r>
      <w:r w:rsidR="00B55FA8" w:rsidRPr="009161D3">
        <w:rPr>
          <w:rFonts w:ascii="Bookman Old Style" w:hAnsi="Bookman Old Style" w:cs="Tahoma"/>
          <w:color w:val="000000" w:themeColor="text1"/>
          <w:lang w:val="id-ID"/>
        </w:rPr>
        <w:t>2</w:t>
      </w:r>
      <w:r w:rsidRPr="009161D3">
        <w:rPr>
          <w:rFonts w:ascii="Bookman Old Style" w:hAnsi="Bookman Old Style" w:cs="Tahoma"/>
          <w:color w:val="000000" w:themeColor="text1"/>
          <w:lang w:val="id-ID"/>
        </w:rPr>
        <w:t xml:space="preserve">) huruf a, </w:t>
      </w:r>
      <w:r w:rsidR="00184020" w:rsidRPr="009161D3">
        <w:rPr>
          <w:rFonts w:ascii="Bookman Old Style" w:hAnsi="Bookman Old Style" w:cs="Tahoma"/>
          <w:color w:val="000000" w:themeColor="text1"/>
          <w:lang w:val="id-ID"/>
        </w:rPr>
        <w:t xml:space="preserve">huruf </w:t>
      </w:r>
      <w:r w:rsidRPr="009161D3">
        <w:rPr>
          <w:rFonts w:ascii="Bookman Old Style" w:hAnsi="Bookman Old Style" w:cs="Tahoma"/>
          <w:color w:val="000000" w:themeColor="text1"/>
          <w:lang w:val="id-ID"/>
        </w:rPr>
        <w:t xml:space="preserve">b, dan </w:t>
      </w:r>
      <w:r w:rsidR="00184020" w:rsidRPr="009161D3">
        <w:rPr>
          <w:rFonts w:ascii="Bookman Old Style" w:hAnsi="Bookman Old Style" w:cs="Tahoma"/>
          <w:color w:val="000000" w:themeColor="text1"/>
          <w:lang w:val="id-ID"/>
        </w:rPr>
        <w:t xml:space="preserve">huruf </w:t>
      </w:r>
      <w:r w:rsidRPr="009161D3">
        <w:rPr>
          <w:rFonts w:ascii="Bookman Old Style" w:hAnsi="Bookman Old Style" w:cs="Tahoma"/>
          <w:color w:val="000000" w:themeColor="text1"/>
          <w:lang w:val="id-ID"/>
        </w:rPr>
        <w:t>c tidak dapat dilakukan setelah perubahan APBD ditetapkan</w:t>
      </w:r>
      <w:r w:rsidR="0005097F" w:rsidRPr="009161D3">
        <w:rPr>
          <w:rFonts w:ascii="Bookman Old Style" w:hAnsi="Bookman Old Style" w:cs="Tahoma"/>
          <w:color w:val="000000" w:themeColor="text1"/>
          <w:lang w:val="id-ID"/>
        </w:rPr>
        <w:t xml:space="preserve"> kecuali perubahan anggaran kegiatan yang berasal dari pemerintah pusat maupun pemerintah provinsi</w:t>
      </w:r>
      <w:r w:rsidRPr="009161D3">
        <w:rPr>
          <w:rFonts w:ascii="Bookman Old Style" w:hAnsi="Bookman Old Style" w:cs="Tahoma"/>
          <w:color w:val="000000" w:themeColor="text1"/>
          <w:lang w:val="id-ID"/>
        </w:rPr>
        <w:t xml:space="preserve">. </w:t>
      </w:r>
    </w:p>
    <w:p w:rsidR="00B80A62" w:rsidRPr="00EF30F0" w:rsidRDefault="00B80A62" w:rsidP="002C3510">
      <w:pPr>
        <w:spacing w:line="379" w:lineRule="auto"/>
        <w:ind w:left="1980"/>
        <w:jc w:val="center"/>
        <w:rPr>
          <w:rFonts w:ascii="Bookman Old Style" w:hAnsi="Bookman Old Style" w:cs="Tahoma"/>
          <w:b/>
          <w:color w:val="000000" w:themeColor="text1"/>
          <w:lang w:val="sv-SE"/>
        </w:rPr>
      </w:pPr>
      <w:r w:rsidRPr="00EF30F0">
        <w:rPr>
          <w:rFonts w:ascii="Bookman Old Style" w:hAnsi="Bookman Old Style" w:cs="Tahoma"/>
          <w:b/>
          <w:color w:val="000000" w:themeColor="text1"/>
          <w:lang w:val="sv-SE"/>
        </w:rPr>
        <w:lastRenderedPageBreak/>
        <w:t xml:space="preserve">BAB </w:t>
      </w:r>
      <w:r w:rsidR="0045211C" w:rsidRPr="00EF30F0">
        <w:rPr>
          <w:rFonts w:ascii="Bookman Old Style" w:hAnsi="Bookman Old Style" w:cs="Tahoma"/>
          <w:b/>
          <w:color w:val="000000" w:themeColor="text1"/>
          <w:lang w:val="sv-SE"/>
        </w:rPr>
        <w:t>V</w:t>
      </w:r>
    </w:p>
    <w:p w:rsidR="00B80A62" w:rsidRPr="00EF30F0" w:rsidRDefault="00B80A62" w:rsidP="002C3510">
      <w:pPr>
        <w:spacing w:line="379" w:lineRule="auto"/>
        <w:ind w:left="1980"/>
        <w:jc w:val="center"/>
        <w:rPr>
          <w:rFonts w:ascii="Bookman Old Style" w:hAnsi="Bookman Old Style" w:cs="Tahoma"/>
          <w:b/>
          <w:color w:val="000000" w:themeColor="text1"/>
          <w:lang w:val="fi-FI"/>
        </w:rPr>
      </w:pPr>
      <w:r w:rsidRPr="00EF30F0">
        <w:rPr>
          <w:rFonts w:ascii="Bookman Old Style" w:hAnsi="Bookman Old Style" w:cs="Tahoma"/>
          <w:b/>
          <w:color w:val="000000" w:themeColor="text1"/>
          <w:lang w:val="fi-FI"/>
        </w:rPr>
        <w:t>PERENCANA</w:t>
      </w:r>
      <w:r w:rsidR="00BC08AC">
        <w:rPr>
          <w:rFonts w:ascii="Bookman Old Style" w:hAnsi="Bookman Old Style" w:cs="Tahoma"/>
          <w:b/>
          <w:color w:val="000000" w:themeColor="text1"/>
          <w:lang w:val="fi-FI"/>
        </w:rPr>
        <w:t>A</w:t>
      </w:r>
      <w:r w:rsidRPr="00EF30F0">
        <w:rPr>
          <w:rFonts w:ascii="Bookman Old Style" w:hAnsi="Bookman Old Style" w:cs="Tahoma"/>
          <w:b/>
          <w:color w:val="000000" w:themeColor="text1"/>
          <w:lang w:val="fi-FI"/>
        </w:rPr>
        <w:t>N PENGADAAN</w:t>
      </w:r>
    </w:p>
    <w:p w:rsidR="00B80A62" w:rsidRPr="00EF30F0" w:rsidRDefault="00B80A62" w:rsidP="002C3510">
      <w:pPr>
        <w:pStyle w:val="Heading6"/>
        <w:spacing w:line="379" w:lineRule="auto"/>
        <w:ind w:left="1979"/>
        <w:rPr>
          <w:rFonts w:ascii="Bookman Old Style" w:hAnsi="Bookman Old Style"/>
          <w:color w:val="000000" w:themeColor="text1"/>
          <w:lang w:val="id-ID"/>
        </w:rPr>
      </w:pPr>
      <w:r w:rsidRPr="00EF30F0">
        <w:rPr>
          <w:rFonts w:ascii="Bookman Old Style" w:hAnsi="Bookman Old Style"/>
          <w:color w:val="000000" w:themeColor="text1"/>
        </w:rPr>
        <w:t>Bagian Kesatu</w:t>
      </w:r>
    </w:p>
    <w:p w:rsidR="00B80A62" w:rsidRPr="00EF30F0" w:rsidRDefault="00B80A62" w:rsidP="002C3510">
      <w:pPr>
        <w:spacing w:line="379" w:lineRule="auto"/>
        <w:ind w:left="1980"/>
        <w:jc w:val="center"/>
        <w:rPr>
          <w:rFonts w:ascii="Bookman Old Style" w:hAnsi="Bookman Old Style" w:cs="Tahoma"/>
          <w:b/>
          <w:color w:val="000000" w:themeColor="text1"/>
          <w:lang w:val="sv-SE"/>
        </w:rPr>
      </w:pPr>
      <w:r w:rsidRPr="00EF30F0">
        <w:rPr>
          <w:rFonts w:ascii="Bookman Old Style" w:hAnsi="Bookman Old Style" w:cs="Tahoma"/>
          <w:b/>
          <w:color w:val="000000" w:themeColor="text1"/>
          <w:lang w:val="sv-SE"/>
        </w:rPr>
        <w:t>Perencanaan Pengadaan</w:t>
      </w:r>
    </w:p>
    <w:p w:rsidR="00B80A62" w:rsidRPr="00EF30F0" w:rsidRDefault="00B80A62" w:rsidP="002C3510">
      <w:pPr>
        <w:spacing w:line="379" w:lineRule="auto"/>
        <w:ind w:left="1980"/>
        <w:jc w:val="center"/>
        <w:rPr>
          <w:rFonts w:ascii="Bookman Old Style" w:hAnsi="Bookman Old Style" w:cs="Tahoma"/>
          <w:b/>
          <w:bCs/>
          <w:color w:val="000000" w:themeColor="text1"/>
        </w:rPr>
      </w:pPr>
      <w:r w:rsidRPr="00EF30F0">
        <w:rPr>
          <w:rFonts w:ascii="Bookman Old Style" w:hAnsi="Bookman Old Style" w:cs="Tahoma"/>
          <w:b/>
          <w:bCs/>
          <w:color w:val="000000" w:themeColor="text1"/>
        </w:rPr>
        <w:t>Pasal 27</w:t>
      </w:r>
    </w:p>
    <w:p w:rsidR="00B80A62" w:rsidRPr="00EF30F0" w:rsidRDefault="00B80A62" w:rsidP="002C3510">
      <w:pPr>
        <w:spacing w:line="379" w:lineRule="auto"/>
        <w:ind w:left="1980"/>
        <w:jc w:val="center"/>
        <w:rPr>
          <w:rFonts w:ascii="Bookman Old Style" w:hAnsi="Bookman Old Style" w:cs="Tahoma"/>
          <w:b/>
          <w:bCs/>
          <w:color w:val="000000" w:themeColor="text1"/>
          <w:lang w:val="sv-SE"/>
        </w:rPr>
      </w:pPr>
    </w:p>
    <w:p w:rsidR="00B80A62" w:rsidRPr="00EF30F0" w:rsidRDefault="00B80A62" w:rsidP="002C3510">
      <w:pPr>
        <w:widowControl w:val="0"/>
        <w:tabs>
          <w:tab w:val="left" w:pos="2520"/>
        </w:tabs>
        <w:autoSpaceDE w:val="0"/>
        <w:autoSpaceDN w:val="0"/>
        <w:spacing w:line="379" w:lineRule="auto"/>
        <w:ind w:left="2520" w:right="70" w:hanging="540"/>
        <w:jc w:val="both"/>
        <w:rPr>
          <w:rFonts w:ascii="Bookman Old Style" w:hAnsi="Bookman Old Style" w:cs="Tahoma"/>
          <w:color w:val="000000" w:themeColor="text1"/>
        </w:rPr>
      </w:pPr>
      <w:r w:rsidRPr="00EF30F0">
        <w:rPr>
          <w:rFonts w:ascii="Bookman Old Style" w:hAnsi="Bookman Old Style" w:cs="Tahoma"/>
          <w:color w:val="000000" w:themeColor="text1"/>
        </w:rPr>
        <w:t>(1)</w:t>
      </w:r>
      <w:r w:rsidRPr="00EF30F0">
        <w:rPr>
          <w:rFonts w:ascii="Bookman Old Style" w:hAnsi="Bookman Old Style" w:cs="Tahoma"/>
          <w:color w:val="000000" w:themeColor="text1"/>
        </w:rPr>
        <w:tab/>
        <w:t>Perencanaan Pengadaan meliputi:</w:t>
      </w:r>
    </w:p>
    <w:p w:rsidR="00B80A62" w:rsidRPr="00EF30F0" w:rsidRDefault="00B80A62" w:rsidP="002C3510">
      <w:pPr>
        <w:widowControl w:val="0"/>
        <w:autoSpaceDE w:val="0"/>
        <w:autoSpaceDN w:val="0"/>
        <w:spacing w:line="379" w:lineRule="auto"/>
        <w:ind w:left="2880" w:right="70" w:hanging="351"/>
        <w:jc w:val="both"/>
        <w:rPr>
          <w:rFonts w:ascii="Bookman Old Style" w:hAnsi="Bookman Old Style" w:cs="Tahoma"/>
          <w:color w:val="000000" w:themeColor="text1"/>
        </w:rPr>
      </w:pPr>
      <w:r w:rsidRPr="00EF30F0">
        <w:rPr>
          <w:rFonts w:ascii="Bookman Old Style" w:hAnsi="Bookman Old Style" w:cs="Tahoma"/>
          <w:color w:val="000000" w:themeColor="text1"/>
        </w:rPr>
        <w:t>a.</w:t>
      </w:r>
      <w:r w:rsidRPr="00EF30F0">
        <w:rPr>
          <w:rFonts w:ascii="Bookman Old Style" w:hAnsi="Bookman Old Style" w:cs="Tahoma"/>
          <w:color w:val="000000" w:themeColor="text1"/>
        </w:rPr>
        <w:tab/>
        <w:t>identifikasi kebutuhan;</w:t>
      </w:r>
    </w:p>
    <w:p w:rsidR="00B80A62" w:rsidRPr="00EF30F0" w:rsidRDefault="00D20F4D" w:rsidP="002C3510">
      <w:pPr>
        <w:widowControl w:val="0"/>
        <w:autoSpaceDE w:val="0"/>
        <w:autoSpaceDN w:val="0"/>
        <w:spacing w:line="379" w:lineRule="auto"/>
        <w:ind w:left="2880" w:right="70" w:hanging="351"/>
        <w:jc w:val="both"/>
        <w:rPr>
          <w:rFonts w:ascii="Bookman Old Style" w:hAnsi="Bookman Old Style" w:cs="Tahoma"/>
          <w:color w:val="000000" w:themeColor="text1"/>
        </w:rPr>
      </w:pPr>
      <w:r w:rsidRPr="00EF30F0">
        <w:rPr>
          <w:rFonts w:ascii="Bookman Old Style" w:hAnsi="Bookman Old Style" w:cs="Tahoma"/>
          <w:color w:val="000000" w:themeColor="text1"/>
        </w:rPr>
        <w:t>b</w:t>
      </w:r>
      <w:r w:rsidR="00B80A62" w:rsidRPr="00EF30F0">
        <w:rPr>
          <w:rFonts w:ascii="Bookman Old Style" w:hAnsi="Bookman Old Style" w:cs="Tahoma"/>
          <w:color w:val="000000" w:themeColor="text1"/>
        </w:rPr>
        <w:t>.</w:t>
      </w:r>
      <w:r w:rsidR="00B80A62" w:rsidRPr="00EF30F0">
        <w:rPr>
          <w:rFonts w:ascii="Bookman Old Style" w:hAnsi="Bookman Old Style" w:cs="Tahoma"/>
          <w:color w:val="000000" w:themeColor="text1"/>
        </w:rPr>
        <w:tab/>
        <w:t>penetapan barang/jasa;</w:t>
      </w:r>
    </w:p>
    <w:p w:rsidR="00B80A62" w:rsidRPr="00EF30F0" w:rsidRDefault="00D20F4D" w:rsidP="002C3510">
      <w:pPr>
        <w:widowControl w:val="0"/>
        <w:autoSpaceDE w:val="0"/>
        <w:autoSpaceDN w:val="0"/>
        <w:spacing w:line="379" w:lineRule="auto"/>
        <w:ind w:left="2880" w:right="70" w:hanging="351"/>
        <w:jc w:val="both"/>
        <w:rPr>
          <w:rFonts w:ascii="Bookman Old Style" w:hAnsi="Bookman Old Style" w:cs="Tahoma"/>
          <w:color w:val="000000" w:themeColor="text1"/>
        </w:rPr>
      </w:pPr>
      <w:r w:rsidRPr="00EF30F0">
        <w:rPr>
          <w:rFonts w:ascii="Bookman Old Style" w:hAnsi="Bookman Old Style" w:cs="Tahoma"/>
          <w:color w:val="000000" w:themeColor="text1"/>
        </w:rPr>
        <w:t>c</w:t>
      </w:r>
      <w:r w:rsidR="00B80A62" w:rsidRPr="00EF30F0">
        <w:rPr>
          <w:rFonts w:ascii="Bookman Old Style" w:hAnsi="Bookman Old Style" w:cs="Tahoma"/>
          <w:color w:val="000000" w:themeColor="text1"/>
        </w:rPr>
        <w:t>.</w:t>
      </w:r>
      <w:r w:rsidR="00B80A62" w:rsidRPr="00EF30F0">
        <w:rPr>
          <w:rFonts w:ascii="Bookman Old Style" w:hAnsi="Bookman Old Style" w:cs="Tahoma"/>
          <w:color w:val="000000" w:themeColor="text1"/>
        </w:rPr>
        <w:tab/>
        <w:t>cara pengadaan barang/jasa;</w:t>
      </w:r>
    </w:p>
    <w:p w:rsidR="00B80A62" w:rsidRPr="00EF30F0" w:rsidRDefault="00D20F4D" w:rsidP="002C3510">
      <w:pPr>
        <w:widowControl w:val="0"/>
        <w:autoSpaceDE w:val="0"/>
        <w:autoSpaceDN w:val="0"/>
        <w:spacing w:line="379" w:lineRule="auto"/>
        <w:ind w:left="2880" w:right="70" w:hanging="351"/>
        <w:jc w:val="both"/>
        <w:rPr>
          <w:rFonts w:ascii="Bookman Old Style" w:hAnsi="Bookman Old Style" w:cs="Tahoma"/>
          <w:color w:val="000000" w:themeColor="text1"/>
        </w:rPr>
      </w:pPr>
      <w:r w:rsidRPr="00EF30F0">
        <w:rPr>
          <w:rFonts w:ascii="Bookman Old Style" w:hAnsi="Bookman Old Style" w:cs="Tahoma"/>
          <w:color w:val="000000" w:themeColor="text1"/>
        </w:rPr>
        <w:t>d</w:t>
      </w:r>
      <w:r w:rsidR="00B80A62" w:rsidRPr="00EF30F0">
        <w:rPr>
          <w:rFonts w:ascii="Bookman Old Style" w:hAnsi="Bookman Old Style" w:cs="Tahoma"/>
          <w:color w:val="000000" w:themeColor="text1"/>
        </w:rPr>
        <w:t>.</w:t>
      </w:r>
      <w:r w:rsidR="00B80A62" w:rsidRPr="00EF30F0">
        <w:rPr>
          <w:rFonts w:ascii="Bookman Old Style" w:hAnsi="Bookman Old Style" w:cs="Tahoma"/>
          <w:color w:val="000000" w:themeColor="text1"/>
        </w:rPr>
        <w:tab/>
        <w:t xml:space="preserve">jadwal pengadaan barang/jasa; </w:t>
      </w:r>
    </w:p>
    <w:p w:rsidR="00B80A62" w:rsidRPr="00EF30F0" w:rsidRDefault="00D20F4D" w:rsidP="002C3510">
      <w:pPr>
        <w:widowControl w:val="0"/>
        <w:autoSpaceDE w:val="0"/>
        <w:autoSpaceDN w:val="0"/>
        <w:spacing w:line="379" w:lineRule="auto"/>
        <w:ind w:left="2880" w:right="70" w:hanging="351"/>
        <w:jc w:val="both"/>
        <w:rPr>
          <w:rFonts w:ascii="Bookman Old Style" w:hAnsi="Bookman Old Style" w:cs="Tahoma"/>
          <w:color w:val="000000" w:themeColor="text1"/>
        </w:rPr>
      </w:pPr>
      <w:r w:rsidRPr="00EF30F0">
        <w:rPr>
          <w:rFonts w:ascii="Bookman Old Style" w:hAnsi="Bookman Old Style" w:cs="Tahoma"/>
          <w:color w:val="000000" w:themeColor="text1"/>
        </w:rPr>
        <w:t>e</w:t>
      </w:r>
      <w:r w:rsidR="00B80A62" w:rsidRPr="00EF30F0">
        <w:rPr>
          <w:rFonts w:ascii="Bookman Old Style" w:hAnsi="Bookman Old Style" w:cs="Tahoma"/>
          <w:color w:val="000000" w:themeColor="text1"/>
        </w:rPr>
        <w:t>.</w:t>
      </w:r>
      <w:r w:rsidR="00B80A62" w:rsidRPr="00EF30F0">
        <w:rPr>
          <w:rFonts w:ascii="Bookman Old Style" w:hAnsi="Bookman Old Style" w:cs="Tahoma"/>
          <w:color w:val="000000" w:themeColor="text1"/>
        </w:rPr>
        <w:tab/>
        <w:t>anggaran Pengadaan Barang/Jasa;</w:t>
      </w:r>
      <w:r w:rsidR="00BC08AC">
        <w:rPr>
          <w:rFonts w:ascii="Bookman Old Style" w:hAnsi="Bookman Old Style" w:cs="Tahoma"/>
          <w:color w:val="000000" w:themeColor="text1"/>
        </w:rPr>
        <w:t xml:space="preserve"> dan</w:t>
      </w:r>
    </w:p>
    <w:p w:rsidR="00D20F4D" w:rsidRPr="00EF30F0" w:rsidRDefault="00D20F4D" w:rsidP="002C3510">
      <w:pPr>
        <w:widowControl w:val="0"/>
        <w:autoSpaceDE w:val="0"/>
        <w:autoSpaceDN w:val="0"/>
        <w:spacing w:line="379" w:lineRule="auto"/>
        <w:ind w:left="2880" w:right="70" w:hanging="351"/>
        <w:jc w:val="both"/>
        <w:rPr>
          <w:rFonts w:ascii="Bookman Old Style" w:hAnsi="Bookman Old Style" w:cs="Tahoma"/>
          <w:color w:val="000000" w:themeColor="text1"/>
        </w:rPr>
      </w:pPr>
      <w:r w:rsidRPr="00EF30F0">
        <w:rPr>
          <w:rFonts w:ascii="Bookman Old Style" w:hAnsi="Bookman Old Style" w:cs="Tahoma"/>
          <w:color w:val="000000" w:themeColor="text1"/>
        </w:rPr>
        <w:t>f.</w:t>
      </w:r>
      <w:r w:rsidRPr="00EF30F0">
        <w:rPr>
          <w:rFonts w:ascii="Bookman Old Style" w:hAnsi="Bookman Old Style" w:cs="Tahoma"/>
          <w:color w:val="000000" w:themeColor="text1"/>
        </w:rPr>
        <w:tab/>
        <w:t>RUP</w:t>
      </w:r>
    </w:p>
    <w:p w:rsidR="00B80A62" w:rsidRPr="00EF30F0" w:rsidRDefault="00B80A62" w:rsidP="002C3510">
      <w:pPr>
        <w:widowControl w:val="0"/>
        <w:tabs>
          <w:tab w:val="left" w:pos="2520"/>
        </w:tabs>
        <w:autoSpaceDE w:val="0"/>
        <w:autoSpaceDN w:val="0"/>
        <w:spacing w:line="379" w:lineRule="auto"/>
        <w:ind w:left="2520" w:right="70" w:hanging="540"/>
        <w:jc w:val="both"/>
        <w:rPr>
          <w:rFonts w:ascii="Bookman Old Style" w:hAnsi="Bookman Old Style" w:cs="Tahoma"/>
          <w:color w:val="000000" w:themeColor="text1"/>
        </w:rPr>
      </w:pPr>
      <w:r w:rsidRPr="00EF30F0">
        <w:rPr>
          <w:rFonts w:ascii="Bookman Old Style" w:hAnsi="Bookman Old Style" w:cs="Tahoma"/>
          <w:color w:val="000000" w:themeColor="text1"/>
        </w:rPr>
        <w:t>(2)</w:t>
      </w:r>
      <w:r w:rsidRPr="00EF30F0">
        <w:rPr>
          <w:rFonts w:ascii="Bookman Old Style" w:hAnsi="Bookman Old Style" w:cs="Tahoma"/>
          <w:color w:val="000000" w:themeColor="text1"/>
        </w:rPr>
        <w:tab/>
        <w:t xml:space="preserve">Perencanaan pengadaan dilakukan bersamaan dengan proses penyusunan </w:t>
      </w:r>
      <w:r w:rsidR="00BC08AC">
        <w:rPr>
          <w:rFonts w:ascii="Bookman Old Style" w:hAnsi="Bookman Old Style" w:cs="Tahoma"/>
          <w:color w:val="000000" w:themeColor="text1"/>
        </w:rPr>
        <w:t>RKA-SKPD</w:t>
      </w:r>
      <w:r w:rsidRPr="00EF30F0">
        <w:rPr>
          <w:rFonts w:ascii="Bookman Old Style" w:hAnsi="Bookman Old Style" w:cs="Tahoma"/>
          <w:color w:val="000000" w:themeColor="text1"/>
        </w:rPr>
        <w:t xml:space="preserve"> setelah nota kesepakatan </w:t>
      </w:r>
      <w:r w:rsidR="00BC08AC">
        <w:rPr>
          <w:rFonts w:ascii="Bookman Old Style" w:hAnsi="Bookman Old Style" w:cs="Tahoma"/>
          <w:color w:val="000000" w:themeColor="text1"/>
        </w:rPr>
        <w:t>KUA-PPAS</w:t>
      </w:r>
      <w:r w:rsidRPr="00EF30F0">
        <w:rPr>
          <w:rFonts w:ascii="Bookman Old Style" w:hAnsi="Bookman Old Style" w:cs="Tahoma"/>
          <w:color w:val="000000" w:themeColor="text1"/>
        </w:rPr>
        <w:t>.</w:t>
      </w:r>
    </w:p>
    <w:p w:rsidR="00B80A62" w:rsidRPr="00EF30F0" w:rsidRDefault="00B80A62" w:rsidP="002C3510">
      <w:pPr>
        <w:widowControl w:val="0"/>
        <w:tabs>
          <w:tab w:val="left" w:pos="2520"/>
        </w:tabs>
        <w:autoSpaceDE w:val="0"/>
        <w:autoSpaceDN w:val="0"/>
        <w:spacing w:line="379" w:lineRule="auto"/>
        <w:ind w:left="2520" w:right="480" w:hanging="540"/>
        <w:rPr>
          <w:rFonts w:ascii="Bookman Old Style" w:hAnsi="Bookman Old Style" w:cs="Tahoma"/>
          <w:color w:val="000000" w:themeColor="text1"/>
        </w:rPr>
      </w:pPr>
      <w:r w:rsidRPr="00EF30F0">
        <w:rPr>
          <w:rFonts w:ascii="Bookman Old Style" w:hAnsi="Bookman Old Style" w:cs="Tahoma"/>
          <w:color w:val="000000" w:themeColor="text1"/>
        </w:rPr>
        <w:t>(3)</w:t>
      </w:r>
      <w:r w:rsidRPr="00EF30F0">
        <w:rPr>
          <w:rFonts w:ascii="Bookman Old Style" w:hAnsi="Bookman Old Style" w:cs="Tahoma"/>
          <w:color w:val="000000" w:themeColor="text1"/>
        </w:rPr>
        <w:tab/>
        <w:t>Perencanaan Pengadaan terdiri</w:t>
      </w:r>
      <w:r w:rsidRPr="00EF30F0">
        <w:rPr>
          <w:rFonts w:ascii="Bookman Old Style" w:hAnsi="Bookman Old Style" w:cs="Tahoma"/>
          <w:color w:val="000000" w:themeColor="text1"/>
          <w:spacing w:val="-3"/>
        </w:rPr>
        <w:t xml:space="preserve"> </w:t>
      </w:r>
      <w:r w:rsidRPr="00EF30F0">
        <w:rPr>
          <w:rFonts w:ascii="Bookman Old Style" w:hAnsi="Bookman Old Style" w:cs="Tahoma"/>
          <w:color w:val="000000" w:themeColor="text1"/>
        </w:rPr>
        <w:t>atas:</w:t>
      </w:r>
    </w:p>
    <w:p w:rsidR="00B80A62" w:rsidRPr="00EF30F0" w:rsidRDefault="00BC08AC" w:rsidP="002C3510">
      <w:pPr>
        <w:pStyle w:val="ListParagraph"/>
        <w:widowControl w:val="0"/>
        <w:numPr>
          <w:ilvl w:val="1"/>
          <w:numId w:val="108"/>
        </w:numPr>
        <w:autoSpaceDE w:val="0"/>
        <w:autoSpaceDN w:val="0"/>
        <w:spacing w:line="379" w:lineRule="auto"/>
        <w:ind w:left="2898" w:hanging="387"/>
        <w:rPr>
          <w:rFonts w:ascii="Bookman Old Style" w:hAnsi="Bookman Old Style" w:cs="Tahoma"/>
          <w:color w:val="000000" w:themeColor="text1"/>
        </w:rPr>
      </w:pPr>
      <w:r>
        <w:rPr>
          <w:rFonts w:ascii="Bookman Old Style" w:hAnsi="Bookman Old Style" w:cs="Tahoma"/>
          <w:color w:val="000000" w:themeColor="text1"/>
        </w:rPr>
        <w:t>p</w:t>
      </w:r>
      <w:r w:rsidR="00B80A62" w:rsidRPr="00EF30F0">
        <w:rPr>
          <w:rFonts w:ascii="Bookman Old Style" w:hAnsi="Bookman Old Style" w:cs="Tahoma"/>
          <w:color w:val="000000" w:themeColor="text1"/>
        </w:rPr>
        <w:t>erencanaan</w:t>
      </w:r>
      <w:r w:rsidR="00B80A62" w:rsidRPr="00EF30F0">
        <w:rPr>
          <w:rFonts w:ascii="Bookman Old Style" w:hAnsi="Bookman Old Style" w:cs="Tahoma"/>
          <w:color w:val="000000" w:themeColor="text1"/>
          <w:spacing w:val="-23"/>
        </w:rPr>
        <w:t xml:space="preserve"> </w:t>
      </w:r>
      <w:r w:rsidR="00B80A62" w:rsidRPr="00EF30F0">
        <w:rPr>
          <w:rFonts w:ascii="Bookman Old Style" w:hAnsi="Bookman Old Style" w:cs="Tahoma"/>
          <w:color w:val="000000" w:themeColor="text1"/>
        </w:rPr>
        <w:t>pengadaan</w:t>
      </w:r>
      <w:r w:rsidR="00B80A62" w:rsidRPr="00EF30F0">
        <w:rPr>
          <w:rFonts w:ascii="Bookman Old Style" w:hAnsi="Bookman Old Style" w:cs="Tahoma"/>
          <w:color w:val="000000" w:themeColor="text1"/>
          <w:spacing w:val="-23"/>
        </w:rPr>
        <w:t xml:space="preserve"> </w:t>
      </w:r>
      <w:r w:rsidR="00B80A62" w:rsidRPr="00EF30F0">
        <w:rPr>
          <w:rFonts w:ascii="Bookman Old Style" w:hAnsi="Bookman Old Style" w:cs="Tahoma"/>
          <w:color w:val="000000" w:themeColor="text1"/>
        </w:rPr>
        <w:t>melalui</w:t>
      </w:r>
      <w:r w:rsidR="00B80A62" w:rsidRPr="00EF30F0">
        <w:rPr>
          <w:rFonts w:ascii="Bookman Old Style" w:hAnsi="Bookman Old Style" w:cs="Tahoma"/>
          <w:color w:val="000000" w:themeColor="text1"/>
          <w:spacing w:val="-23"/>
        </w:rPr>
        <w:t xml:space="preserve"> </w:t>
      </w:r>
      <w:r w:rsidR="00D20F4D" w:rsidRPr="00EF30F0">
        <w:rPr>
          <w:rFonts w:ascii="Bookman Old Style" w:hAnsi="Bookman Old Style" w:cs="Tahoma"/>
          <w:color w:val="000000" w:themeColor="text1"/>
          <w:spacing w:val="-23"/>
        </w:rPr>
        <w:t xml:space="preserve"> </w:t>
      </w:r>
      <w:r w:rsidR="00D20F4D" w:rsidRPr="00EF30F0">
        <w:rPr>
          <w:rFonts w:ascii="Bookman Old Style" w:hAnsi="Bookman Old Style" w:cs="Tahoma"/>
          <w:color w:val="000000" w:themeColor="text1"/>
        </w:rPr>
        <w:t>Penyedia</w:t>
      </w:r>
      <w:r w:rsidR="00B80A62" w:rsidRPr="00EF30F0">
        <w:rPr>
          <w:rFonts w:ascii="Bookman Old Style" w:hAnsi="Bookman Old Style" w:cs="Tahoma"/>
          <w:color w:val="000000" w:themeColor="text1"/>
        </w:rPr>
        <w:t>;</w:t>
      </w:r>
      <w:r w:rsidR="00B80A62" w:rsidRPr="00EF30F0">
        <w:rPr>
          <w:rFonts w:ascii="Bookman Old Style" w:hAnsi="Bookman Old Style" w:cs="Tahoma"/>
          <w:color w:val="000000" w:themeColor="text1"/>
          <w:spacing w:val="-22"/>
        </w:rPr>
        <w:t xml:space="preserve"> </w:t>
      </w:r>
      <w:r w:rsidR="00B80A62" w:rsidRPr="00EF30F0">
        <w:rPr>
          <w:rFonts w:ascii="Bookman Old Style" w:hAnsi="Bookman Old Style" w:cs="Tahoma"/>
          <w:color w:val="000000" w:themeColor="text1"/>
        </w:rPr>
        <w:t>dan/atau</w:t>
      </w:r>
    </w:p>
    <w:p w:rsidR="00B80A62" w:rsidRPr="00EF30F0" w:rsidRDefault="00BC08AC" w:rsidP="002C3510">
      <w:pPr>
        <w:pStyle w:val="ListParagraph"/>
        <w:widowControl w:val="0"/>
        <w:numPr>
          <w:ilvl w:val="1"/>
          <w:numId w:val="108"/>
        </w:numPr>
        <w:autoSpaceDE w:val="0"/>
        <w:autoSpaceDN w:val="0"/>
        <w:spacing w:line="379" w:lineRule="auto"/>
        <w:ind w:left="2898" w:hanging="387"/>
        <w:rPr>
          <w:rFonts w:ascii="Bookman Old Style" w:hAnsi="Bookman Old Style" w:cs="Tahoma"/>
          <w:color w:val="000000" w:themeColor="text1"/>
        </w:rPr>
      </w:pPr>
      <w:r>
        <w:rPr>
          <w:rFonts w:ascii="Bookman Old Style" w:hAnsi="Bookman Old Style" w:cs="Tahoma"/>
          <w:color w:val="000000" w:themeColor="text1"/>
        </w:rPr>
        <w:t>p</w:t>
      </w:r>
      <w:r w:rsidR="00B80A62" w:rsidRPr="00EF30F0">
        <w:rPr>
          <w:rFonts w:ascii="Bookman Old Style" w:hAnsi="Bookman Old Style" w:cs="Tahoma"/>
          <w:color w:val="000000" w:themeColor="text1"/>
        </w:rPr>
        <w:t>erencanaan pengadaan melalui</w:t>
      </w:r>
      <w:r w:rsidR="00B80A62" w:rsidRPr="00EF30F0">
        <w:rPr>
          <w:rFonts w:ascii="Bookman Old Style" w:hAnsi="Bookman Old Style" w:cs="Tahoma"/>
          <w:color w:val="000000" w:themeColor="text1"/>
          <w:spacing w:val="-2"/>
        </w:rPr>
        <w:t xml:space="preserve"> </w:t>
      </w:r>
      <w:r w:rsidR="00D20F4D" w:rsidRPr="00EF30F0">
        <w:rPr>
          <w:rFonts w:ascii="Bookman Old Style" w:hAnsi="Bookman Old Style" w:cs="Tahoma"/>
          <w:color w:val="000000" w:themeColor="text1"/>
        </w:rPr>
        <w:t>swakelola</w:t>
      </w:r>
      <w:r w:rsidR="00B80A62" w:rsidRPr="00EF30F0">
        <w:rPr>
          <w:rFonts w:ascii="Bookman Old Style" w:hAnsi="Bookman Old Style" w:cs="Tahoma"/>
          <w:color w:val="000000" w:themeColor="text1"/>
        </w:rPr>
        <w:t>.</w:t>
      </w:r>
    </w:p>
    <w:p w:rsidR="0056184A" w:rsidRPr="00EF30F0" w:rsidRDefault="0056184A" w:rsidP="002C3510">
      <w:pPr>
        <w:pStyle w:val="Heading6"/>
        <w:spacing w:line="379" w:lineRule="auto"/>
        <w:ind w:left="1979"/>
        <w:rPr>
          <w:rFonts w:ascii="Bookman Old Style" w:hAnsi="Bookman Old Style"/>
          <w:color w:val="000000" w:themeColor="text1"/>
        </w:rPr>
      </w:pPr>
    </w:p>
    <w:p w:rsidR="00B80A62" w:rsidRPr="00EF30F0" w:rsidRDefault="00B80A62" w:rsidP="002C3510">
      <w:pPr>
        <w:pStyle w:val="Heading6"/>
        <w:spacing w:line="379" w:lineRule="auto"/>
        <w:ind w:left="1979"/>
        <w:rPr>
          <w:rFonts w:ascii="Bookman Old Style" w:hAnsi="Bookman Old Style"/>
          <w:color w:val="000000" w:themeColor="text1"/>
          <w:lang w:val="id-ID"/>
        </w:rPr>
      </w:pPr>
      <w:r w:rsidRPr="00EF30F0">
        <w:rPr>
          <w:rFonts w:ascii="Bookman Old Style" w:hAnsi="Bookman Old Style"/>
          <w:color w:val="000000" w:themeColor="text1"/>
        </w:rPr>
        <w:t>Bagian Kedua</w:t>
      </w:r>
    </w:p>
    <w:p w:rsidR="00B80A62" w:rsidRPr="00EF30F0" w:rsidRDefault="00B80A62" w:rsidP="002C3510">
      <w:pPr>
        <w:pStyle w:val="ListParagraph"/>
        <w:widowControl w:val="0"/>
        <w:tabs>
          <w:tab w:val="left" w:pos="2520"/>
        </w:tabs>
        <w:autoSpaceDE w:val="0"/>
        <w:autoSpaceDN w:val="0"/>
        <w:spacing w:line="379" w:lineRule="auto"/>
        <w:ind w:left="2520" w:hanging="540"/>
        <w:jc w:val="center"/>
        <w:rPr>
          <w:rFonts w:ascii="Bookman Old Style" w:hAnsi="Bookman Old Style" w:cs="Tahoma"/>
          <w:b/>
          <w:color w:val="000000" w:themeColor="text1"/>
          <w:lang w:val="sv-SE"/>
        </w:rPr>
      </w:pPr>
      <w:r w:rsidRPr="00EF30F0">
        <w:rPr>
          <w:rFonts w:ascii="Bookman Old Style" w:hAnsi="Bookman Old Style" w:cs="Tahoma"/>
          <w:b/>
          <w:color w:val="000000" w:themeColor="text1"/>
          <w:lang w:val="sv-SE"/>
        </w:rPr>
        <w:t>Identifikasi Kebutuhan</w:t>
      </w:r>
    </w:p>
    <w:p w:rsidR="00B80A62" w:rsidRPr="00EF30F0" w:rsidRDefault="00B80A62" w:rsidP="002C3510">
      <w:pPr>
        <w:pStyle w:val="ListParagraph"/>
        <w:widowControl w:val="0"/>
        <w:tabs>
          <w:tab w:val="left" w:pos="2520"/>
        </w:tabs>
        <w:autoSpaceDE w:val="0"/>
        <w:autoSpaceDN w:val="0"/>
        <w:spacing w:line="379" w:lineRule="auto"/>
        <w:ind w:left="2520" w:hanging="540"/>
        <w:jc w:val="center"/>
        <w:rPr>
          <w:rFonts w:ascii="Bookman Old Style" w:hAnsi="Bookman Old Style" w:cs="Tahoma"/>
          <w:b/>
          <w:color w:val="000000" w:themeColor="text1"/>
          <w:lang w:val="sv-SE"/>
        </w:rPr>
      </w:pPr>
      <w:r w:rsidRPr="00EF30F0">
        <w:rPr>
          <w:rFonts w:ascii="Bookman Old Style" w:hAnsi="Bookman Old Style" w:cs="Tahoma"/>
          <w:b/>
          <w:color w:val="000000" w:themeColor="text1"/>
          <w:lang w:val="sv-SE"/>
        </w:rPr>
        <w:t>Pasal 28</w:t>
      </w:r>
    </w:p>
    <w:p w:rsidR="0045211C" w:rsidRPr="00EF30F0" w:rsidRDefault="0045211C" w:rsidP="002C3510">
      <w:pPr>
        <w:pStyle w:val="ListParagraph"/>
        <w:widowControl w:val="0"/>
        <w:tabs>
          <w:tab w:val="left" w:pos="2520"/>
        </w:tabs>
        <w:autoSpaceDE w:val="0"/>
        <w:autoSpaceDN w:val="0"/>
        <w:spacing w:line="379" w:lineRule="auto"/>
        <w:ind w:left="2520" w:hanging="540"/>
        <w:jc w:val="center"/>
        <w:rPr>
          <w:rFonts w:ascii="Bookman Old Style" w:hAnsi="Bookman Old Style" w:cs="Tahoma"/>
          <w:b/>
          <w:color w:val="000000" w:themeColor="text1"/>
          <w:lang w:val="sv-SE"/>
        </w:rPr>
      </w:pPr>
    </w:p>
    <w:p w:rsidR="00B80A62" w:rsidRPr="00EF30F0" w:rsidRDefault="00B80A62" w:rsidP="002C3510">
      <w:pPr>
        <w:widowControl w:val="0"/>
        <w:tabs>
          <w:tab w:val="left" w:pos="2520"/>
        </w:tabs>
        <w:autoSpaceDE w:val="0"/>
        <w:autoSpaceDN w:val="0"/>
        <w:spacing w:line="379" w:lineRule="auto"/>
        <w:ind w:left="2520" w:right="70" w:hanging="630"/>
        <w:jc w:val="both"/>
        <w:rPr>
          <w:rFonts w:ascii="Bookman Old Style" w:hAnsi="Bookman Old Style" w:cs="Tahoma"/>
          <w:color w:val="000000" w:themeColor="text1"/>
        </w:rPr>
      </w:pPr>
      <w:r w:rsidRPr="00EF30F0">
        <w:rPr>
          <w:rFonts w:ascii="Bookman Old Style" w:hAnsi="Bookman Old Style" w:cs="Tahoma"/>
          <w:color w:val="000000" w:themeColor="text1"/>
        </w:rPr>
        <w:t>(1)</w:t>
      </w:r>
      <w:r w:rsidRPr="00EF30F0">
        <w:rPr>
          <w:rFonts w:ascii="Bookman Old Style" w:hAnsi="Bookman Old Style" w:cs="Tahoma"/>
          <w:color w:val="000000" w:themeColor="text1"/>
        </w:rPr>
        <w:tab/>
        <w:t>Identifikasi kebutuhan barang dilakukan dengan memperhatikan beberapa hal, terdiri atas:</w:t>
      </w:r>
    </w:p>
    <w:p w:rsidR="00B80A62" w:rsidRPr="00EF30F0" w:rsidRDefault="00B80A62" w:rsidP="002C3510">
      <w:pPr>
        <w:pStyle w:val="ListParagraph"/>
        <w:widowControl w:val="0"/>
        <w:autoSpaceDE w:val="0"/>
        <w:autoSpaceDN w:val="0"/>
        <w:spacing w:line="379" w:lineRule="auto"/>
        <w:ind w:left="2880" w:right="70" w:hanging="360"/>
        <w:jc w:val="both"/>
        <w:rPr>
          <w:rFonts w:ascii="Bookman Old Style" w:hAnsi="Bookman Old Style" w:cs="Tahoma"/>
          <w:color w:val="000000" w:themeColor="text1"/>
        </w:rPr>
      </w:pPr>
      <w:r w:rsidRPr="00EF30F0">
        <w:rPr>
          <w:rFonts w:ascii="Bookman Old Style" w:hAnsi="Bookman Old Style" w:cs="Tahoma"/>
          <w:color w:val="000000" w:themeColor="text1"/>
        </w:rPr>
        <w:t>a.</w:t>
      </w:r>
      <w:r w:rsidRPr="00EF30F0">
        <w:rPr>
          <w:rFonts w:ascii="Bookman Old Style" w:hAnsi="Bookman Old Style" w:cs="Tahoma"/>
          <w:color w:val="000000" w:themeColor="text1"/>
        </w:rPr>
        <w:tab/>
        <w:t>menentukan kesesuaian Barang menurut jenis, fungsi/kegunaan, ukuran/kapasitas serta jumlah masing-masing Barang yang</w:t>
      </w:r>
      <w:r w:rsidRPr="00EF30F0">
        <w:rPr>
          <w:rFonts w:ascii="Bookman Old Style" w:hAnsi="Bookman Old Style" w:cs="Tahoma"/>
          <w:color w:val="000000" w:themeColor="text1"/>
          <w:spacing w:val="-8"/>
        </w:rPr>
        <w:t xml:space="preserve"> </w:t>
      </w:r>
      <w:r w:rsidRPr="00EF30F0">
        <w:rPr>
          <w:rFonts w:ascii="Bookman Old Style" w:hAnsi="Bookman Old Style" w:cs="Tahoma"/>
          <w:color w:val="000000" w:themeColor="text1"/>
        </w:rPr>
        <w:t>diperlukan;</w:t>
      </w:r>
    </w:p>
    <w:p w:rsidR="00B80A62" w:rsidRPr="00EF30F0" w:rsidRDefault="00B80A62" w:rsidP="002C3510">
      <w:pPr>
        <w:pStyle w:val="ListParagraph"/>
        <w:widowControl w:val="0"/>
        <w:autoSpaceDE w:val="0"/>
        <w:autoSpaceDN w:val="0"/>
        <w:spacing w:line="379" w:lineRule="auto"/>
        <w:ind w:left="2880" w:right="70" w:hanging="360"/>
        <w:jc w:val="both"/>
        <w:rPr>
          <w:rFonts w:ascii="Bookman Old Style" w:hAnsi="Bookman Old Style" w:cs="Tahoma"/>
          <w:color w:val="000000" w:themeColor="text1"/>
        </w:rPr>
      </w:pPr>
      <w:r w:rsidRPr="00EF30F0">
        <w:rPr>
          <w:rFonts w:ascii="Bookman Old Style" w:hAnsi="Bookman Old Style" w:cs="Tahoma"/>
          <w:color w:val="000000" w:themeColor="text1"/>
        </w:rPr>
        <w:t>b.</w:t>
      </w:r>
      <w:r w:rsidRPr="00EF30F0">
        <w:rPr>
          <w:rFonts w:ascii="Bookman Old Style" w:hAnsi="Bookman Old Style" w:cs="Tahoma"/>
          <w:color w:val="000000" w:themeColor="text1"/>
        </w:rPr>
        <w:tab/>
        <w:t>menilai status kelayakan Barang yang ada, apabila akan digunakan/dimanfaatkan/difungsikan layak secara ekonomi dan</w:t>
      </w:r>
      <w:r w:rsidRPr="00EF30F0">
        <w:rPr>
          <w:rFonts w:ascii="Bookman Old Style" w:hAnsi="Bookman Old Style" w:cs="Tahoma"/>
          <w:color w:val="000000" w:themeColor="text1"/>
          <w:spacing w:val="-2"/>
        </w:rPr>
        <w:t xml:space="preserve"> </w:t>
      </w:r>
      <w:r w:rsidRPr="00EF30F0">
        <w:rPr>
          <w:rFonts w:ascii="Bookman Old Style" w:hAnsi="Bookman Old Style" w:cs="Tahoma"/>
          <w:color w:val="000000" w:themeColor="text1"/>
        </w:rPr>
        <w:t>keamanan;</w:t>
      </w:r>
    </w:p>
    <w:p w:rsidR="00B80A62" w:rsidRPr="00EF30F0" w:rsidRDefault="00B80A62" w:rsidP="002C3510">
      <w:pPr>
        <w:pStyle w:val="ListParagraph"/>
        <w:widowControl w:val="0"/>
        <w:autoSpaceDE w:val="0"/>
        <w:autoSpaceDN w:val="0"/>
        <w:spacing w:line="379" w:lineRule="auto"/>
        <w:ind w:left="2880" w:right="70" w:hanging="360"/>
        <w:jc w:val="both"/>
        <w:rPr>
          <w:rFonts w:ascii="Bookman Old Style" w:hAnsi="Bookman Old Style" w:cs="Tahoma"/>
          <w:color w:val="000000" w:themeColor="text1"/>
        </w:rPr>
      </w:pPr>
      <w:r w:rsidRPr="00EF30F0">
        <w:rPr>
          <w:rFonts w:ascii="Bookman Old Style" w:hAnsi="Bookman Old Style" w:cs="Tahoma"/>
          <w:color w:val="000000" w:themeColor="text1"/>
        </w:rPr>
        <w:t>c.</w:t>
      </w:r>
      <w:r w:rsidRPr="00EF30F0">
        <w:rPr>
          <w:rFonts w:ascii="Bookman Old Style" w:hAnsi="Bookman Old Style" w:cs="Tahoma"/>
          <w:color w:val="000000" w:themeColor="text1"/>
        </w:rPr>
        <w:tab/>
        <w:t>mengetahui riwayat kebutuhan Barang meliputi waktu saat pengiriman Barang dan saat serah terima Barang, agar dapat segera</w:t>
      </w:r>
      <w:r w:rsidRPr="00EF30F0">
        <w:rPr>
          <w:rFonts w:ascii="Bookman Old Style" w:hAnsi="Bookman Old Style" w:cs="Tahoma"/>
          <w:color w:val="000000" w:themeColor="text1"/>
          <w:spacing w:val="-6"/>
        </w:rPr>
        <w:t xml:space="preserve"> </w:t>
      </w:r>
      <w:r w:rsidRPr="00EF30F0">
        <w:rPr>
          <w:rFonts w:ascii="Bookman Old Style" w:hAnsi="Bookman Old Style" w:cs="Tahoma"/>
          <w:color w:val="000000" w:themeColor="text1"/>
        </w:rPr>
        <w:t>digunakan;</w:t>
      </w:r>
    </w:p>
    <w:p w:rsidR="00B80A62" w:rsidRPr="00EF30F0" w:rsidRDefault="00B80A62" w:rsidP="00B10060">
      <w:pPr>
        <w:pStyle w:val="ListParagraph"/>
        <w:widowControl w:val="0"/>
        <w:autoSpaceDE w:val="0"/>
        <w:autoSpaceDN w:val="0"/>
        <w:spacing w:line="367" w:lineRule="auto"/>
        <w:ind w:left="2880" w:right="72" w:hanging="360"/>
        <w:jc w:val="both"/>
        <w:rPr>
          <w:rFonts w:ascii="Bookman Old Style" w:hAnsi="Bookman Old Style" w:cs="Tahoma"/>
          <w:color w:val="000000" w:themeColor="text1"/>
        </w:rPr>
      </w:pPr>
      <w:r w:rsidRPr="00EF30F0">
        <w:rPr>
          <w:rFonts w:ascii="Bookman Old Style" w:hAnsi="Bookman Old Style" w:cs="Tahoma"/>
          <w:color w:val="000000" w:themeColor="text1"/>
        </w:rPr>
        <w:lastRenderedPageBreak/>
        <w:t>d.</w:t>
      </w:r>
      <w:r w:rsidRPr="00EF30F0">
        <w:rPr>
          <w:rFonts w:ascii="Bookman Old Style" w:hAnsi="Bookman Old Style" w:cs="Tahoma"/>
          <w:color w:val="000000" w:themeColor="text1"/>
        </w:rPr>
        <w:tab/>
        <w:t>pihak yang memerlukan (sebagai pengelola/pengguna Barang);</w:t>
      </w:r>
      <w:r w:rsidRPr="00EF30F0">
        <w:rPr>
          <w:rFonts w:ascii="Bookman Old Style" w:hAnsi="Bookman Old Style" w:cs="Tahoma"/>
          <w:color w:val="000000" w:themeColor="text1"/>
          <w:spacing w:val="-3"/>
        </w:rPr>
        <w:t xml:space="preserve"> </w:t>
      </w:r>
      <w:r w:rsidRPr="00EF30F0">
        <w:rPr>
          <w:rFonts w:ascii="Bookman Old Style" w:hAnsi="Bookman Old Style" w:cs="Tahoma"/>
          <w:color w:val="000000" w:themeColor="text1"/>
        </w:rPr>
        <w:t>dan/atau</w:t>
      </w:r>
    </w:p>
    <w:p w:rsidR="00B80A62" w:rsidRPr="00EF30F0" w:rsidRDefault="00B80A62" w:rsidP="00B10060">
      <w:pPr>
        <w:widowControl w:val="0"/>
        <w:tabs>
          <w:tab w:val="left" w:pos="2520"/>
        </w:tabs>
        <w:autoSpaceDE w:val="0"/>
        <w:autoSpaceDN w:val="0"/>
        <w:spacing w:line="367" w:lineRule="auto"/>
        <w:ind w:left="2880" w:right="72" w:hanging="360"/>
        <w:jc w:val="both"/>
        <w:rPr>
          <w:rFonts w:ascii="Bookman Old Style" w:hAnsi="Bookman Old Style" w:cs="Tahoma"/>
          <w:color w:val="000000" w:themeColor="text1"/>
        </w:rPr>
      </w:pPr>
      <w:r w:rsidRPr="00EF30F0">
        <w:rPr>
          <w:rFonts w:ascii="Bookman Old Style" w:hAnsi="Bookman Old Style" w:cs="Tahoma"/>
          <w:color w:val="000000" w:themeColor="text1"/>
        </w:rPr>
        <w:t>e.</w:t>
      </w:r>
      <w:r w:rsidRPr="00EF30F0">
        <w:rPr>
          <w:rFonts w:ascii="Bookman Old Style" w:hAnsi="Bookman Old Style" w:cs="Tahoma"/>
          <w:color w:val="000000" w:themeColor="text1"/>
        </w:rPr>
        <w:tab/>
        <w:t xml:space="preserve">persyaratan lain seperti </w:t>
      </w:r>
      <w:r w:rsidR="0045211C" w:rsidRPr="00EF30F0">
        <w:rPr>
          <w:rFonts w:ascii="Bookman Old Style" w:hAnsi="Bookman Old Style" w:cs="Tahoma"/>
          <w:color w:val="000000" w:themeColor="text1"/>
        </w:rPr>
        <w:t xml:space="preserve">namun tidak terbatas pada: cara pengangkutan Barang, </w:t>
      </w:r>
      <w:r w:rsidRPr="00EF30F0">
        <w:rPr>
          <w:rFonts w:ascii="Bookman Old Style" w:hAnsi="Bookman Old Style" w:cs="Tahoma"/>
          <w:color w:val="000000" w:themeColor="text1"/>
        </w:rPr>
        <w:t>penimbunan/</w:t>
      </w:r>
      <w:r w:rsidR="0045211C" w:rsidRPr="00EF30F0">
        <w:rPr>
          <w:rFonts w:ascii="Bookman Old Style" w:hAnsi="Bookman Old Style" w:cs="Tahoma"/>
          <w:color w:val="000000" w:themeColor="text1"/>
        </w:rPr>
        <w:t xml:space="preserve"> penyimpanan, </w:t>
      </w:r>
      <w:r w:rsidRPr="00EF30F0">
        <w:rPr>
          <w:rFonts w:ascii="Bookman Old Style" w:hAnsi="Bookman Old Style" w:cs="Tahoma"/>
          <w:color w:val="000000" w:themeColor="text1"/>
        </w:rPr>
        <w:t>pengoperasian/penggunaan, pemeliharaan dan</w:t>
      </w:r>
      <w:r w:rsidRPr="00EF30F0">
        <w:rPr>
          <w:rFonts w:ascii="Bookman Old Style" w:hAnsi="Bookman Old Style" w:cs="Tahoma"/>
          <w:color w:val="000000" w:themeColor="text1"/>
          <w:spacing w:val="-14"/>
        </w:rPr>
        <w:t xml:space="preserve"> </w:t>
      </w:r>
      <w:r w:rsidRPr="00EF30F0">
        <w:rPr>
          <w:rFonts w:ascii="Bookman Old Style" w:hAnsi="Bookman Old Style" w:cs="Tahoma"/>
          <w:color w:val="000000" w:themeColor="text1"/>
        </w:rPr>
        <w:t>pelatihan.</w:t>
      </w:r>
    </w:p>
    <w:p w:rsidR="00B80A62" w:rsidRPr="00EF30F0" w:rsidRDefault="00B80A62" w:rsidP="00B10060">
      <w:pPr>
        <w:widowControl w:val="0"/>
        <w:tabs>
          <w:tab w:val="left" w:pos="2520"/>
        </w:tabs>
        <w:autoSpaceDE w:val="0"/>
        <w:autoSpaceDN w:val="0"/>
        <w:spacing w:line="367" w:lineRule="auto"/>
        <w:ind w:left="2520" w:right="72" w:hanging="621"/>
        <w:jc w:val="both"/>
        <w:rPr>
          <w:rFonts w:ascii="Bookman Old Style" w:hAnsi="Bookman Old Style" w:cs="Tahoma"/>
          <w:color w:val="000000" w:themeColor="text1"/>
        </w:rPr>
      </w:pPr>
      <w:r w:rsidRPr="00EF30F0">
        <w:rPr>
          <w:rFonts w:ascii="Bookman Old Style" w:hAnsi="Bookman Old Style" w:cs="Tahoma"/>
          <w:color w:val="000000" w:themeColor="text1"/>
        </w:rPr>
        <w:t>(2)</w:t>
      </w:r>
      <w:r w:rsidRPr="00EF30F0">
        <w:rPr>
          <w:rFonts w:ascii="Bookman Old Style" w:hAnsi="Bookman Old Style" w:cs="Tahoma"/>
          <w:color w:val="000000" w:themeColor="text1"/>
        </w:rPr>
        <w:tab/>
        <w:t>Identifikasi kebutuhan pekerjaan konstruksi dilakukan dengan memperhatikan beberapa hal, terdiri atas:</w:t>
      </w:r>
    </w:p>
    <w:p w:rsidR="00B80A62" w:rsidRPr="00EF30F0" w:rsidRDefault="00B80A62" w:rsidP="0074153F">
      <w:pPr>
        <w:pStyle w:val="ListParagraph"/>
        <w:widowControl w:val="0"/>
        <w:numPr>
          <w:ilvl w:val="0"/>
          <w:numId w:val="106"/>
        </w:numPr>
        <w:autoSpaceDE w:val="0"/>
        <w:autoSpaceDN w:val="0"/>
        <w:spacing w:line="367" w:lineRule="auto"/>
        <w:ind w:left="2889" w:right="72" w:hanging="369"/>
        <w:jc w:val="both"/>
        <w:rPr>
          <w:rFonts w:ascii="Bookman Old Style" w:hAnsi="Bookman Old Style" w:cs="Tahoma"/>
          <w:color w:val="000000" w:themeColor="text1"/>
        </w:rPr>
      </w:pPr>
      <w:r w:rsidRPr="00EF30F0">
        <w:rPr>
          <w:rFonts w:ascii="Bookman Old Style" w:hAnsi="Bookman Old Style" w:cs="Tahoma"/>
          <w:color w:val="000000" w:themeColor="text1"/>
        </w:rPr>
        <w:t>menentukan Pekerjaan Konstruksi berdasarkan jenis, fungsi/kegunaan, target/sasaran yang akan</w:t>
      </w:r>
      <w:r w:rsidRPr="00EF30F0">
        <w:rPr>
          <w:rFonts w:ascii="Bookman Old Style" w:hAnsi="Bookman Old Style" w:cs="Tahoma"/>
          <w:color w:val="000000" w:themeColor="text1"/>
          <w:spacing w:val="-10"/>
        </w:rPr>
        <w:t xml:space="preserve"> </w:t>
      </w:r>
      <w:r w:rsidRPr="00EF30F0">
        <w:rPr>
          <w:rFonts w:ascii="Bookman Old Style" w:hAnsi="Bookman Old Style" w:cs="Tahoma"/>
          <w:color w:val="000000" w:themeColor="text1"/>
        </w:rPr>
        <w:t>dicapai;</w:t>
      </w:r>
    </w:p>
    <w:p w:rsidR="00B80A62" w:rsidRPr="00EF30F0" w:rsidRDefault="00B80A62" w:rsidP="0074153F">
      <w:pPr>
        <w:pStyle w:val="ListParagraph"/>
        <w:widowControl w:val="0"/>
        <w:numPr>
          <w:ilvl w:val="0"/>
          <w:numId w:val="106"/>
        </w:numPr>
        <w:autoSpaceDE w:val="0"/>
        <w:autoSpaceDN w:val="0"/>
        <w:spacing w:line="367" w:lineRule="auto"/>
        <w:ind w:left="2889" w:right="72" w:hanging="369"/>
        <w:jc w:val="both"/>
        <w:rPr>
          <w:rFonts w:ascii="Bookman Old Style" w:hAnsi="Bookman Old Style" w:cs="Tahoma"/>
          <w:color w:val="000000" w:themeColor="text1"/>
        </w:rPr>
      </w:pPr>
      <w:r w:rsidRPr="00EF30F0">
        <w:rPr>
          <w:rFonts w:ascii="Bookman Old Style" w:hAnsi="Bookman Old Style" w:cs="Tahoma"/>
          <w:color w:val="000000" w:themeColor="text1"/>
        </w:rPr>
        <w:t>pelaksanaan Pekerjaan Konstruksi dapat dilaksanakan oleh Usaha Kecil;</w:t>
      </w:r>
    </w:p>
    <w:p w:rsidR="00B80A62" w:rsidRPr="00EF30F0" w:rsidRDefault="00B80A62" w:rsidP="0074153F">
      <w:pPr>
        <w:pStyle w:val="ListParagraph"/>
        <w:widowControl w:val="0"/>
        <w:numPr>
          <w:ilvl w:val="0"/>
          <w:numId w:val="106"/>
        </w:numPr>
        <w:autoSpaceDE w:val="0"/>
        <w:autoSpaceDN w:val="0"/>
        <w:spacing w:line="367" w:lineRule="auto"/>
        <w:ind w:left="2889" w:right="72" w:hanging="369"/>
        <w:jc w:val="both"/>
        <w:rPr>
          <w:rFonts w:ascii="Bookman Old Style" w:hAnsi="Bookman Old Style" w:cs="Tahoma"/>
          <w:color w:val="000000" w:themeColor="text1"/>
        </w:rPr>
      </w:pPr>
      <w:r w:rsidRPr="00EF30F0">
        <w:rPr>
          <w:rFonts w:ascii="Bookman Old Style" w:hAnsi="Bookman Old Style" w:cs="Tahoma"/>
          <w:color w:val="000000" w:themeColor="text1"/>
        </w:rPr>
        <w:t>waktu penyelesaian Pekerjaan Konstruksi, sehingga dapat segera dimanfaatkan sesuai dengan rencana;</w:t>
      </w:r>
    </w:p>
    <w:p w:rsidR="00B80A62" w:rsidRPr="00EF30F0" w:rsidRDefault="00B80A62" w:rsidP="0074153F">
      <w:pPr>
        <w:pStyle w:val="ListParagraph"/>
        <w:widowControl w:val="0"/>
        <w:numPr>
          <w:ilvl w:val="0"/>
          <w:numId w:val="106"/>
        </w:numPr>
        <w:autoSpaceDE w:val="0"/>
        <w:autoSpaceDN w:val="0"/>
        <w:spacing w:line="367" w:lineRule="auto"/>
        <w:ind w:left="2889" w:right="72" w:hanging="369"/>
        <w:jc w:val="both"/>
        <w:rPr>
          <w:rFonts w:ascii="Bookman Old Style" w:hAnsi="Bookman Old Style" w:cs="Tahoma"/>
          <w:color w:val="000000" w:themeColor="text1"/>
        </w:rPr>
      </w:pPr>
      <w:r w:rsidRPr="00EF30F0">
        <w:rPr>
          <w:rFonts w:ascii="Bookman Old Style" w:hAnsi="Bookman Old Style" w:cs="Tahoma"/>
          <w:color w:val="000000" w:themeColor="text1"/>
        </w:rPr>
        <w:t>penggunaan barang/material berasal dari dalam negeri atau luar</w:t>
      </w:r>
      <w:r w:rsidRPr="00EF30F0">
        <w:rPr>
          <w:rFonts w:ascii="Bookman Old Style" w:hAnsi="Bookman Old Style" w:cs="Tahoma"/>
          <w:color w:val="000000" w:themeColor="text1"/>
          <w:spacing w:val="-5"/>
        </w:rPr>
        <w:t xml:space="preserve"> </w:t>
      </w:r>
      <w:r w:rsidRPr="00EF30F0">
        <w:rPr>
          <w:rFonts w:ascii="Bookman Old Style" w:hAnsi="Bookman Old Style" w:cs="Tahoma"/>
          <w:color w:val="000000" w:themeColor="text1"/>
        </w:rPr>
        <w:t>negeri;</w:t>
      </w:r>
    </w:p>
    <w:p w:rsidR="00B80A62" w:rsidRPr="00EF30F0" w:rsidRDefault="00B80A62" w:rsidP="0074153F">
      <w:pPr>
        <w:pStyle w:val="ListParagraph"/>
        <w:widowControl w:val="0"/>
        <w:numPr>
          <w:ilvl w:val="0"/>
          <w:numId w:val="106"/>
        </w:numPr>
        <w:autoSpaceDE w:val="0"/>
        <w:autoSpaceDN w:val="0"/>
        <w:spacing w:line="367" w:lineRule="auto"/>
        <w:ind w:left="2889" w:right="72" w:hanging="369"/>
        <w:jc w:val="both"/>
        <w:rPr>
          <w:rFonts w:ascii="Bookman Old Style" w:hAnsi="Bookman Old Style" w:cs="Tahoma"/>
          <w:color w:val="000000" w:themeColor="text1"/>
        </w:rPr>
      </w:pPr>
      <w:r w:rsidRPr="00EF30F0">
        <w:rPr>
          <w:rFonts w:ascii="Bookman Old Style" w:hAnsi="Bookman Old Style" w:cs="Tahoma"/>
          <w:color w:val="000000" w:themeColor="text1"/>
        </w:rPr>
        <w:t>persentase bagian/komponen dalam negeri terhadap keseluruhan</w:t>
      </w:r>
      <w:r w:rsidRPr="00EF30F0">
        <w:rPr>
          <w:rFonts w:ascii="Bookman Old Style" w:hAnsi="Bookman Old Style" w:cs="Tahoma"/>
          <w:color w:val="000000" w:themeColor="text1"/>
          <w:spacing w:val="-1"/>
        </w:rPr>
        <w:t xml:space="preserve"> </w:t>
      </w:r>
      <w:r w:rsidRPr="00EF30F0">
        <w:rPr>
          <w:rFonts w:ascii="Bookman Old Style" w:hAnsi="Bookman Old Style" w:cs="Tahoma"/>
          <w:color w:val="000000" w:themeColor="text1"/>
        </w:rPr>
        <w:t>pekerjaan;</w:t>
      </w:r>
    </w:p>
    <w:p w:rsidR="00B80A62" w:rsidRPr="00EF30F0" w:rsidRDefault="00B80A62" w:rsidP="0074153F">
      <w:pPr>
        <w:pStyle w:val="ListParagraph"/>
        <w:widowControl w:val="0"/>
        <w:numPr>
          <w:ilvl w:val="0"/>
          <w:numId w:val="106"/>
        </w:numPr>
        <w:autoSpaceDE w:val="0"/>
        <w:autoSpaceDN w:val="0"/>
        <w:spacing w:line="367" w:lineRule="auto"/>
        <w:ind w:left="2889" w:right="72" w:hanging="369"/>
        <w:jc w:val="both"/>
        <w:rPr>
          <w:rFonts w:ascii="Bookman Old Style" w:hAnsi="Bookman Old Style" w:cs="Tahoma"/>
          <w:color w:val="000000" w:themeColor="text1"/>
        </w:rPr>
      </w:pPr>
      <w:r w:rsidRPr="00EF30F0">
        <w:rPr>
          <w:rFonts w:ascii="Bookman Old Style" w:hAnsi="Bookman Old Style" w:cs="Tahoma"/>
          <w:color w:val="000000" w:themeColor="text1"/>
        </w:rPr>
        <w:t>studi kelayakan Pekerjaan Konstruksi dilaksanakan sebelum pelaksanaan</w:t>
      </w:r>
      <w:r w:rsidRPr="00EF30F0">
        <w:rPr>
          <w:rFonts w:ascii="Bookman Old Style" w:hAnsi="Bookman Old Style" w:cs="Tahoma"/>
          <w:color w:val="000000" w:themeColor="text1"/>
          <w:spacing w:val="-1"/>
        </w:rPr>
        <w:t xml:space="preserve"> </w:t>
      </w:r>
      <w:r w:rsidRPr="00EF30F0">
        <w:rPr>
          <w:rFonts w:ascii="Bookman Old Style" w:hAnsi="Bookman Old Style" w:cs="Tahoma"/>
          <w:color w:val="000000" w:themeColor="text1"/>
        </w:rPr>
        <w:t>desain;</w:t>
      </w:r>
    </w:p>
    <w:p w:rsidR="00B80A62" w:rsidRPr="00EF30F0" w:rsidRDefault="00B80A62" w:rsidP="0074153F">
      <w:pPr>
        <w:pStyle w:val="ListParagraph"/>
        <w:widowControl w:val="0"/>
        <w:numPr>
          <w:ilvl w:val="0"/>
          <w:numId w:val="106"/>
        </w:numPr>
        <w:autoSpaceDE w:val="0"/>
        <w:autoSpaceDN w:val="0"/>
        <w:spacing w:line="367" w:lineRule="auto"/>
        <w:ind w:left="2889" w:right="72" w:hanging="369"/>
        <w:jc w:val="both"/>
        <w:rPr>
          <w:rFonts w:ascii="Bookman Old Style" w:hAnsi="Bookman Old Style" w:cs="Tahoma"/>
          <w:color w:val="000000" w:themeColor="text1"/>
        </w:rPr>
      </w:pPr>
      <w:r w:rsidRPr="00EF30F0">
        <w:rPr>
          <w:rFonts w:ascii="Bookman Old Style" w:hAnsi="Bookman Old Style" w:cs="Tahoma"/>
          <w:color w:val="000000" w:themeColor="text1"/>
        </w:rPr>
        <w:t>dalam Pekerjaan Konstruksi, persiapan desain dilakukan paling lambat 1 (satu) tahun anggaran sebelum pelaksanaan;</w:t>
      </w:r>
    </w:p>
    <w:p w:rsidR="00B80A62" w:rsidRPr="00EF30F0" w:rsidRDefault="00B80A62" w:rsidP="0074153F">
      <w:pPr>
        <w:pStyle w:val="ListParagraph"/>
        <w:widowControl w:val="0"/>
        <w:numPr>
          <w:ilvl w:val="0"/>
          <w:numId w:val="106"/>
        </w:numPr>
        <w:autoSpaceDE w:val="0"/>
        <w:autoSpaceDN w:val="0"/>
        <w:spacing w:line="367" w:lineRule="auto"/>
        <w:ind w:left="2889" w:right="72" w:hanging="369"/>
        <w:jc w:val="both"/>
        <w:rPr>
          <w:rFonts w:ascii="Bookman Old Style" w:hAnsi="Bookman Old Style" w:cs="Tahoma"/>
          <w:color w:val="000000" w:themeColor="text1"/>
        </w:rPr>
      </w:pPr>
      <w:r w:rsidRPr="00EF30F0">
        <w:rPr>
          <w:rFonts w:ascii="Bookman Old Style" w:hAnsi="Bookman Old Style" w:cs="Tahoma"/>
          <w:color w:val="000000" w:themeColor="text1"/>
        </w:rPr>
        <w:t>pekerjaan Konstruksi dengan menggunakan kontrak tahun jamak dapat</w:t>
      </w:r>
      <w:r w:rsidRPr="00EF30F0">
        <w:rPr>
          <w:rFonts w:ascii="Bookman Old Style" w:hAnsi="Bookman Old Style" w:cs="Tahoma"/>
          <w:color w:val="000000" w:themeColor="text1"/>
          <w:spacing w:val="-4"/>
        </w:rPr>
        <w:t xml:space="preserve"> </w:t>
      </w:r>
      <w:r w:rsidRPr="00EF30F0">
        <w:rPr>
          <w:rFonts w:ascii="Bookman Old Style" w:hAnsi="Bookman Old Style" w:cs="Tahoma"/>
          <w:color w:val="000000" w:themeColor="text1"/>
        </w:rPr>
        <w:t>berupa:</w:t>
      </w:r>
    </w:p>
    <w:p w:rsidR="00B80A62" w:rsidRPr="00EF30F0" w:rsidRDefault="00B80A62" w:rsidP="0074153F">
      <w:pPr>
        <w:pStyle w:val="ListParagraph"/>
        <w:widowControl w:val="0"/>
        <w:numPr>
          <w:ilvl w:val="1"/>
          <w:numId w:val="106"/>
        </w:numPr>
        <w:autoSpaceDE w:val="0"/>
        <w:autoSpaceDN w:val="0"/>
        <w:spacing w:line="367" w:lineRule="auto"/>
        <w:ind w:left="3330" w:right="72" w:hanging="450"/>
        <w:jc w:val="both"/>
        <w:rPr>
          <w:rFonts w:ascii="Bookman Old Style" w:hAnsi="Bookman Old Style" w:cs="Tahoma"/>
          <w:color w:val="000000" w:themeColor="text1"/>
        </w:rPr>
      </w:pPr>
      <w:r w:rsidRPr="00EF30F0">
        <w:rPr>
          <w:rFonts w:ascii="Bookman Old Style" w:hAnsi="Bookman Old Style" w:cs="Tahoma"/>
          <w:color w:val="000000" w:themeColor="text1"/>
        </w:rPr>
        <w:t>penyelesaian pekerjaan lebih dari 12 (dua belas) bulan atau lebih dari 1 (satu) Tahun Anggaran;</w:t>
      </w:r>
      <w:r w:rsidRPr="00EF30F0">
        <w:rPr>
          <w:rFonts w:ascii="Bookman Old Style" w:hAnsi="Bookman Old Style" w:cs="Tahoma"/>
          <w:color w:val="000000" w:themeColor="text1"/>
          <w:spacing w:val="-17"/>
        </w:rPr>
        <w:t xml:space="preserve"> </w:t>
      </w:r>
      <w:r w:rsidRPr="00EF30F0">
        <w:rPr>
          <w:rFonts w:ascii="Bookman Old Style" w:hAnsi="Bookman Old Style" w:cs="Tahoma"/>
          <w:color w:val="000000" w:themeColor="text1"/>
        </w:rPr>
        <w:t>atau</w:t>
      </w:r>
    </w:p>
    <w:p w:rsidR="00B80A62" w:rsidRPr="00EF30F0" w:rsidRDefault="00B80A62" w:rsidP="0074153F">
      <w:pPr>
        <w:pStyle w:val="ListParagraph"/>
        <w:widowControl w:val="0"/>
        <w:numPr>
          <w:ilvl w:val="1"/>
          <w:numId w:val="106"/>
        </w:numPr>
        <w:autoSpaceDE w:val="0"/>
        <w:autoSpaceDN w:val="0"/>
        <w:spacing w:line="367" w:lineRule="auto"/>
        <w:ind w:left="3330" w:right="72" w:hanging="450"/>
        <w:jc w:val="both"/>
        <w:rPr>
          <w:rFonts w:ascii="Bookman Old Style" w:hAnsi="Bookman Old Style" w:cs="Tahoma"/>
          <w:color w:val="000000" w:themeColor="text1"/>
        </w:rPr>
      </w:pPr>
      <w:r w:rsidRPr="00EF30F0">
        <w:rPr>
          <w:rFonts w:ascii="Bookman Old Style" w:hAnsi="Bookman Old Style" w:cs="Tahoma"/>
          <w:color w:val="000000" w:themeColor="text1"/>
        </w:rPr>
        <w:t>pekerjaan yang memberikan manfaat lebih apabila dikontrakkan untuk jangka waktu lebih dari 1 (satu) Tahun Anggaran dan paling lama 3 (tiga) Tahun Anggaran;</w:t>
      </w:r>
    </w:p>
    <w:p w:rsidR="00B80A62" w:rsidRPr="00EF30F0" w:rsidRDefault="00B80A62" w:rsidP="0074153F">
      <w:pPr>
        <w:pStyle w:val="ListParagraph"/>
        <w:widowControl w:val="0"/>
        <w:numPr>
          <w:ilvl w:val="0"/>
          <w:numId w:val="106"/>
        </w:numPr>
        <w:autoSpaceDE w:val="0"/>
        <w:autoSpaceDN w:val="0"/>
        <w:spacing w:line="367" w:lineRule="auto"/>
        <w:ind w:left="2889" w:right="72" w:hanging="369"/>
        <w:jc w:val="both"/>
        <w:rPr>
          <w:rFonts w:ascii="Bookman Old Style" w:hAnsi="Bookman Old Style" w:cs="Tahoma"/>
          <w:color w:val="000000" w:themeColor="text1"/>
        </w:rPr>
      </w:pPr>
      <w:r w:rsidRPr="00EF30F0">
        <w:rPr>
          <w:rFonts w:ascii="Bookman Old Style" w:hAnsi="Bookman Old Style" w:cs="Tahoma"/>
          <w:color w:val="000000" w:themeColor="text1"/>
        </w:rPr>
        <w:t>dalam Pekerjaan Konstruksi dengan kontrak tahun jamak (</w:t>
      </w:r>
      <w:r w:rsidRPr="00EF30F0">
        <w:rPr>
          <w:rFonts w:ascii="Bookman Old Style" w:hAnsi="Bookman Old Style" w:cs="Tahoma"/>
          <w:i/>
          <w:color w:val="000000" w:themeColor="text1"/>
        </w:rPr>
        <w:t>multi years contract</w:t>
      </w:r>
      <w:r w:rsidRPr="00EF30F0">
        <w:rPr>
          <w:rFonts w:ascii="Bookman Old Style" w:hAnsi="Bookman Old Style" w:cs="Tahoma"/>
          <w:color w:val="000000" w:themeColor="text1"/>
        </w:rPr>
        <w:t>), proses pemilihan Penyedia dimulai setelah mendapat persetujuan dari pejabat yang berwenang;</w:t>
      </w:r>
      <w:r w:rsidRPr="00EF30F0">
        <w:rPr>
          <w:rFonts w:ascii="Bookman Old Style" w:hAnsi="Bookman Old Style" w:cs="Tahoma"/>
          <w:color w:val="000000" w:themeColor="text1"/>
          <w:spacing w:val="-3"/>
        </w:rPr>
        <w:t xml:space="preserve"> </w:t>
      </w:r>
      <w:r w:rsidRPr="00EF30F0">
        <w:rPr>
          <w:rFonts w:ascii="Bookman Old Style" w:hAnsi="Bookman Old Style" w:cs="Tahoma"/>
          <w:color w:val="000000" w:themeColor="text1"/>
        </w:rPr>
        <w:t>dan/atau</w:t>
      </w:r>
    </w:p>
    <w:p w:rsidR="00B80A62" w:rsidRPr="00EF30F0" w:rsidRDefault="00D57366" w:rsidP="0074153F">
      <w:pPr>
        <w:pStyle w:val="ListParagraph"/>
        <w:widowControl w:val="0"/>
        <w:numPr>
          <w:ilvl w:val="0"/>
          <w:numId w:val="106"/>
        </w:numPr>
        <w:autoSpaceDE w:val="0"/>
        <w:autoSpaceDN w:val="0"/>
        <w:spacing w:line="336" w:lineRule="auto"/>
        <w:ind w:left="2889" w:right="70" w:hanging="369"/>
        <w:jc w:val="both"/>
        <w:rPr>
          <w:rFonts w:ascii="Bookman Old Style" w:hAnsi="Bookman Old Style" w:cs="Tahoma"/>
          <w:color w:val="000000" w:themeColor="text1"/>
        </w:rPr>
      </w:pPr>
      <w:r w:rsidRPr="00EF30F0">
        <w:rPr>
          <w:rFonts w:ascii="Bookman Old Style" w:hAnsi="Bookman Old Style" w:cs="Tahoma"/>
          <w:color w:val="000000" w:themeColor="text1"/>
        </w:rPr>
        <w:lastRenderedPageBreak/>
        <w:t xml:space="preserve">dalam hal Pekerjaan </w:t>
      </w:r>
      <w:r w:rsidR="00B80A62" w:rsidRPr="00EF30F0">
        <w:rPr>
          <w:rFonts w:ascii="Bookman Old Style" w:hAnsi="Bookman Old Style" w:cs="Tahoma"/>
          <w:color w:val="000000" w:themeColor="text1"/>
        </w:rPr>
        <w:t xml:space="preserve">Konstruksi yang </w:t>
      </w:r>
      <w:r w:rsidR="00B80A62" w:rsidRPr="00EF30F0">
        <w:rPr>
          <w:rFonts w:ascii="Bookman Old Style" w:hAnsi="Bookman Old Style" w:cs="Tahoma"/>
          <w:color w:val="000000" w:themeColor="text1"/>
          <w:spacing w:val="-3"/>
        </w:rPr>
        <w:t xml:space="preserve">dibutuhkan </w:t>
      </w:r>
      <w:r w:rsidR="00B80A62" w:rsidRPr="00EF30F0">
        <w:rPr>
          <w:rFonts w:ascii="Bookman Old Style" w:hAnsi="Bookman Old Style" w:cs="Tahoma"/>
          <w:color w:val="000000" w:themeColor="text1"/>
        </w:rPr>
        <w:t>memerlukan lahan, disyaratkan sebagai</w:t>
      </w:r>
      <w:r w:rsidR="00B80A62" w:rsidRPr="00EF30F0">
        <w:rPr>
          <w:rFonts w:ascii="Bookman Old Style" w:hAnsi="Bookman Old Style" w:cs="Tahoma"/>
          <w:color w:val="000000" w:themeColor="text1"/>
          <w:spacing w:val="-7"/>
        </w:rPr>
        <w:t xml:space="preserve"> </w:t>
      </w:r>
      <w:r w:rsidR="00B80A62" w:rsidRPr="00EF30F0">
        <w:rPr>
          <w:rFonts w:ascii="Bookman Old Style" w:hAnsi="Bookman Old Style" w:cs="Tahoma"/>
          <w:color w:val="000000" w:themeColor="text1"/>
        </w:rPr>
        <w:t>berikut:</w:t>
      </w:r>
    </w:p>
    <w:p w:rsidR="00B80A62" w:rsidRPr="00EF30F0" w:rsidRDefault="00B80A62" w:rsidP="0074153F">
      <w:pPr>
        <w:pStyle w:val="ListParagraph"/>
        <w:widowControl w:val="0"/>
        <w:numPr>
          <w:ilvl w:val="1"/>
          <w:numId w:val="106"/>
        </w:numPr>
        <w:tabs>
          <w:tab w:val="left" w:pos="2790"/>
        </w:tabs>
        <w:autoSpaceDE w:val="0"/>
        <w:autoSpaceDN w:val="0"/>
        <w:spacing w:line="336" w:lineRule="auto"/>
        <w:ind w:left="3330" w:right="70" w:hanging="450"/>
        <w:jc w:val="both"/>
        <w:rPr>
          <w:rFonts w:ascii="Bookman Old Style" w:hAnsi="Bookman Old Style" w:cs="Tahoma"/>
          <w:color w:val="000000" w:themeColor="text1"/>
        </w:rPr>
      </w:pPr>
      <w:r w:rsidRPr="00EF30F0">
        <w:rPr>
          <w:rFonts w:ascii="Bookman Old Style" w:hAnsi="Bookman Old Style" w:cs="Tahoma"/>
          <w:color w:val="000000" w:themeColor="text1"/>
        </w:rPr>
        <w:t>pembebasan lahan yang dimaksud adalah untuk menunjang pelaksanaan Pekerjaan Konstruksi. Dalam hal dibutuhkan ganti rugi untuk pembebasan lahan, maka penyelesaian administrasi untuk pembayaran ganti rugi, termasuk untuk pemindahan hak atas tanah, harus dapat diselesaikan sebelum surat penunjukan penyedia barang/jasa diterbitkan;</w:t>
      </w:r>
      <w:r w:rsidRPr="00EF30F0">
        <w:rPr>
          <w:rFonts w:ascii="Bookman Old Style" w:hAnsi="Bookman Old Style" w:cs="Tahoma"/>
          <w:color w:val="000000" w:themeColor="text1"/>
          <w:spacing w:val="-3"/>
        </w:rPr>
        <w:t xml:space="preserve"> </w:t>
      </w:r>
      <w:r w:rsidRPr="00EF30F0">
        <w:rPr>
          <w:rFonts w:ascii="Bookman Old Style" w:hAnsi="Bookman Old Style" w:cs="Tahoma"/>
          <w:color w:val="000000" w:themeColor="text1"/>
        </w:rPr>
        <w:t>dan</w:t>
      </w:r>
    </w:p>
    <w:p w:rsidR="00B80A62" w:rsidRPr="00EF30F0" w:rsidRDefault="00B80A62" w:rsidP="0074153F">
      <w:pPr>
        <w:pStyle w:val="ListParagraph"/>
        <w:widowControl w:val="0"/>
        <w:numPr>
          <w:ilvl w:val="1"/>
          <w:numId w:val="106"/>
        </w:numPr>
        <w:tabs>
          <w:tab w:val="left" w:pos="2790"/>
        </w:tabs>
        <w:autoSpaceDE w:val="0"/>
        <w:autoSpaceDN w:val="0"/>
        <w:spacing w:line="336" w:lineRule="auto"/>
        <w:ind w:left="3330" w:right="70" w:hanging="450"/>
        <w:jc w:val="both"/>
        <w:rPr>
          <w:rFonts w:ascii="Bookman Old Style" w:hAnsi="Bookman Old Style" w:cs="Tahoma"/>
          <w:color w:val="000000" w:themeColor="text1"/>
        </w:rPr>
      </w:pPr>
      <w:r w:rsidRPr="00EF30F0">
        <w:rPr>
          <w:rFonts w:ascii="Bookman Old Style" w:hAnsi="Bookman Old Style" w:cs="Tahoma"/>
          <w:color w:val="000000" w:themeColor="text1"/>
        </w:rPr>
        <w:t>apabila luasan tanah yang diperlukan untuk menunjang</w:t>
      </w:r>
      <w:r w:rsidRPr="00EF30F0">
        <w:rPr>
          <w:rFonts w:ascii="Bookman Old Style" w:hAnsi="Bookman Old Style" w:cs="Tahoma"/>
          <w:color w:val="000000" w:themeColor="text1"/>
          <w:spacing w:val="-5"/>
        </w:rPr>
        <w:t xml:space="preserve"> </w:t>
      </w:r>
      <w:r w:rsidRPr="00EF30F0">
        <w:rPr>
          <w:rFonts w:ascii="Bookman Old Style" w:hAnsi="Bookman Old Style" w:cs="Tahoma"/>
          <w:color w:val="000000" w:themeColor="text1"/>
        </w:rPr>
        <w:t>pelaksanaan Pekerjaan Konstruksi, termasuk untuk akses menuju ke lokasi Pek</w:t>
      </w:r>
      <w:r w:rsidR="00BC3674">
        <w:rPr>
          <w:rFonts w:ascii="Bookman Old Style" w:hAnsi="Bookman Old Style" w:cs="Tahoma"/>
          <w:color w:val="000000" w:themeColor="text1"/>
        </w:rPr>
        <w:t>erjaan Konstruksi, memerlukan iz</w:t>
      </w:r>
      <w:r w:rsidRPr="00EF30F0">
        <w:rPr>
          <w:rFonts w:ascii="Bookman Old Style" w:hAnsi="Bookman Old Style" w:cs="Tahoma"/>
          <w:color w:val="000000" w:themeColor="text1"/>
        </w:rPr>
        <w:t>in peman</w:t>
      </w:r>
      <w:r w:rsidR="00BC3674">
        <w:rPr>
          <w:rFonts w:ascii="Bookman Old Style" w:hAnsi="Bookman Old Style" w:cs="Tahoma"/>
          <w:color w:val="000000" w:themeColor="text1"/>
        </w:rPr>
        <w:t>faatan tanah, maka pengurusan</w:t>
      </w:r>
      <w:r w:rsidR="00BC3674">
        <w:rPr>
          <w:rFonts w:ascii="Bookman Old Style" w:hAnsi="Bookman Old Style" w:cs="Tahoma"/>
          <w:color w:val="000000" w:themeColor="text1"/>
        </w:rPr>
        <w:tab/>
        <w:t>iz</w:t>
      </w:r>
      <w:r w:rsidRPr="00EF30F0">
        <w:rPr>
          <w:rFonts w:ascii="Bookman Old Style" w:hAnsi="Bookman Old Style" w:cs="Tahoma"/>
          <w:color w:val="000000" w:themeColor="text1"/>
        </w:rPr>
        <w:t>in tersebut harus dapat diselesaikan sebelum surat penunjukan penyedia barang/jasa</w:t>
      </w:r>
      <w:r w:rsidRPr="00EF30F0">
        <w:rPr>
          <w:rFonts w:ascii="Bookman Old Style" w:hAnsi="Bookman Old Style" w:cs="Tahoma"/>
          <w:color w:val="000000" w:themeColor="text1"/>
          <w:spacing w:val="-2"/>
        </w:rPr>
        <w:t xml:space="preserve"> </w:t>
      </w:r>
      <w:r w:rsidRPr="00EF30F0">
        <w:rPr>
          <w:rFonts w:ascii="Bookman Old Style" w:hAnsi="Bookman Old Style" w:cs="Tahoma"/>
          <w:color w:val="000000" w:themeColor="text1"/>
        </w:rPr>
        <w:t>diterbitkan.</w:t>
      </w:r>
    </w:p>
    <w:p w:rsidR="00B80A62" w:rsidRPr="00EF30F0" w:rsidRDefault="00B80A62" w:rsidP="00B10060">
      <w:pPr>
        <w:widowControl w:val="0"/>
        <w:tabs>
          <w:tab w:val="left" w:pos="2790"/>
        </w:tabs>
        <w:autoSpaceDE w:val="0"/>
        <w:autoSpaceDN w:val="0"/>
        <w:spacing w:line="336" w:lineRule="auto"/>
        <w:ind w:left="2520" w:right="70" w:hanging="630"/>
        <w:jc w:val="both"/>
        <w:rPr>
          <w:rFonts w:ascii="Bookman Old Style" w:hAnsi="Bookman Old Style" w:cs="Tahoma"/>
          <w:color w:val="000000" w:themeColor="text1"/>
        </w:rPr>
      </w:pPr>
      <w:r w:rsidRPr="00EF30F0">
        <w:rPr>
          <w:rFonts w:ascii="Bookman Old Style" w:hAnsi="Bookman Old Style" w:cs="Tahoma"/>
          <w:color w:val="000000" w:themeColor="text1"/>
        </w:rPr>
        <w:t>(3)</w:t>
      </w:r>
      <w:r w:rsidRPr="00EF30F0">
        <w:rPr>
          <w:rFonts w:ascii="Bookman Old Style" w:hAnsi="Bookman Old Style" w:cs="Tahoma"/>
          <w:color w:val="000000" w:themeColor="text1"/>
        </w:rPr>
        <w:tab/>
        <w:t>Identifikasi kebutuhan Jasa Konsultansi dilakukan dengan memperhatikan beberapa hal, terdiri atas:</w:t>
      </w:r>
    </w:p>
    <w:p w:rsidR="00B80A62" w:rsidRPr="00EF30F0" w:rsidRDefault="00B80A62" w:rsidP="0074153F">
      <w:pPr>
        <w:pStyle w:val="ListParagraph"/>
        <w:widowControl w:val="0"/>
        <w:numPr>
          <w:ilvl w:val="0"/>
          <w:numId w:val="107"/>
        </w:numPr>
        <w:autoSpaceDE w:val="0"/>
        <w:autoSpaceDN w:val="0"/>
        <w:spacing w:line="336" w:lineRule="auto"/>
        <w:ind w:left="2880" w:hanging="360"/>
        <w:rPr>
          <w:rFonts w:ascii="Bookman Old Style" w:hAnsi="Bookman Old Style" w:cs="Tahoma"/>
          <w:color w:val="000000" w:themeColor="text1"/>
        </w:rPr>
      </w:pPr>
      <w:r w:rsidRPr="00EF30F0">
        <w:rPr>
          <w:rFonts w:ascii="Bookman Old Style" w:hAnsi="Bookman Old Style" w:cs="Tahoma"/>
          <w:color w:val="000000" w:themeColor="text1"/>
        </w:rPr>
        <w:t>identifikasi untuk</w:t>
      </w:r>
      <w:r w:rsidRPr="00EF30F0">
        <w:rPr>
          <w:rFonts w:ascii="Bookman Old Style" w:hAnsi="Bookman Old Style" w:cs="Tahoma"/>
          <w:color w:val="000000" w:themeColor="text1"/>
          <w:spacing w:val="-4"/>
        </w:rPr>
        <w:t xml:space="preserve"> </w:t>
      </w:r>
      <w:r w:rsidRPr="00EF30F0">
        <w:rPr>
          <w:rFonts w:ascii="Bookman Old Style" w:hAnsi="Bookman Old Style" w:cs="Tahoma"/>
          <w:color w:val="000000" w:themeColor="text1"/>
        </w:rPr>
        <w:t>mengetahui:</w:t>
      </w:r>
    </w:p>
    <w:p w:rsidR="00B80A62" w:rsidRPr="00EF30F0" w:rsidRDefault="00B80A62" w:rsidP="0074153F">
      <w:pPr>
        <w:pStyle w:val="ListParagraph"/>
        <w:widowControl w:val="0"/>
        <w:numPr>
          <w:ilvl w:val="1"/>
          <w:numId w:val="107"/>
        </w:numPr>
        <w:tabs>
          <w:tab w:val="left" w:pos="3237"/>
          <w:tab w:val="left" w:pos="3238"/>
        </w:tabs>
        <w:autoSpaceDE w:val="0"/>
        <w:autoSpaceDN w:val="0"/>
        <w:spacing w:line="336" w:lineRule="auto"/>
        <w:ind w:hanging="357"/>
        <w:rPr>
          <w:rFonts w:ascii="Bookman Old Style" w:hAnsi="Bookman Old Style" w:cs="Tahoma"/>
          <w:color w:val="000000" w:themeColor="text1"/>
        </w:rPr>
      </w:pPr>
      <w:r w:rsidRPr="00EF30F0">
        <w:rPr>
          <w:rFonts w:ascii="Bookman Old Style" w:hAnsi="Bookman Old Style" w:cs="Tahoma"/>
          <w:color w:val="000000" w:themeColor="text1"/>
        </w:rPr>
        <w:t>jenis Jasa Konsultansi yang</w:t>
      </w:r>
      <w:r w:rsidRPr="00EF30F0">
        <w:rPr>
          <w:rFonts w:ascii="Bookman Old Style" w:hAnsi="Bookman Old Style" w:cs="Tahoma"/>
          <w:color w:val="000000" w:themeColor="text1"/>
          <w:spacing w:val="-7"/>
        </w:rPr>
        <w:t xml:space="preserve"> </w:t>
      </w:r>
      <w:r w:rsidRPr="00EF30F0">
        <w:rPr>
          <w:rFonts w:ascii="Bookman Old Style" w:hAnsi="Bookman Old Style" w:cs="Tahoma"/>
          <w:color w:val="000000" w:themeColor="text1"/>
        </w:rPr>
        <w:t>dibutuhkan;</w:t>
      </w:r>
    </w:p>
    <w:p w:rsidR="00B80A62" w:rsidRPr="00EF30F0" w:rsidRDefault="00B80A62" w:rsidP="0074153F">
      <w:pPr>
        <w:pStyle w:val="ListParagraph"/>
        <w:widowControl w:val="0"/>
        <w:numPr>
          <w:ilvl w:val="1"/>
          <w:numId w:val="107"/>
        </w:numPr>
        <w:tabs>
          <w:tab w:val="left" w:pos="3237"/>
          <w:tab w:val="left" w:pos="3238"/>
        </w:tabs>
        <w:autoSpaceDE w:val="0"/>
        <w:autoSpaceDN w:val="0"/>
        <w:spacing w:line="336" w:lineRule="auto"/>
        <w:ind w:hanging="357"/>
        <w:rPr>
          <w:rFonts w:ascii="Bookman Old Style" w:hAnsi="Bookman Old Style" w:cs="Tahoma"/>
          <w:color w:val="000000" w:themeColor="text1"/>
        </w:rPr>
      </w:pPr>
      <w:r w:rsidRPr="00EF30F0">
        <w:rPr>
          <w:rFonts w:ascii="Bookman Old Style" w:hAnsi="Bookman Old Style" w:cs="Tahoma"/>
          <w:color w:val="000000" w:themeColor="text1"/>
        </w:rPr>
        <w:t>fungsi</w:t>
      </w:r>
      <w:r w:rsidRPr="00EF30F0">
        <w:rPr>
          <w:rFonts w:ascii="Bookman Old Style" w:hAnsi="Bookman Old Style" w:cs="Tahoma"/>
          <w:color w:val="000000" w:themeColor="text1"/>
        </w:rPr>
        <w:tab/>
        <w:t>dan</w:t>
      </w:r>
      <w:r w:rsidRPr="00EF30F0">
        <w:rPr>
          <w:rFonts w:ascii="Bookman Old Style" w:hAnsi="Bookman Old Style" w:cs="Tahoma"/>
          <w:color w:val="000000" w:themeColor="text1"/>
        </w:rPr>
        <w:tab/>
        <w:t>manfaat</w:t>
      </w:r>
      <w:r w:rsidRPr="00EF30F0">
        <w:rPr>
          <w:rFonts w:ascii="Bookman Old Style" w:hAnsi="Bookman Old Style" w:cs="Tahoma"/>
          <w:color w:val="000000" w:themeColor="text1"/>
        </w:rPr>
        <w:tab/>
        <w:t>dari</w:t>
      </w:r>
      <w:r w:rsidRPr="00EF30F0">
        <w:rPr>
          <w:rFonts w:ascii="Bookman Old Style" w:hAnsi="Bookman Old Style" w:cs="Tahoma"/>
          <w:color w:val="000000" w:themeColor="text1"/>
        </w:rPr>
        <w:tab/>
        <w:t>pengadaan</w:t>
      </w:r>
      <w:r w:rsidRPr="00EF30F0">
        <w:rPr>
          <w:rFonts w:ascii="Bookman Old Style" w:hAnsi="Bookman Old Style" w:cs="Tahoma"/>
          <w:color w:val="000000" w:themeColor="text1"/>
        </w:rPr>
        <w:tab/>
      </w:r>
      <w:r w:rsidRPr="00EF30F0">
        <w:rPr>
          <w:rFonts w:ascii="Bookman Old Style" w:hAnsi="Bookman Old Style" w:cs="Tahoma"/>
          <w:color w:val="000000" w:themeColor="text1"/>
          <w:spacing w:val="-6"/>
        </w:rPr>
        <w:t xml:space="preserve">Jasa </w:t>
      </w:r>
      <w:r w:rsidRPr="00EF30F0">
        <w:rPr>
          <w:rFonts w:ascii="Bookman Old Style" w:hAnsi="Bookman Old Style" w:cs="Tahoma"/>
          <w:color w:val="000000" w:themeColor="text1"/>
        </w:rPr>
        <w:t>Konsultansi;</w:t>
      </w:r>
    </w:p>
    <w:p w:rsidR="00B80A62" w:rsidRPr="00EF30F0" w:rsidRDefault="00B80A62" w:rsidP="0074153F">
      <w:pPr>
        <w:pStyle w:val="ListParagraph"/>
        <w:widowControl w:val="0"/>
        <w:numPr>
          <w:ilvl w:val="1"/>
          <w:numId w:val="107"/>
        </w:numPr>
        <w:tabs>
          <w:tab w:val="left" w:pos="3237"/>
          <w:tab w:val="left" w:pos="3238"/>
        </w:tabs>
        <w:autoSpaceDE w:val="0"/>
        <w:autoSpaceDN w:val="0"/>
        <w:spacing w:line="336" w:lineRule="auto"/>
        <w:ind w:hanging="357"/>
        <w:rPr>
          <w:rFonts w:ascii="Bookman Old Style" w:hAnsi="Bookman Old Style" w:cs="Tahoma"/>
          <w:color w:val="000000" w:themeColor="text1"/>
        </w:rPr>
      </w:pPr>
      <w:r w:rsidRPr="00EF30F0">
        <w:rPr>
          <w:rFonts w:ascii="Bookman Old Style" w:hAnsi="Bookman Old Style" w:cs="Tahoma"/>
          <w:color w:val="000000" w:themeColor="text1"/>
        </w:rPr>
        <w:t>target yang</w:t>
      </w:r>
      <w:r w:rsidRPr="00EF30F0">
        <w:rPr>
          <w:rFonts w:ascii="Bookman Old Style" w:hAnsi="Bookman Old Style" w:cs="Tahoma"/>
          <w:color w:val="000000" w:themeColor="text1"/>
          <w:spacing w:val="-4"/>
        </w:rPr>
        <w:t xml:space="preserve"> </w:t>
      </w:r>
      <w:r w:rsidRPr="00EF30F0">
        <w:rPr>
          <w:rFonts w:ascii="Bookman Old Style" w:hAnsi="Bookman Old Style" w:cs="Tahoma"/>
          <w:color w:val="000000" w:themeColor="text1"/>
        </w:rPr>
        <w:t>ditetapkan;</w:t>
      </w:r>
    </w:p>
    <w:p w:rsidR="00B80A62" w:rsidRPr="00EF30F0" w:rsidRDefault="00B80A62" w:rsidP="0074153F">
      <w:pPr>
        <w:pStyle w:val="ListParagraph"/>
        <w:widowControl w:val="0"/>
        <w:numPr>
          <w:ilvl w:val="1"/>
          <w:numId w:val="107"/>
        </w:numPr>
        <w:tabs>
          <w:tab w:val="left" w:pos="3237"/>
          <w:tab w:val="left" w:pos="3238"/>
        </w:tabs>
        <w:autoSpaceDE w:val="0"/>
        <w:autoSpaceDN w:val="0"/>
        <w:spacing w:line="336" w:lineRule="auto"/>
        <w:ind w:right="492" w:hanging="357"/>
        <w:jc w:val="both"/>
        <w:rPr>
          <w:rFonts w:ascii="Bookman Old Style" w:hAnsi="Bookman Old Style" w:cs="Tahoma"/>
          <w:color w:val="000000" w:themeColor="text1"/>
        </w:rPr>
      </w:pPr>
      <w:r w:rsidRPr="00EF30F0">
        <w:rPr>
          <w:rFonts w:ascii="Bookman Old Style" w:hAnsi="Bookman Old Style" w:cs="Tahoma"/>
          <w:color w:val="000000" w:themeColor="text1"/>
        </w:rPr>
        <w:t>pihak yang akan menggunakan Jasa Konsultansi tersebut;</w:t>
      </w:r>
    </w:p>
    <w:p w:rsidR="00B80A62" w:rsidRPr="00EF30F0" w:rsidRDefault="00B80A62" w:rsidP="0074153F">
      <w:pPr>
        <w:pStyle w:val="ListParagraph"/>
        <w:widowControl w:val="0"/>
        <w:numPr>
          <w:ilvl w:val="1"/>
          <w:numId w:val="107"/>
        </w:numPr>
        <w:tabs>
          <w:tab w:val="left" w:pos="3237"/>
          <w:tab w:val="left" w:pos="3238"/>
        </w:tabs>
        <w:autoSpaceDE w:val="0"/>
        <w:autoSpaceDN w:val="0"/>
        <w:spacing w:line="336" w:lineRule="auto"/>
        <w:ind w:hanging="357"/>
        <w:rPr>
          <w:rFonts w:ascii="Bookman Old Style" w:hAnsi="Bookman Old Style" w:cs="Tahoma"/>
          <w:color w:val="000000" w:themeColor="text1"/>
        </w:rPr>
      </w:pPr>
      <w:r w:rsidRPr="00EF30F0">
        <w:rPr>
          <w:rFonts w:ascii="Bookman Old Style" w:hAnsi="Bookman Old Style" w:cs="Tahoma"/>
          <w:color w:val="000000" w:themeColor="text1"/>
        </w:rPr>
        <w:t>waktu pelaksanaan pekerjaan;</w:t>
      </w:r>
      <w:r w:rsidRPr="00EF30F0">
        <w:rPr>
          <w:rFonts w:ascii="Bookman Old Style" w:hAnsi="Bookman Old Style" w:cs="Tahoma"/>
          <w:color w:val="000000" w:themeColor="text1"/>
          <w:spacing w:val="-1"/>
        </w:rPr>
        <w:t xml:space="preserve"> </w:t>
      </w:r>
      <w:r w:rsidRPr="00EF30F0">
        <w:rPr>
          <w:rFonts w:ascii="Bookman Old Style" w:hAnsi="Bookman Old Style" w:cs="Tahoma"/>
          <w:color w:val="000000" w:themeColor="text1"/>
        </w:rPr>
        <w:t>dan</w:t>
      </w:r>
    </w:p>
    <w:p w:rsidR="00B80A62" w:rsidRPr="00EF30F0" w:rsidRDefault="00B80A62" w:rsidP="0074153F">
      <w:pPr>
        <w:pStyle w:val="ListParagraph"/>
        <w:widowControl w:val="0"/>
        <w:numPr>
          <w:ilvl w:val="1"/>
          <w:numId w:val="107"/>
        </w:numPr>
        <w:tabs>
          <w:tab w:val="left" w:pos="3237"/>
          <w:tab w:val="left" w:pos="3238"/>
        </w:tabs>
        <w:autoSpaceDE w:val="0"/>
        <w:autoSpaceDN w:val="0"/>
        <w:spacing w:line="336" w:lineRule="auto"/>
        <w:ind w:hanging="357"/>
        <w:rPr>
          <w:rFonts w:ascii="Bookman Old Style" w:hAnsi="Bookman Old Style" w:cs="Tahoma"/>
          <w:color w:val="000000" w:themeColor="text1"/>
        </w:rPr>
      </w:pPr>
      <w:r w:rsidRPr="00EF30F0">
        <w:rPr>
          <w:rFonts w:ascii="Bookman Old Style" w:hAnsi="Bookman Old Style" w:cs="Tahoma"/>
          <w:color w:val="000000" w:themeColor="text1"/>
        </w:rPr>
        <w:t>ketersediaan Pelaku Usaha yang</w:t>
      </w:r>
      <w:r w:rsidRPr="00EF30F0">
        <w:rPr>
          <w:rFonts w:ascii="Bookman Old Style" w:hAnsi="Bookman Old Style" w:cs="Tahoma"/>
          <w:color w:val="000000" w:themeColor="text1"/>
          <w:spacing w:val="-7"/>
        </w:rPr>
        <w:t xml:space="preserve"> </w:t>
      </w:r>
      <w:r w:rsidRPr="00EF30F0">
        <w:rPr>
          <w:rFonts w:ascii="Bookman Old Style" w:hAnsi="Bookman Old Style" w:cs="Tahoma"/>
          <w:color w:val="000000" w:themeColor="text1"/>
        </w:rPr>
        <w:t>sesuai;</w:t>
      </w:r>
    </w:p>
    <w:p w:rsidR="00B80A62" w:rsidRPr="00EF30F0" w:rsidRDefault="00B80A62" w:rsidP="0074153F">
      <w:pPr>
        <w:pStyle w:val="ListParagraph"/>
        <w:widowControl w:val="0"/>
        <w:numPr>
          <w:ilvl w:val="0"/>
          <w:numId w:val="107"/>
        </w:numPr>
        <w:autoSpaceDE w:val="0"/>
        <w:autoSpaceDN w:val="0"/>
        <w:spacing w:line="336" w:lineRule="auto"/>
        <w:ind w:left="2880" w:right="70" w:hanging="378"/>
        <w:jc w:val="both"/>
        <w:rPr>
          <w:rFonts w:ascii="Bookman Old Style" w:hAnsi="Bookman Old Style" w:cs="Tahoma"/>
          <w:color w:val="000000" w:themeColor="text1"/>
        </w:rPr>
      </w:pPr>
      <w:r w:rsidRPr="00EF30F0">
        <w:rPr>
          <w:rFonts w:ascii="Bookman Old Style" w:hAnsi="Bookman Old Style" w:cs="Tahoma"/>
          <w:color w:val="000000" w:themeColor="text1"/>
        </w:rPr>
        <w:t>dalam hal desain konstruksi dilaksanakan pada tahun anggaran yang sama dengan pelaksanaan Pekerjaan Konstruksi dan jenis kontraknya yaitu kontrak tahun tunggal</w:t>
      </w:r>
      <w:r w:rsidRPr="00EF30F0">
        <w:rPr>
          <w:rFonts w:ascii="Bookman Old Style" w:hAnsi="Bookman Old Style" w:cs="Tahoma"/>
          <w:color w:val="000000" w:themeColor="text1"/>
          <w:spacing w:val="-1"/>
        </w:rPr>
        <w:t xml:space="preserve"> </w:t>
      </w:r>
      <w:r w:rsidRPr="00EF30F0">
        <w:rPr>
          <w:rFonts w:ascii="Bookman Old Style" w:hAnsi="Bookman Old Style" w:cs="Tahoma"/>
          <w:color w:val="000000" w:themeColor="text1"/>
        </w:rPr>
        <w:t>maka:</w:t>
      </w:r>
    </w:p>
    <w:p w:rsidR="00B80A62" w:rsidRPr="00EF30F0" w:rsidRDefault="00B80A62" w:rsidP="0074153F">
      <w:pPr>
        <w:pStyle w:val="ListParagraph"/>
        <w:widowControl w:val="0"/>
        <w:numPr>
          <w:ilvl w:val="1"/>
          <w:numId w:val="107"/>
        </w:numPr>
        <w:tabs>
          <w:tab w:val="left" w:pos="3240"/>
        </w:tabs>
        <w:autoSpaceDE w:val="0"/>
        <w:autoSpaceDN w:val="0"/>
        <w:spacing w:line="336" w:lineRule="auto"/>
        <w:ind w:right="70" w:hanging="357"/>
        <w:jc w:val="both"/>
        <w:rPr>
          <w:rFonts w:ascii="Bookman Old Style" w:hAnsi="Bookman Old Style" w:cs="Tahoma"/>
          <w:color w:val="000000" w:themeColor="text1"/>
        </w:rPr>
      </w:pPr>
      <w:r w:rsidRPr="00EF30F0">
        <w:rPr>
          <w:rFonts w:ascii="Bookman Old Style" w:hAnsi="Bookman Old Style" w:cs="Tahoma"/>
          <w:color w:val="000000" w:themeColor="text1"/>
        </w:rPr>
        <w:t>desain konstruksi yang akan diadakan bersifat standar, risiko kecil, tidak memerlukan waktu yang lama untuk menyelesaikan pekerjaan, dan tidak memerlukan penelitian yang mendalam melalui laboratorium yang diindikasikan akan membutuhkan waktu lama; atau</w:t>
      </w:r>
    </w:p>
    <w:p w:rsidR="00B80A62" w:rsidRPr="00EF30F0" w:rsidRDefault="00B80A62" w:rsidP="002C3510">
      <w:pPr>
        <w:pStyle w:val="ListParagraph"/>
        <w:widowControl w:val="0"/>
        <w:numPr>
          <w:ilvl w:val="1"/>
          <w:numId w:val="107"/>
        </w:numPr>
        <w:tabs>
          <w:tab w:val="left" w:pos="3240"/>
        </w:tabs>
        <w:autoSpaceDE w:val="0"/>
        <w:autoSpaceDN w:val="0"/>
        <w:spacing w:line="348" w:lineRule="auto"/>
        <w:ind w:right="70" w:hanging="357"/>
        <w:jc w:val="both"/>
        <w:rPr>
          <w:rFonts w:ascii="Bookman Old Style" w:hAnsi="Bookman Old Style" w:cs="Tahoma"/>
          <w:color w:val="000000" w:themeColor="text1"/>
        </w:rPr>
      </w:pPr>
      <w:r w:rsidRPr="00EF30F0">
        <w:rPr>
          <w:rFonts w:ascii="Bookman Old Style" w:hAnsi="Bookman Old Style" w:cs="Tahoma"/>
          <w:color w:val="000000" w:themeColor="text1"/>
        </w:rPr>
        <w:lastRenderedPageBreak/>
        <w:t>desain konstruksi yang akan dilaksanakan bersifat mendesak dan biaya untuk melaksanakan desain konstruksi sudah dia</w:t>
      </w:r>
      <w:r w:rsidR="00BC3674">
        <w:rPr>
          <w:rFonts w:ascii="Bookman Old Style" w:hAnsi="Bookman Old Style" w:cs="Tahoma"/>
          <w:color w:val="000000" w:themeColor="text1"/>
        </w:rPr>
        <w:t>lokasikan dengan cukup.</w:t>
      </w:r>
    </w:p>
    <w:p w:rsidR="00B80A62" w:rsidRPr="00EF30F0" w:rsidRDefault="00B80A62" w:rsidP="002C3510">
      <w:pPr>
        <w:pStyle w:val="ListParagraph"/>
        <w:widowControl w:val="0"/>
        <w:numPr>
          <w:ilvl w:val="0"/>
          <w:numId w:val="107"/>
        </w:numPr>
        <w:autoSpaceDE w:val="0"/>
        <w:autoSpaceDN w:val="0"/>
        <w:spacing w:line="348" w:lineRule="auto"/>
        <w:ind w:left="2880" w:right="72" w:hanging="360"/>
        <w:jc w:val="both"/>
        <w:rPr>
          <w:rFonts w:ascii="Bookman Old Style" w:hAnsi="Bookman Old Style" w:cs="Tahoma"/>
          <w:color w:val="000000" w:themeColor="text1"/>
        </w:rPr>
      </w:pPr>
      <w:r w:rsidRPr="00EF30F0">
        <w:rPr>
          <w:rFonts w:ascii="Bookman Old Style" w:hAnsi="Bookman Old Style" w:cs="Tahoma"/>
          <w:color w:val="000000" w:themeColor="text1"/>
        </w:rPr>
        <w:t>dalam hal Jasa Konsultansi yang diperlukan adalah jasa pengawasan pelaksanaan Pekerjaan Konstruksi maka yang perlu diketahui</w:t>
      </w:r>
      <w:r w:rsidRPr="00EF30F0">
        <w:rPr>
          <w:rFonts w:ascii="Bookman Old Style" w:hAnsi="Bookman Old Style" w:cs="Tahoma"/>
          <w:color w:val="000000" w:themeColor="text1"/>
          <w:spacing w:val="-4"/>
        </w:rPr>
        <w:t xml:space="preserve"> </w:t>
      </w:r>
      <w:r w:rsidRPr="00EF30F0">
        <w:rPr>
          <w:rFonts w:ascii="Bookman Old Style" w:hAnsi="Bookman Old Style" w:cs="Tahoma"/>
          <w:color w:val="000000" w:themeColor="text1"/>
        </w:rPr>
        <w:t>yaitu:</w:t>
      </w:r>
    </w:p>
    <w:p w:rsidR="00B80A62" w:rsidRPr="00EF30F0" w:rsidRDefault="00B80A62" w:rsidP="002C3510">
      <w:pPr>
        <w:pStyle w:val="ListParagraph"/>
        <w:widowControl w:val="0"/>
        <w:numPr>
          <w:ilvl w:val="1"/>
          <w:numId w:val="107"/>
        </w:numPr>
        <w:tabs>
          <w:tab w:val="left" w:pos="3237"/>
        </w:tabs>
        <w:autoSpaceDE w:val="0"/>
        <w:autoSpaceDN w:val="0"/>
        <w:spacing w:line="348" w:lineRule="auto"/>
        <w:ind w:right="72" w:hanging="357"/>
        <w:rPr>
          <w:rFonts w:ascii="Bookman Old Style" w:hAnsi="Bookman Old Style" w:cs="Tahoma"/>
          <w:color w:val="000000" w:themeColor="text1"/>
        </w:rPr>
      </w:pPr>
      <w:r w:rsidRPr="00EF30F0">
        <w:rPr>
          <w:rFonts w:ascii="Bookman Old Style" w:hAnsi="Bookman Old Style" w:cs="Tahoma"/>
          <w:color w:val="000000" w:themeColor="text1"/>
        </w:rPr>
        <w:t>waktu Pekerjaan Konstruksi tersebut</w:t>
      </w:r>
      <w:r w:rsidRPr="00EF30F0">
        <w:rPr>
          <w:rFonts w:ascii="Bookman Old Style" w:hAnsi="Bookman Old Style" w:cs="Tahoma"/>
          <w:color w:val="000000" w:themeColor="text1"/>
          <w:spacing w:val="-5"/>
        </w:rPr>
        <w:t xml:space="preserve"> </w:t>
      </w:r>
      <w:r w:rsidRPr="00EF30F0">
        <w:rPr>
          <w:rFonts w:ascii="Bookman Old Style" w:hAnsi="Bookman Old Style" w:cs="Tahoma"/>
          <w:color w:val="000000" w:themeColor="text1"/>
        </w:rPr>
        <w:t>dimulai;</w:t>
      </w:r>
    </w:p>
    <w:p w:rsidR="00B80A62" w:rsidRPr="00EF30F0" w:rsidRDefault="00B80A62" w:rsidP="002C3510">
      <w:pPr>
        <w:pStyle w:val="ListParagraph"/>
        <w:widowControl w:val="0"/>
        <w:numPr>
          <w:ilvl w:val="1"/>
          <w:numId w:val="107"/>
        </w:numPr>
        <w:tabs>
          <w:tab w:val="left" w:pos="3237"/>
        </w:tabs>
        <w:autoSpaceDE w:val="0"/>
        <w:autoSpaceDN w:val="0"/>
        <w:spacing w:line="348" w:lineRule="auto"/>
        <w:ind w:right="72" w:hanging="357"/>
        <w:rPr>
          <w:rFonts w:ascii="Bookman Old Style" w:hAnsi="Bookman Old Style" w:cs="Tahoma"/>
          <w:color w:val="000000" w:themeColor="text1"/>
        </w:rPr>
      </w:pPr>
      <w:r w:rsidRPr="00EF30F0">
        <w:rPr>
          <w:rFonts w:ascii="Bookman Old Style" w:hAnsi="Bookman Old Style" w:cs="Tahoma"/>
          <w:color w:val="000000" w:themeColor="text1"/>
        </w:rPr>
        <w:t>waktu penyelesaian Pekerjaan Konstruksi;</w:t>
      </w:r>
      <w:r w:rsidRPr="00EF30F0">
        <w:rPr>
          <w:rFonts w:ascii="Bookman Old Style" w:hAnsi="Bookman Old Style" w:cs="Tahoma"/>
          <w:color w:val="000000" w:themeColor="text1"/>
          <w:spacing w:val="-4"/>
        </w:rPr>
        <w:t xml:space="preserve"> </w:t>
      </w:r>
      <w:r w:rsidRPr="00EF30F0">
        <w:rPr>
          <w:rFonts w:ascii="Bookman Old Style" w:hAnsi="Bookman Old Style" w:cs="Tahoma"/>
          <w:color w:val="000000" w:themeColor="text1"/>
        </w:rPr>
        <w:t>dan</w:t>
      </w:r>
    </w:p>
    <w:p w:rsidR="00B80A62" w:rsidRPr="00EF30F0" w:rsidRDefault="00B80A62" w:rsidP="002C3510">
      <w:pPr>
        <w:pStyle w:val="ListParagraph"/>
        <w:widowControl w:val="0"/>
        <w:numPr>
          <w:ilvl w:val="1"/>
          <w:numId w:val="107"/>
        </w:numPr>
        <w:tabs>
          <w:tab w:val="left" w:pos="3237"/>
        </w:tabs>
        <w:autoSpaceDE w:val="0"/>
        <w:autoSpaceDN w:val="0"/>
        <w:spacing w:line="348" w:lineRule="auto"/>
        <w:ind w:right="72" w:hanging="357"/>
        <w:jc w:val="both"/>
        <w:rPr>
          <w:rFonts w:ascii="Bookman Old Style" w:hAnsi="Bookman Old Style" w:cs="Tahoma"/>
          <w:color w:val="000000" w:themeColor="text1"/>
        </w:rPr>
      </w:pPr>
      <w:r w:rsidRPr="00EF30F0">
        <w:rPr>
          <w:rFonts w:ascii="Bookman Old Style" w:hAnsi="Bookman Old Style" w:cs="Tahoma"/>
          <w:color w:val="000000" w:themeColor="text1"/>
        </w:rPr>
        <w:t>jumlah tenaga ahli pengawasan sesuai bidang keahlian masing-masing yang</w:t>
      </w:r>
      <w:r w:rsidRPr="00EF30F0">
        <w:rPr>
          <w:rFonts w:ascii="Bookman Old Style" w:hAnsi="Bookman Old Style" w:cs="Tahoma"/>
          <w:color w:val="000000" w:themeColor="text1"/>
          <w:spacing w:val="-8"/>
        </w:rPr>
        <w:t xml:space="preserve"> </w:t>
      </w:r>
      <w:r w:rsidRPr="00EF30F0">
        <w:rPr>
          <w:rFonts w:ascii="Bookman Old Style" w:hAnsi="Bookman Old Style" w:cs="Tahoma"/>
          <w:color w:val="000000" w:themeColor="text1"/>
        </w:rPr>
        <w:t>diperlukan.</w:t>
      </w:r>
    </w:p>
    <w:p w:rsidR="00B80A62" w:rsidRPr="00EF30F0" w:rsidRDefault="00B80A62" w:rsidP="002C3510">
      <w:pPr>
        <w:pStyle w:val="ListParagraph"/>
        <w:widowControl w:val="0"/>
        <w:autoSpaceDE w:val="0"/>
        <w:autoSpaceDN w:val="0"/>
        <w:spacing w:line="348" w:lineRule="auto"/>
        <w:ind w:left="2520" w:right="72" w:hanging="630"/>
        <w:jc w:val="both"/>
        <w:rPr>
          <w:rFonts w:ascii="Bookman Old Style" w:hAnsi="Bookman Old Style" w:cs="Tahoma"/>
          <w:color w:val="000000" w:themeColor="text1"/>
        </w:rPr>
      </w:pPr>
      <w:r w:rsidRPr="00EF30F0">
        <w:rPr>
          <w:rFonts w:ascii="Bookman Old Style" w:hAnsi="Bookman Old Style" w:cs="Tahoma"/>
          <w:color w:val="000000" w:themeColor="text1"/>
        </w:rPr>
        <w:t>(4)</w:t>
      </w:r>
      <w:r w:rsidRPr="00EF30F0">
        <w:rPr>
          <w:rFonts w:ascii="Bookman Old Style" w:hAnsi="Bookman Old Style" w:cs="Tahoma"/>
          <w:color w:val="000000" w:themeColor="text1"/>
        </w:rPr>
        <w:tab/>
        <w:t>Identifikasi kebutuhan Jasa lainnya dilakukan dengan memperhatikan beberapa hal, terdiri atas:</w:t>
      </w:r>
    </w:p>
    <w:p w:rsidR="00B80A62" w:rsidRPr="00EF30F0" w:rsidRDefault="00B80A62" w:rsidP="002C3510">
      <w:pPr>
        <w:widowControl w:val="0"/>
        <w:autoSpaceDE w:val="0"/>
        <w:autoSpaceDN w:val="0"/>
        <w:spacing w:line="348" w:lineRule="auto"/>
        <w:ind w:left="2889" w:right="130" w:hanging="369"/>
        <w:jc w:val="both"/>
        <w:rPr>
          <w:rFonts w:ascii="Bookman Old Style" w:hAnsi="Bookman Old Style" w:cs="Tahoma"/>
          <w:color w:val="000000" w:themeColor="text1"/>
        </w:rPr>
      </w:pPr>
      <w:r w:rsidRPr="00EF30F0">
        <w:rPr>
          <w:rFonts w:ascii="Bookman Old Style" w:hAnsi="Bookman Old Style" w:cs="Tahoma"/>
          <w:color w:val="000000" w:themeColor="text1"/>
        </w:rPr>
        <w:t xml:space="preserve">a. </w:t>
      </w:r>
      <w:r w:rsidRPr="00EF30F0">
        <w:rPr>
          <w:rFonts w:ascii="Bookman Old Style" w:hAnsi="Bookman Old Style" w:cs="Tahoma"/>
          <w:color w:val="000000" w:themeColor="text1"/>
        </w:rPr>
        <w:tab/>
        <w:t>jenis kebutuhan Jasa Lainnya, dalam kaitannya untuk menentukan jumlah tenaga kerja dan/atau tenaga terampil yang diperlukan, sesuai dengan bidang dan pengalamannya</w:t>
      </w:r>
      <w:r w:rsidRPr="00EF30F0">
        <w:rPr>
          <w:rFonts w:ascii="Bookman Old Style" w:hAnsi="Bookman Old Style" w:cs="Tahoma"/>
          <w:color w:val="000000" w:themeColor="text1"/>
          <w:spacing w:val="-2"/>
        </w:rPr>
        <w:t xml:space="preserve"> </w:t>
      </w:r>
      <w:r w:rsidRPr="00EF30F0">
        <w:rPr>
          <w:rFonts w:ascii="Bookman Old Style" w:hAnsi="Bookman Old Style" w:cs="Tahoma"/>
          <w:color w:val="000000" w:themeColor="text1"/>
        </w:rPr>
        <w:t>masing-masing;</w:t>
      </w:r>
    </w:p>
    <w:p w:rsidR="00B80A62" w:rsidRPr="00EF30F0" w:rsidRDefault="00B80A62" w:rsidP="002C3510">
      <w:pPr>
        <w:widowControl w:val="0"/>
        <w:autoSpaceDE w:val="0"/>
        <w:autoSpaceDN w:val="0"/>
        <w:spacing w:line="348" w:lineRule="auto"/>
        <w:ind w:left="2889" w:right="130" w:hanging="369"/>
        <w:jc w:val="both"/>
        <w:rPr>
          <w:rFonts w:ascii="Bookman Old Style" w:hAnsi="Bookman Old Style" w:cs="Tahoma"/>
          <w:color w:val="000000" w:themeColor="text1"/>
        </w:rPr>
      </w:pPr>
      <w:r w:rsidRPr="00EF30F0">
        <w:rPr>
          <w:rFonts w:ascii="Bookman Old Style" w:hAnsi="Bookman Old Style" w:cs="Tahoma"/>
          <w:color w:val="000000" w:themeColor="text1"/>
        </w:rPr>
        <w:t>b.</w:t>
      </w:r>
      <w:r w:rsidRPr="00EF30F0">
        <w:rPr>
          <w:rFonts w:ascii="Bookman Old Style" w:hAnsi="Bookman Old Style" w:cs="Tahoma"/>
          <w:color w:val="000000" w:themeColor="text1"/>
        </w:rPr>
        <w:tab/>
        <w:t>fungsi dan manfaat dari Jasa Lainnya yang</w:t>
      </w:r>
      <w:r w:rsidRPr="00EF30F0">
        <w:rPr>
          <w:rFonts w:ascii="Bookman Old Style" w:hAnsi="Bookman Old Style" w:cs="Tahoma"/>
          <w:color w:val="000000" w:themeColor="text1"/>
          <w:spacing w:val="-14"/>
        </w:rPr>
        <w:t xml:space="preserve"> </w:t>
      </w:r>
      <w:r w:rsidRPr="00EF30F0">
        <w:rPr>
          <w:rFonts w:ascii="Bookman Old Style" w:hAnsi="Bookman Old Style" w:cs="Tahoma"/>
          <w:color w:val="000000" w:themeColor="text1"/>
        </w:rPr>
        <w:t>dibutuhkan;</w:t>
      </w:r>
    </w:p>
    <w:p w:rsidR="00B80A62" w:rsidRPr="00EF30F0" w:rsidRDefault="00B80A62" w:rsidP="002C3510">
      <w:pPr>
        <w:widowControl w:val="0"/>
        <w:autoSpaceDE w:val="0"/>
        <w:autoSpaceDN w:val="0"/>
        <w:spacing w:line="348" w:lineRule="auto"/>
        <w:ind w:left="2889" w:right="130" w:hanging="369"/>
        <w:jc w:val="both"/>
        <w:rPr>
          <w:rFonts w:ascii="Bookman Old Style" w:hAnsi="Bookman Old Style" w:cs="Tahoma"/>
          <w:color w:val="000000" w:themeColor="text1"/>
        </w:rPr>
      </w:pPr>
      <w:r w:rsidRPr="00EF30F0">
        <w:rPr>
          <w:rFonts w:ascii="Bookman Old Style" w:hAnsi="Bookman Old Style" w:cs="Tahoma"/>
          <w:color w:val="000000" w:themeColor="text1"/>
        </w:rPr>
        <w:t>c.</w:t>
      </w:r>
      <w:r w:rsidRPr="00EF30F0">
        <w:rPr>
          <w:rFonts w:ascii="Bookman Old Style" w:hAnsi="Bookman Old Style" w:cs="Tahoma"/>
          <w:color w:val="000000" w:themeColor="text1"/>
        </w:rPr>
        <w:tab/>
        <w:t>target yang</w:t>
      </w:r>
      <w:r w:rsidRPr="00EF30F0">
        <w:rPr>
          <w:rFonts w:ascii="Bookman Old Style" w:hAnsi="Bookman Old Style" w:cs="Tahoma"/>
          <w:color w:val="000000" w:themeColor="text1"/>
          <w:spacing w:val="-5"/>
        </w:rPr>
        <w:t xml:space="preserve"> </w:t>
      </w:r>
      <w:r w:rsidRPr="00EF30F0">
        <w:rPr>
          <w:rFonts w:ascii="Bookman Old Style" w:hAnsi="Bookman Old Style" w:cs="Tahoma"/>
          <w:color w:val="000000" w:themeColor="text1"/>
        </w:rPr>
        <w:t>diharapkan;</w:t>
      </w:r>
    </w:p>
    <w:p w:rsidR="00B80A62" w:rsidRPr="00EF30F0" w:rsidRDefault="00B80A62" w:rsidP="002C3510">
      <w:pPr>
        <w:widowControl w:val="0"/>
        <w:autoSpaceDE w:val="0"/>
        <w:autoSpaceDN w:val="0"/>
        <w:spacing w:line="348" w:lineRule="auto"/>
        <w:ind w:left="2889" w:right="130" w:hanging="369"/>
        <w:jc w:val="both"/>
        <w:rPr>
          <w:rFonts w:ascii="Bookman Old Style" w:hAnsi="Bookman Old Style" w:cs="Tahoma"/>
          <w:color w:val="000000" w:themeColor="text1"/>
        </w:rPr>
      </w:pPr>
      <w:r w:rsidRPr="00EF30F0">
        <w:rPr>
          <w:rFonts w:ascii="Bookman Old Style" w:hAnsi="Bookman Old Style" w:cs="Tahoma"/>
          <w:color w:val="000000" w:themeColor="text1"/>
        </w:rPr>
        <w:t>d.</w:t>
      </w:r>
      <w:r w:rsidRPr="00EF30F0">
        <w:rPr>
          <w:rFonts w:ascii="Bookman Old Style" w:hAnsi="Bookman Old Style" w:cs="Tahoma"/>
          <w:color w:val="000000" w:themeColor="text1"/>
        </w:rPr>
        <w:tab/>
        <w:t>waktu pelaksanaan pekerjaan Jasa</w:t>
      </w:r>
      <w:r w:rsidRPr="00EF30F0">
        <w:rPr>
          <w:rFonts w:ascii="Bookman Old Style" w:hAnsi="Bookman Old Style" w:cs="Tahoma"/>
          <w:color w:val="000000" w:themeColor="text1"/>
          <w:spacing w:val="-4"/>
        </w:rPr>
        <w:t xml:space="preserve"> </w:t>
      </w:r>
      <w:r w:rsidRPr="00EF30F0">
        <w:rPr>
          <w:rFonts w:ascii="Bookman Old Style" w:hAnsi="Bookman Old Style" w:cs="Tahoma"/>
          <w:color w:val="000000" w:themeColor="text1"/>
        </w:rPr>
        <w:t>Lainnya;</w:t>
      </w:r>
    </w:p>
    <w:p w:rsidR="00B80A62" w:rsidRPr="00EF30F0" w:rsidRDefault="00B80A62" w:rsidP="002C3510">
      <w:pPr>
        <w:widowControl w:val="0"/>
        <w:autoSpaceDE w:val="0"/>
        <w:autoSpaceDN w:val="0"/>
        <w:spacing w:line="348" w:lineRule="auto"/>
        <w:ind w:left="2889" w:right="130" w:hanging="369"/>
        <w:jc w:val="both"/>
        <w:rPr>
          <w:rFonts w:ascii="Bookman Old Style" w:hAnsi="Bookman Old Style" w:cs="Tahoma"/>
          <w:color w:val="000000" w:themeColor="text1"/>
        </w:rPr>
      </w:pPr>
      <w:r w:rsidRPr="00EF30F0">
        <w:rPr>
          <w:rFonts w:ascii="Bookman Old Style" w:hAnsi="Bookman Old Style" w:cs="Tahoma"/>
          <w:color w:val="000000" w:themeColor="text1"/>
        </w:rPr>
        <w:t>e.</w:t>
      </w:r>
      <w:r w:rsidRPr="00EF30F0">
        <w:rPr>
          <w:rFonts w:ascii="Bookman Old Style" w:hAnsi="Bookman Old Style" w:cs="Tahoma"/>
          <w:color w:val="000000" w:themeColor="text1"/>
        </w:rPr>
        <w:tab/>
        <w:t>dalam hal Jasa Lainnya yang dibutuhkan adalah untuk memenuhi kebutuhan guna menunjang kegiatan yang bersifat rutin pada setiap tahun anggaran maka dapat ditetapkan sebagai kebutuhan prioritas yang harus diadakan pada setiap tahun anggaran;</w:t>
      </w:r>
      <w:r w:rsidRPr="00EF30F0">
        <w:rPr>
          <w:rFonts w:ascii="Bookman Old Style" w:hAnsi="Bookman Old Style" w:cs="Tahoma"/>
          <w:color w:val="000000" w:themeColor="text1"/>
          <w:spacing w:val="-8"/>
        </w:rPr>
        <w:t xml:space="preserve"> </w:t>
      </w:r>
      <w:r w:rsidRPr="00EF30F0">
        <w:rPr>
          <w:rFonts w:ascii="Bookman Old Style" w:hAnsi="Bookman Old Style" w:cs="Tahoma"/>
          <w:color w:val="000000" w:themeColor="text1"/>
        </w:rPr>
        <w:t>dan/atau</w:t>
      </w:r>
    </w:p>
    <w:p w:rsidR="00B80A62" w:rsidRPr="00EF30F0" w:rsidRDefault="00B80A62" w:rsidP="002C3510">
      <w:pPr>
        <w:widowControl w:val="0"/>
        <w:autoSpaceDE w:val="0"/>
        <w:autoSpaceDN w:val="0"/>
        <w:spacing w:line="348" w:lineRule="auto"/>
        <w:ind w:left="2889" w:right="130" w:hanging="369"/>
        <w:jc w:val="both"/>
        <w:rPr>
          <w:rFonts w:ascii="Bookman Old Style" w:hAnsi="Bookman Old Style"/>
          <w:color w:val="000000" w:themeColor="text1"/>
        </w:rPr>
      </w:pPr>
      <w:r w:rsidRPr="00EF30F0">
        <w:rPr>
          <w:rFonts w:ascii="Bookman Old Style" w:hAnsi="Bookman Old Style" w:cs="Tahoma"/>
          <w:color w:val="000000" w:themeColor="text1"/>
        </w:rPr>
        <w:t>f.</w:t>
      </w:r>
      <w:r w:rsidRPr="00EF30F0">
        <w:rPr>
          <w:rFonts w:ascii="Bookman Old Style" w:hAnsi="Bookman Old Style" w:cs="Tahoma"/>
          <w:color w:val="000000" w:themeColor="text1"/>
        </w:rPr>
        <w:tab/>
        <w:t>dalam hal kebutuhan yang bersifat rutin dan diindikasikan tidak ada peningkatan terhadap target dan sasaran yang diperlukan (jumlah/volume/kapasitas dan waktu pengadaan) maka dapat ditetapkan besarnya kebutuhan adalah sama dengan kebutuhan pada tahun sebelumnya.</w:t>
      </w:r>
    </w:p>
    <w:p w:rsidR="00065B17" w:rsidRPr="00EF30F0" w:rsidRDefault="00065B17" w:rsidP="002C3510">
      <w:pPr>
        <w:pStyle w:val="BodyText"/>
        <w:tabs>
          <w:tab w:val="left" w:pos="3688"/>
          <w:tab w:val="left" w:pos="5266"/>
          <w:tab w:val="left" w:pos="6710"/>
          <w:tab w:val="left" w:pos="8330"/>
        </w:tabs>
        <w:spacing w:after="0" w:line="348" w:lineRule="auto"/>
        <w:ind w:left="2520" w:right="-4" w:hanging="419"/>
        <w:rPr>
          <w:rFonts w:ascii="Bookman Old Style" w:hAnsi="Bookman Old Style" w:cs="Tahoma"/>
          <w:color w:val="000000" w:themeColor="text1"/>
        </w:rPr>
      </w:pPr>
      <w:r w:rsidRPr="00EF30F0">
        <w:rPr>
          <w:rFonts w:ascii="Bookman Old Style" w:hAnsi="Bookman Old Style" w:cs="Tahoma"/>
          <w:color w:val="000000" w:themeColor="text1"/>
        </w:rPr>
        <w:t>(5)</w:t>
      </w:r>
      <w:r w:rsidRPr="00EF30F0">
        <w:rPr>
          <w:rFonts w:ascii="Bookman Old Style" w:hAnsi="Bookman Old Style" w:cs="Tahoma"/>
          <w:color w:val="000000" w:themeColor="text1"/>
        </w:rPr>
        <w:tab/>
        <w:t>Identifikasi kebutuhan</w:t>
      </w:r>
      <w:r w:rsidRPr="00EF30F0">
        <w:rPr>
          <w:rFonts w:ascii="Bookman Old Style" w:hAnsi="Bookman Old Style" w:cs="Tahoma"/>
          <w:color w:val="000000" w:themeColor="text1"/>
        </w:rPr>
        <w:tab/>
        <w:t>pekerjaan</w:t>
      </w:r>
      <w:r w:rsidRPr="00EF30F0">
        <w:rPr>
          <w:rFonts w:ascii="Bookman Old Style" w:hAnsi="Bookman Old Style" w:cs="Tahoma"/>
          <w:color w:val="000000" w:themeColor="text1"/>
        </w:rPr>
        <w:tab/>
        <w:t xml:space="preserve">terintegrasi </w:t>
      </w:r>
      <w:r w:rsidRPr="00EF30F0">
        <w:rPr>
          <w:rFonts w:ascii="Bookman Old Style" w:hAnsi="Bookman Old Style" w:cs="Tahoma"/>
          <w:color w:val="000000" w:themeColor="text1"/>
          <w:spacing w:val="-3"/>
        </w:rPr>
        <w:t xml:space="preserve">dilakukan </w:t>
      </w:r>
      <w:r w:rsidRPr="00EF30F0">
        <w:rPr>
          <w:rFonts w:ascii="Bookman Old Style" w:hAnsi="Bookman Old Style" w:cs="Tahoma"/>
          <w:color w:val="000000" w:themeColor="text1"/>
        </w:rPr>
        <w:t>dengan memperhatikan beberapa hal, terdiri atas:</w:t>
      </w:r>
    </w:p>
    <w:p w:rsidR="00065B17" w:rsidRPr="00EF30F0" w:rsidRDefault="00065B17" w:rsidP="002C3510">
      <w:pPr>
        <w:pStyle w:val="ListParagraph"/>
        <w:widowControl w:val="0"/>
        <w:numPr>
          <w:ilvl w:val="0"/>
          <w:numId w:val="113"/>
        </w:numPr>
        <w:tabs>
          <w:tab w:val="left" w:pos="2880"/>
        </w:tabs>
        <w:autoSpaceDE w:val="0"/>
        <w:autoSpaceDN w:val="0"/>
        <w:spacing w:line="348" w:lineRule="auto"/>
        <w:ind w:left="2880" w:right="-4" w:hanging="360"/>
        <w:jc w:val="both"/>
        <w:rPr>
          <w:rFonts w:ascii="Bookman Old Style" w:hAnsi="Bookman Old Style" w:cs="Tahoma"/>
          <w:color w:val="000000" w:themeColor="text1"/>
        </w:rPr>
      </w:pPr>
      <w:r w:rsidRPr="00EF30F0">
        <w:rPr>
          <w:rFonts w:ascii="Bookman Old Style" w:hAnsi="Bookman Old Style" w:cs="Tahoma"/>
          <w:color w:val="000000" w:themeColor="text1"/>
        </w:rPr>
        <w:t>menentukan jenis pengadaan yang akan dilaksanakan melalui pekerjaan</w:t>
      </w:r>
      <w:r w:rsidRPr="00EF30F0">
        <w:rPr>
          <w:rFonts w:ascii="Bookman Old Style" w:hAnsi="Bookman Old Style" w:cs="Tahoma"/>
          <w:color w:val="000000" w:themeColor="text1"/>
          <w:spacing w:val="-2"/>
        </w:rPr>
        <w:t xml:space="preserve"> </w:t>
      </w:r>
      <w:r w:rsidRPr="00EF30F0">
        <w:rPr>
          <w:rFonts w:ascii="Bookman Old Style" w:hAnsi="Bookman Old Style" w:cs="Tahoma"/>
          <w:color w:val="000000" w:themeColor="text1"/>
        </w:rPr>
        <w:t>terintegrasi;</w:t>
      </w:r>
    </w:p>
    <w:p w:rsidR="00065B17" w:rsidRPr="00EF30F0" w:rsidRDefault="00065B17" w:rsidP="002C3510">
      <w:pPr>
        <w:pStyle w:val="ListParagraph"/>
        <w:widowControl w:val="0"/>
        <w:numPr>
          <w:ilvl w:val="0"/>
          <w:numId w:val="113"/>
        </w:numPr>
        <w:tabs>
          <w:tab w:val="left" w:pos="2880"/>
        </w:tabs>
        <w:autoSpaceDE w:val="0"/>
        <w:autoSpaceDN w:val="0"/>
        <w:spacing w:line="348" w:lineRule="auto"/>
        <w:ind w:left="2880" w:right="-4" w:hanging="360"/>
        <w:jc w:val="both"/>
        <w:rPr>
          <w:rFonts w:ascii="Bookman Old Style" w:hAnsi="Bookman Old Style" w:cs="Tahoma"/>
          <w:color w:val="000000" w:themeColor="text1"/>
        </w:rPr>
      </w:pPr>
      <w:r w:rsidRPr="00EF30F0">
        <w:rPr>
          <w:rFonts w:ascii="Bookman Old Style" w:hAnsi="Bookman Old Style" w:cs="Tahoma"/>
          <w:color w:val="000000" w:themeColor="text1"/>
        </w:rPr>
        <w:t>menentukan pekerjaan terintegrasi berdasarkan jenis, fungsi/manfaat, target/sasaran yang akan</w:t>
      </w:r>
      <w:r w:rsidRPr="00EF30F0">
        <w:rPr>
          <w:rFonts w:ascii="Bookman Old Style" w:hAnsi="Bookman Old Style" w:cs="Tahoma"/>
          <w:color w:val="000000" w:themeColor="text1"/>
          <w:spacing w:val="-10"/>
        </w:rPr>
        <w:t xml:space="preserve"> </w:t>
      </w:r>
      <w:r w:rsidRPr="00EF30F0">
        <w:rPr>
          <w:rFonts w:ascii="Bookman Old Style" w:hAnsi="Bookman Old Style" w:cs="Tahoma"/>
          <w:color w:val="000000" w:themeColor="text1"/>
        </w:rPr>
        <w:t>dicapai;</w:t>
      </w:r>
    </w:p>
    <w:p w:rsidR="00065B17" w:rsidRPr="00EF30F0" w:rsidRDefault="00065B17" w:rsidP="002C3510">
      <w:pPr>
        <w:pStyle w:val="ListParagraph"/>
        <w:widowControl w:val="0"/>
        <w:numPr>
          <w:ilvl w:val="0"/>
          <w:numId w:val="113"/>
        </w:numPr>
        <w:tabs>
          <w:tab w:val="left" w:pos="2880"/>
        </w:tabs>
        <w:autoSpaceDE w:val="0"/>
        <w:autoSpaceDN w:val="0"/>
        <w:spacing w:line="324" w:lineRule="auto"/>
        <w:ind w:left="2880" w:right="-4" w:hanging="360"/>
        <w:jc w:val="both"/>
        <w:rPr>
          <w:rFonts w:ascii="Bookman Old Style" w:hAnsi="Bookman Old Style" w:cs="Tahoma"/>
          <w:color w:val="000000" w:themeColor="text1"/>
        </w:rPr>
      </w:pPr>
      <w:r w:rsidRPr="00EF30F0">
        <w:rPr>
          <w:rFonts w:ascii="Bookman Old Style" w:hAnsi="Bookman Old Style" w:cs="Tahoma"/>
          <w:color w:val="000000" w:themeColor="text1"/>
        </w:rPr>
        <w:lastRenderedPageBreak/>
        <w:t>waktu penyelesaian pekerjaan terintegrasi, sehingga dapat segera dimanfaatkan sesuai dengan rencana;</w:t>
      </w:r>
    </w:p>
    <w:p w:rsidR="00065B17" w:rsidRPr="00EF30F0" w:rsidRDefault="00065B17" w:rsidP="002C3510">
      <w:pPr>
        <w:pStyle w:val="ListParagraph"/>
        <w:widowControl w:val="0"/>
        <w:numPr>
          <w:ilvl w:val="0"/>
          <w:numId w:val="113"/>
        </w:numPr>
        <w:tabs>
          <w:tab w:val="left" w:pos="2880"/>
        </w:tabs>
        <w:autoSpaceDE w:val="0"/>
        <w:autoSpaceDN w:val="0"/>
        <w:spacing w:line="324" w:lineRule="auto"/>
        <w:ind w:left="2880" w:right="-4" w:hanging="360"/>
        <w:jc w:val="both"/>
        <w:rPr>
          <w:rFonts w:ascii="Bookman Old Style" w:hAnsi="Bookman Old Style" w:cs="Tahoma"/>
          <w:color w:val="000000" w:themeColor="text1"/>
        </w:rPr>
      </w:pPr>
      <w:r w:rsidRPr="00EF30F0">
        <w:rPr>
          <w:rFonts w:ascii="Bookman Old Style" w:hAnsi="Bookman Old Style" w:cs="Tahoma"/>
          <w:color w:val="000000" w:themeColor="text1"/>
        </w:rPr>
        <w:t>penggunaan barang/material berasal dari dalam negeri atau luar negeri;</w:t>
      </w:r>
      <w:r w:rsidRPr="00EF30F0">
        <w:rPr>
          <w:rFonts w:ascii="Bookman Old Style" w:hAnsi="Bookman Old Style" w:cs="Tahoma"/>
          <w:color w:val="000000" w:themeColor="text1"/>
          <w:spacing w:val="-4"/>
        </w:rPr>
        <w:t xml:space="preserve"> </w:t>
      </w:r>
      <w:r w:rsidRPr="00EF30F0">
        <w:rPr>
          <w:rFonts w:ascii="Bookman Old Style" w:hAnsi="Bookman Old Style" w:cs="Tahoma"/>
          <w:color w:val="000000" w:themeColor="text1"/>
        </w:rPr>
        <w:t>dan/atau</w:t>
      </w:r>
    </w:p>
    <w:p w:rsidR="00B80A62" w:rsidRPr="00EF30F0" w:rsidRDefault="00065B17" w:rsidP="002C3510">
      <w:pPr>
        <w:pStyle w:val="ListParagraph"/>
        <w:widowControl w:val="0"/>
        <w:numPr>
          <w:ilvl w:val="0"/>
          <w:numId w:val="113"/>
        </w:numPr>
        <w:tabs>
          <w:tab w:val="left" w:pos="2880"/>
        </w:tabs>
        <w:autoSpaceDE w:val="0"/>
        <w:autoSpaceDN w:val="0"/>
        <w:spacing w:line="324" w:lineRule="auto"/>
        <w:ind w:left="2880" w:right="-4" w:hanging="360"/>
        <w:jc w:val="both"/>
        <w:rPr>
          <w:rFonts w:ascii="Bookman Old Style" w:hAnsi="Bookman Old Style"/>
          <w:color w:val="000000" w:themeColor="text1"/>
        </w:rPr>
      </w:pPr>
      <w:r w:rsidRPr="00EF30F0">
        <w:rPr>
          <w:rFonts w:ascii="Bookman Old Style" w:hAnsi="Bookman Old Style" w:cs="Tahoma"/>
          <w:color w:val="000000" w:themeColor="text1"/>
        </w:rPr>
        <w:t>persentase bagian/komponen dalam negeri terhadap keseluruhan</w:t>
      </w:r>
      <w:r w:rsidRPr="00EF30F0">
        <w:rPr>
          <w:rFonts w:ascii="Bookman Old Style" w:hAnsi="Bookman Old Style" w:cs="Tahoma"/>
          <w:color w:val="000000" w:themeColor="text1"/>
          <w:spacing w:val="-1"/>
        </w:rPr>
        <w:t xml:space="preserve"> </w:t>
      </w:r>
      <w:r w:rsidRPr="00EF30F0">
        <w:rPr>
          <w:rFonts w:ascii="Bookman Old Style" w:hAnsi="Bookman Old Style" w:cs="Tahoma"/>
          <w:color w:val="000000" w:themeColor="text1"/>
        </w:rPr>
        <w:t>pekerjaan.</w:t>
      </w:r>
    </w:p>
    <w:p w:rsidR="00065B17" w:rsidRPr="00EF30F0" w:rsidRDefault="00065B17" w:rsidP="002C3510">
      <w:pPr>
        <w:pStyle w:val="ListParagraph"/>
        <w:widowControl w:val="0"/>
        <w:tabs>
          <w:tab w:val="left" w:pos="2880"/>
        </w:tabs>
        <w:autoSpaceDE w:val="0"/>
        <w:autoSpaceDN w:val="0"/>
        <w:spacing w:line="324" w:lineRule="auto"/>
        <w:ind w:left="2880" w:right="-4"/>
        <w:jc w:val="both"/>
        <w:rPr>
          <w:rFonts w:ascii="Bookman Old Style" w:hAnsi="Bookman Old Style"/>
          <w:color w:val="000000" w:themeColor="text1"/>
        </w:rPr>
      </w:pPr>
    </w:p>
    <w:p w:rsidR="00B80A62" w:rsidRPr="00EF30F0" w:rsidRDefault="00B80A62" w:rsidP="002C3510">
      <w:pPr>
        <w:pStyle w:val="Heading6"/>
        <w:spacing w:line="324" w:lineRule="auto"/>
        <w:ind w:left="1979"/>
        <w:rPr>
          <w:rFonts w:ascii="Bookman Old Style" w:hAnsi="Bookman Old Style"/>
          <w:color w:val="000000" w:themeColor="text1"/>
          <w:lang w:val="id-ID"/>
        </w:rPr>
      </w:pPr>
      <w:r w:rsidRPr="00EF30F0">
        <w:rPr>
          <w:rFonts w:ascii="Bookman Old Style" w:hAnsi="Bookman Old Style"/>
          <w:color w:val="000000" w:themeColor="text1"/>
        </w:rPr>
        <w:t>Bagian Ketiga</w:t>
      </w:r>
    </w:p>
    <w:p w:rsidR="00B80A62" w:rsidRPr="00EF30F0" w:rsidRDefault="00B80A62" w:rsidP="002C3510">
      <w:pPr>
        <w:pStyle w:val="ListParagraph"/>
        <w:widowControl w:val="0"/>
        <w:tabs>
          <w:tab w:val="left" w:pos="2520"/>
        </w:tabs>
        <w:autoSpaceDE w:val="0"/>
        <w:autoSpaceDN w:val="0"/>
        <w:spacing w:line="324" w:lineRule="auto"/>
        <w:ind w:left="2520" w:hanging="540"/>
        <w:jc w:val="center"/>
        <w:rPr>
          <w:rFonts w:ascii="Bookman Old Style" w:hAnsi="Bookman Old Style" w:cs="Tahoma"/>
          <w:b/>
          <w:color w:val="000000" w:themeColor="text1"/>
          <w:lang w:val="sv-SE"/>
        </w:rPr>
      </w:pPr>
      <w:r w:rsidRPr="00EF30F0">
        <w:rPr>
          <w:rFonts w:ascii="Bookman Old Style" w:hAnsi="Bookman Old Style" w:cs="Tahoma"/>
          <w:b/>
          <w:color w:val="000000" w:themeColor="text1"/>
          <w:lang w:val="sv-SE"/>
        </w:rPr>
        <w:t>Penetapan Barang/Jasa</w:t>
      </w:r>
    </w:p>
    <w:p w:rsidR="00B80A62" w:rsidRPr="00EF30F0" w:rsidRDefault="00B80A62" w:rsidP="002C3510">
      <w:pPr>
        <w:pStyle w:val="ListParagraph"/>
        <w:widowControl w:val="0"/>
        <w:tabs>
          <w:tab w:val="left" w:pos="2520"/>
        </w:tabs>
        <w:autoSpaceDE w:val="0"/>
        <w:autoSpaceDN w:val="0"/>
        <w:spacing w:line="324" w:lineRule="auto"/>
        <w:ind w:left="2520" w:hanging="540"/>
        <w:jc w:val="center"/>
        <w:rPr>
          <w:rFonts w:ascii="Bookman Old Style" w:hAnsi="Bookman Old Style" w:cs="Tahoma"/>
          <w:b/>
          <w:color w:val="000000" w:themeColor="text1"/>
          <w:lang w:val="sv-SE"/>
        </w:rPr>
      </w:pPr>
      <w:r w:rsidRPr="00EF30F0">
        <w:rPr>
          <w:rFonts w:ascii="Bookman Old Style" w:hAnsi="Bookman Old Style" w:cs="Tahoma"/>
          <w:b/>
          <w:color w:val="000000" w:themeColor="text1"/>
          <w:lang w:val="sv-SE"/>
        </w:rPr>
        <w:t>Pasal 29</w:t>
      </w:r>
    </w:p>
    <w:p w:rsidR="00B80A62" w:rsidRPr="00EF30F0" w:rsidRDefault="00B80A62" w:rsidP="002C3510">
      <w:pPr>
        <w:pStyle w:val="ListParagraph"/>
        <w:widowControl w:val="0"/>
        <w:tabs>
          <w:tab w:val="left" w:pos="2520"/>
        </w:tabs>
        <w:autoSpaceDE w:val="0"/>
        <w:autoSpaceDN w:val="0"/>
        <w:spacing w:line="324" w:lineRule="auto"/>
        <w:ind w:left="2520" w:hanging="450"/>
        <w:jc w:val="center"/>
        <w:rPr>
          <w:rFonts w:ascii="Bookman Old Style" w:hAnsi="Bookman Old Style" w:cs="Tahoma"/>
          <w:b/>
          <w:color w:val="000000" w:themeColor="text1"/>
          <w:lang w:val="sv-SE"/>
        </w:rPr>
      </w:pPr>
    </w:p>
    <w:p w:rsidR="00B80A62" w:rsidRPr="00EF30F0" w:rsidRDefault="00B80A62" w:rsidP="002C3510">
      <w:pPr>
        <w:pStyle w:val="ListParagraph"/>
        <w:widowControl w:val="0"/>
        <w:tabs>
          <w:tab w:val="left" w:pos="2520"/>
        </w:tabs>
        <w:autoSpaceDE w:val="0"/>
        <w:autoSpaceDN w:val="0"/>
        <w:spacing w:line="324" w:lineRule="auto"/>
        <w:ind w:left="2520" w:right="70" w:hanging="630"/>
        <w:jc w:val="both"/>
        <w:rPr>
          <w:rFonts w:ascii="Bookman Old Style" w:hAnsi="Bookman Old Style" w:cs="Tahoma"/>
          <w:color w:val="000000" w:themeColor="text1"/>
        </w:rPr>
      </w:pPr>
      <w:r w:rsidRPr="00EF30F0">
        <w:rPr>
          <w:rFonts w:ascii="Bookman Old Style" w:hAnsi="Bookman Old Style" w:cs="Tahoma"/>
          <w:color w:val="000000" w:themeColor="text1"/>
        </w:rPr>
        <w:t>(1)</w:t>
      </w:r>
      <w:r w:rsidRPr="00EF30F0">
        <w:rPr>
          <w:rFonts w:ascii="Bookman Old Style" w:hAnsi="Bookman Old Style" w:cs="Tahoma"/>
          <w:color w:val="000000" w:themeColor="text1"/>
        </w:rPr>
        <w:tab/>
        <w:t xml:space="preserve">Identifikasi kebutuhan barang/Jasa </w:t>
      </w:r>
      <w:r w:rsidR="00BC3674">
        <w:rPr>
          <w:rFonts w:ascii="Bookman Old Style" w:hAnsi="Bookman Old Style" w:cs="Tahoma"/>
          <w:color w:val="000000" w:themeColor="text1"/>
        </w:rPr>
        <w:t>dituangkan ke dalam dokumen pene</w:t>
      </w:r>
      <w:r w:rsidRPr="00EF30F0">
        <w:rPr>
          <w:rFonts w:ascii="Bookman Old Style" w:hAnsi="Bookman Old Style" w:cs="Tahoma"/>
          <w:color w:val="000000" w:themeColor="text1"/>
        </w:rPr>
        <w:t>tapan barang/jasa.</w:t>
      </w:r>
    </w:p>
    <w:p w:rsidR="00B80A62" w:rsidRPr="00EF30F0" w:rsidRDefault="00B80A62" w:rsidP="002C3510">
      <w:pPr>
        <w:pStyle w:val="ListParagraph"/>
        <w:widowControl w:val="0"/>
        <w:tabs>
          <w:tab w:val="left" w:pos="2520"/>
        </w:tabs>
        <w:autoSpaceDE w:val="0"/>
        <w:autoSpaceDN w:val="0"/>
        <w:spacing w:line="324" w:lineRule="auto"/>
        <w:ind w:left="2520" w:right="70" w:hanging="630"/>
        <w:jc w:val="both"/>
        <w:rPr>
          <w:rFonts w:ascii="Bookman Old Style" w:hAnsi="Bookman Old Style" w:cs="Tahoma"/>
          <w:color w:val="000000" w:themeColor="text1"/>
        </w:rPr>
      </w:pPr>
      <w:r w:rsidRPr="00EF30F0">
        <w:rPr>
          <w:rFonts w:ascii="Bookman Old Style" w:hAnsi="Bookman Old Style" w:cs="Tahoma"/>
          <w:color w:val="000000" w:themeColor="text1"/>
        </w:rPr>
        <w:t>(2)</w:t>
      </w:r>
      <w:r w:rsidRPr="00EF30F0">
        <w:rPr>
          <w:rFonts w:ascii="Bookman Old Style" w:hAnsi="Bookman Old Style" w:cs="Tahoma"/>
          <w:color w:val="000000" w:themeColor="text1"/>
        </w:rPr>
        <w:tab/>
        <w:t>Penetapan jenis Pengadaan barang/jasa berupa:</w:t>
      </w:r>
    </w:p>
    <w:p w:rsidR="00B80A62" w:rsidRPr="00EF30F0" w:rsidRDefault="00B80A62" w:rsidP="002C3510">
      <w:pPr>
        <w:pStyle w:val="ListParagraph"/>
        <w:widowControl w:val="0"/>
        <w:tabs>
          <w:tab w:val="left" w:pos="2880"/>
        </w:tabs>
        <w:autoSpaceDE w:val="0"/>
        <w:autoSpaceDN w:val="0"/>
        <w:spacing w:line="324" w:lineRule="auto"/>
        <w:ind w:left="2880" w:right="70" w:hanging="360"/>
        <w:jc w:val="both"/>
        <w:rPr>
          <w:rFonts w:ascii="Bookman Old Style" w:hAnsi="Bookman Old Style" w:cs="Tahoma"/>
          <w:color w:val="000000" w:themeColor="text1"/>
        </w:rPr>
      </w:pPr>
      <w:r w:rsidRPr="00EF30F0">
        <w:rPr>
          <w:rFonts w:ascii="Bookman Old Style" w:hAnsi="Bookman Old Style" w:cs="Tahoma"/>
          <w:color w:val="000000" w:themeColor="text1"/>
        </w:rPr>
        <w:t>a.</w:t>
      </w:r>
      <w:r w:rsidRPr="00EF30F0">
        <w:rPr>
          <w:rFonts w:ascii="Bookman Old Style" w:hAnsi="Bookman Old Style" w:cs="Tahoma"/>
          <w:color w:val="000000" w:themeColor="text1"/>
        </w:rPr>
        <w:tab/>
        <w:t>barang;</w:t>
      </w:r>
    </w:p>
    <w:p w:rsidR="00B80A62" w:rsidRPr="00EF30F0" w:rsidRDefault="00B80A62" w:rsidP="002C3510">
      <w:pPr>
        <w:pStyle w:val="ListParagraph"/>
        <w:widowControl w:val="0"/>
        <w:tabs>
          <w:tab w:val="left" w:pos="2880"/>
        </w:tabs>
        <w:autoSpaceDE w:val="0"/>
        <w:autoSpaceDN w:val="0"/>
        <w:spacing w:line="324" w:lineRule="auto"/>
        <w:ind w:left="2880" w:right="70" w:hanging="360"/>
        <w:jc w:val="both"/>
        <w:rPr>
          <w:rFonts w:ascii="Bookman Old Style" w:hAnsi="Bookman Old Style" w:cs="Tahoma"/>
          <w:color w:val="000000" w:themeColor="text1"/>
        </w:rPr>
      </w:pPr>
      <w:r w:rsidRPr="00EF30F0">
        <w:rPr>
          <w:rFonts w:ascii="Bookman Old Style" w:hAnsi="Bookman Old Style" w:cs="Tahoma"/>
          <w:color w:val="000000" w:themeColor="text1"/>
        </w:rPr>
        <w:t>b.</w:t>
      </w:r>
      <w:r w:rsidRPr="00EF30F0">
        <w:rPr>
          <w:rFonts w:ascii="Bookman Old Style" w:hAnsi="Bookman Old Style" w:cs="Tahoma"/>
          <w:color w:val="000000" w:themeColor="text1"/>
        </w:rPr>
        <w:tab/>
        <w:t>pekerjaan konstruksi;</w:t>
      </w:r>
    </w:p>
    <w:p w:rsidR="00B80A62" w:rsidRPr="00EF30F0" w:rsidRDefault="00B80A62" w:rsidP="002C3510">
      <w:pPr>
        <w:pStyle w:val="ListParagraph"/>
        <w:widowControl w:val="0"/>
        <w:tabs>
          <w:tab w:val="left" w:pos="2880"/>
        </w:tabs>
        <w:autoSpaceDE w:val="0"/>
        <w:autoSpaceDN w:val="0"/>
        <w:spacing w:line="324" w:lineRule="auto"/>
        <w:ind w:left="2880" w:right="70" w:hanging="360"/>
        <w:jc w:val="both"/>
        <w:rPr>
          <w:rFonts w:ascii="Bookman Old Style" w:hAnsi="Bookman Old Style" w:cs="Tahoma"/>
          <w:color w:val="000000" w:themeColor="text1"/>
        </w:rPr>
      </w:pPr>
      <w:r w:rsidRPr="00EF30F0">
        <w:rPr>
          <w:rFonts w:ascii="Bookman Old Style" w:hAnsi="Bookman Old Style" w:cs="Tahoma"/>
          <w:color w:val="000000" w:themeColor="text1"/>
        </w:rPr>
        <w:t>c.</w:t>
      </w:r>
      <w:r w:rsidRPr="00EF30F0">
        <w:rPr>
          <w:rFonts w:ascii="Bookman Old Style" w:hAnsi="Bookman Old Style" w:cs="Tahoma"/>
          <w:color w:val="000000" w:themeColor="text1"/>
        </w:rPr>
        <w:tab/>
        <w:t>jasa konsultansi; dan/atau</w:t>
      </w:r>
    </w:p>
    <w:p w:rsidR="00B80A62" w:rsidRPr="00EF30F0" w:rsidRDefault="00B80A62" w:rsidP="002C3510">
      <w:pPr>
        <w:pStyle w:val="ListParagraph"/>
        <w:widowControl w:val="0"/>
        <w:tabs>
          <w:tab w:val="left" w:pos="2880"/>
        </w:tabs>
        <w:autoSpaceDE w:val="0"/>
        <w:autoSpaceDN w:val="0"/>
        <w:spacing w:line="324" w:lineRule="auto"/>
        <w:ind w:left="2880" w:right="70" w:hanging="360"/>
        <w:jc w:val="both"/>
        <w:rPr>
          <w:rFonts w:ascii="Bookman Old Style" w:hAnsi="Bookman Old Style" w:cs="Tahoma"/>
          <w:color w:val="000000" w:themeColor="text1"/>
        </w:rPr>
      </w:pPr>
      <w:r w:rsidRPr="00EF30F0">
        <w:rPr>
          <w:rFonts w:ascii="Bookman Old Style" w:hAnsi="Bookman Old Style" w:cs="Tahoma"/>
          <w:color w:val="000000" w:themeColor="text1"/>
        </w:rPr>
        <w:t>d.</w:t>
      </w:r>
      <w:r w:rsidRPr="00EF30F0">
        <w:rPr>
          <w:rFonts w:ascii="Bookman Old Style" w:hAnsi="Bookman Old Style" w:cs="Tahoma"/>
          <w:color w:val="000000" w:themeColor="text1"/>
        </w:rPr>
        <w:tab/>
        <w:t>jasa lainnya.</w:t>
      </w:r>
    </w:p>
    <w:p w:rsidR="00B80A62" w:rsidRPr="00EF30F0" w:rsidRDefault="00B80A62" w:rsidP="002C3510">
      <w:pPr>
        <w:pStyle w:val="ListParagraph"/>
        <w:widowControl w:val="0"/>
        <w:autoSpaceDE w:val="0"/>
        <w:autoSpaceDN w:val="0"/>
        <w:spacing w:line="324" w:lineRule="auto"/>
        <w:ind w:left="2520" w:right="70" w:hanging="630"/>
        <w:jc w:val="both"/>
        <w:rPr>
          <w:rFonts w:ascii="Bookman Old Style" w:hAnsi="Bookman Old Style" w:cs="Tahoma"/>
          <w:color w:val="000000" w:themeColor="text1"/>
        </w:rPr>
      </w:pPr>
      <w:r w:rsidRPr="00EF30F0">
        <w:rPr>
          <w:rFonts w:ascii="Bookman Old Style" w:hAnsi="Bookman Old Style" w:cs="Tahoma"/>
          <w:color w:val="000000" w:themeColor="text1"/>
        </w:rPr>
        <w:t>(3)</w:t>
      </w:r>
      <w:r w:rsidRPr="00EF30F0">
        <w:rPr>
          <w:rFonts w:ascii="Bookman Old Style" w:hAnsi="Bookman Old Style" w:cs="Tahoma"/>
          <w:color w:val="000000" w:themeColor="text1"/>
        </w:rPr>
        <w:tab/>
        <w:t>Penetapan barang/jasa juga dilakukan terhadap pekerjaan yang dilakukan secara terintegrasi.</w:t>
      </w:r>
    </w:p>
    <w:p w:rsidR="00B80A62" w:rsidRPr="00EF30F0" w:rsidRDefault="00B80A62" w:rsidP="002C3510">
      <w:pPr>
        <w:pStyle w:val="ListParagraph"/>
        <w:widowControl w:val="0"/>
        <w:tabs>
          <w:tab w:val="left" w:pos="2520"/>
        </w:tabs>
        <w:autoSpaceDE w:val="0"/>
        <w:autoSpaceDN w:val="0"/>
        <w:spacing w:line="324" w:lineRule="auto"/>
        <w:ind w:left="2520" w:hanging="540"/>
        <w:jc w:val="center"/>
        <w:rPr>
          <w:rFonts w:ascii="Bookman Old Style" w:hAnsi="Bookman Old Style" w:cs="Tahoma"/>
          <w:b/>
          <w:color w:val="000000" w:themeColor="text1"/>
          <w:lang w:val="sv-SE"/>
        </w:rPr>
      </w:pPr>
    </w:p>
    <w:p w:rsidR="00B80A62" w:rsidRPr="00EF30F0" w:rsidRDefault="00B80A62" w:rsidP="002C3510">
      <w:pPr>
        <w:pStyle w:val="Heading6"/>
        <w:spacing w:line="324" w:lineRule="auto"/>
        <w:ind w:left="1979"/>
        <w:rPr>
          <w:rFonts w:ascii="Bookman Old Style" w:hAnsi="Bookman Old Style"/>
          <w:color w:val="000000" w:themeColor="text1"/>
          <w:lang w:val="id-ID"/>
        </w:rPr>
      </w:pPr>
      <w:r w:rsidRPr="00EF30F0">
        <w:rPr>
          <w:rFonts w:ascii="Bookman Old Style" w:hAnsi="Bookman Old Style"/>
          <w:color w:val="000000" w:themeColor="text1"/>
        </w:rPr>
        <w:t>Bagian Keempat</w:t>
      </w:r>
    </w:p>
    <w:p w:rsidR="00B80A62" w:rsidRPr="00EF30F0" w:rsidRDefault="00B80A62" w:rsidP="002C3510">
      <w:pPr>
        <w:pStyle w:val="ListParagraph"/>
        <w:widowControl w:val="0"/>
        <w:tabs>
          <w:tab w:val="left" w:pos="2520"/>
        </w:tabs>
        <w:autoSpaceDE w:val="0"/>
        <w:autoSpaceDN w:val="0"/>
        <w:spacing w:line="324" w:lineRule="auto"/>
        <w:ind w:left="2520" w:hanging="540"/>
        <w:jc w:val="center"/>
        <w:rPr>
          <w:rFonts w:ascii="Bookman Old Style" w:hAnsi="Bookman Old Style" w:cs="Tahoma"/>
          <w:b/>
          <w:color w:val="000000" w:themeColor="text1"/>
          <w:lang w:val="sv-SE"/>
        </w:rPr>
      </w:pPr>
      <w:r w:rsidRPr="00EF30F0">
        <w:rPr>
          <w:rFonts w:ascii="Bookman Old Style" w:hAnsi="Bookman Old Style" w:cs="Tahoma"/>
          <w:b/>
          <w:color w:val="000000" w:themeColor="text1"/>
          <w:lang w:val="sv-SE"/>
        </w:rPr>
        <w:t>Cara Pengadaan Barang/Jasa</w:t>
      </w:r>
    </w:p>
    <w:p w:rsidR="00B80A62" w:rsidRPr="00EF30F0" w:rsidRDefault="00B80A62" w:rsidP="002C3510">
      <w:pPr>
        <w:pStyle w:val="ListParagraph"/>
        <w:widowControl w:val="0"/>
        <w:tabs>
          <w:tab w:val="left" w:pos="2520"/>
        </w:tabs>
        <w:autoSpaceDE w:val="0"/>
        <w:autoSpaceDN w:val="0"/>
        <w:spacing w:line="324" w:lineRule="auto"/>
        <w:ind w:left="2520" w:hanging="540"/>
        <w:jc w:val="center"/>
        <w:rPr>
          <w:rFonts w:ascii="Bookman Old Style" w:hAnsi="Bookman Old Style" w:cs="Tahoma"/>
          <w:b/>
          <w:color w:val="000000" w:themeColor="text1"/>
          <w:lang w:val="sv-SE"/>
        </w:rPr>
      </w:pPr>
      <w:r w:rsidRPr="00EF30F0">
        <w:rPr>
          <w:rFonts w:ascii="Bookman Old Style" w:hAnsi="Bookman Old Style" w:cs="Tahoma"/>
          <w:b/>
          <w:color w:val="000000" w:themeColor="text1"/>
          <w:lang w:val="sv-SE"/>
        </w:rPr>
        <w:t>Pasal 30</w:t>
      </w:r>
    </w:p>
    <w:p w:rsidR="00B80A62" w:rsidRPr="00EF30F0" w:rsidRDefault="00B80A62" w:rsidP="002C3510">
      <w:pPr>
        <w:pStyle w:val="ListParagraph"/>
        <w:widowControl w:val="0"/>
        <w:tabs>
          <w:tab w:val="left" w:pos="2520"/>
        </w:tabs>
        <w:autoSpaceDE w:val="0"/>
        <w:autoSpaceDN w:val="0"/>
        <w:spacing w:line="324" w:lineRule="auto"/>
        <w:ind w:left="2520" w:hanging="540"/>
        <w:jc w:val="center"/>
        <w:rPr>
          <w:rFonts w:ascii="Bookman Old Style" w:hAnsi="Bookman Old Style" w:cs="Tahoma"/>
          <w:b/>
          <w:color w:val="000000" w:themeColor="text1"/>
          <w:lang w:val="sv-SE"/>
        </w:rPr>
      </w:pPr>
    </w:p>
    <w:p w:rsidR="00B80A62" w:rsidRPr="00EF30F0" w:rsidRDefault="00B80A62" w:rsidP="002C3510">
      <w:pPr>
        <w:pStyle w:val="ListParagraph"/>
        <w:widowControl w:val="0"/>
        <w:autoSpaceDE w:val="0"/>
        <w:autoSpaceDN w:val="0"/>
        <w:spacing w:line="324" w:lineRule="auto"/>
        <w:ind w:left="2538" w:hanging="558"/>
        <w:jc w:val="both"/>
        <w:rPr>
          <w:rFonts w:ascii="Bookman Old Style" w:hAnsi="Bookman Old Style" w:cs="Tahoma"/>
          <w:bCs/>
          <w:color w:val="000000" w:themeColor="text1"/>
          <w:lang w:val="sv-SE"/>
        </w:rPr>
      </w:pPr>
      <w:r w:rsidRPr="00EF30F0">
        <w:rPr>
          <w:rFonts w:ascii="Bookman Old Style" w:hAnsi="Bookman Old Style" w:cs="Tahoma"/>
          <w:bCs/>
          <w:color w:val="000000" w:themeColor="text1"/>
          <w:lang w:val="sv-SE"/>
        </w:rPr>
        <w:t xml:space="preserve">Cara pengadaan barang/jasa </w:t>
      </w:r>
      <w:r w:rsidR="00065B17" w:rsidRPr="00EF30F0">
        <w:rPr>
          <w:rFonts w:ascii="Bookman Old Style" w:hAnsi="Bookman Old Style" w:cs="Tahoma"/>
          <w:bCs/>
          <w:color w:val="000000" w:themeColor="text1"/>
          <w:lang w:val="sv-SE"/>
        </w:rPr>
        <w:t xml:space="preserve">dilakukan </w:t>
      </w:r>
      <w:r w:rsidRPr="00EF30F0">
        <w:rPr>
          <w:rFonts w:ascii="Bookman Old Style" w:hAnsi="Bookman Old Style" w:cs="Tahoma"/>
          <w:bCs/>
          <w:color w:val="000000" w:themeColor="text1"/>
          <w:lang w:val="sv-SE"/>
        </w:rPr>
        <w:t>dengan :</w:t>
      </w:r>
    </w:p>
    <w:p w:rsidR="00B80A62" w:rsidRPr="00EF30F0" w:rsidRDefault="00B232ED" w:rsidP="002C3510">
      <w:pPr>
        <w:pStyle w:val="ListParagraph"/>
        <w:widowControl w:val="0"/>
        <w:numPr>
          <w:ilvl w:val="1"/>
          <w:numId w:val="105"/>
        </w:numPr>
        <w:tabs>
          <w:tab w:val="clear" w:pos="1440"/>
        </w:tabs>
        <w:autoSpaceDE w:val="0"/>
        <w:autoSpaceDN w:val="0"/>
        <w:spacing w:line="324" w:lineRule="auto"/>
        <w:ind w:left="2340"/>
        <w:jc w:val="both"/>
        <w:rPr>
          <w:rFonts w:ascii="Bookman Old Style" w:hAnsi="Bookman Old Style" w:cs="Tahoma"/>
          <w:bCs/>
          <w:color w:val="000000" w:themeColor="text1"/>
          <w:lang w:val="sv-SE"/>
        </w:rPr>
      </w:pPr>
      <w:r w:rsidRPr="00EF30F0">
        <w:rPr>
          <w:rFonts w:ascii="Bookman Old Style" w:hAnsi="Bookman Old Style" w:cs="Tahoma"/>
          <w:bCs/>
          <w:color w:val="000000" w:themeColor="text1"/>
          <w:lang w:val="sv-SE"/>
        </w:rPr>
        <w:t>penyedia</w:t>
      </w:r>
      <w:r w:rsidR="00B80A62" w:rsidRPr="00EF30F0">
        <w:rPr>
          <w:rFonts w:ascii="Bookman Old Style" w:hAnsi="Bookman Old Style" w:cs="Tahoma"/>
          <w:bCs/>
          <w:color w:val="000000" w:themeColor="text1"/>
          <w:lang w:val="sv-SE"/>
        </w:rPr>
        <w:t>; dan/atau</w:t>
      </w:r>
    </w:p>
    <w:p w:rsidR="00B80A62" w:rsidRPr="00EF30F0" w:rsidRDefault="00B232ED" w:rsidP="002C3510">
      <w:pPr>
        <w:pStyle w:val="ListParagraph"/>
        <w:widowControl w:val="0"/>
        <w:numPr>
          <w:ilvl w:val="1"/>
          <w:numId w:val="105"/>
        </w:numPr>
        <w:tabs>
          <w:tab w:val="clear" w:pos="1440"/>
        </w:tabs>
        <w:autoSpaceDE w:val="0"/>
        <w:autoSpaceDN w:val="0"/>
        <w:spacing w:line="324" w:lineRule="auto"/>
        <w:ind w:left="2340"/>
        <w:jc w:val="both"/>
        <w:rPr>
          <w:rFonts w:ascii="Bookman Old Style" w:hAnsi="Bookman Old Style" w:cs="Tahoma"/>
          <w:bCs/>
          <w:color w:val="000000" w:themeColor="text1"/>
          <w:lang w:val="sv-SE"/>
        </w:rPr>
      </w:pPr>
      <w:r w:rsidRPr="00EF30F0">
        <w:rPr>
          <w:rFonts w:ascii="Bookman Old Style" w:hAnsi="Bookman Old Style" w:cs="Tahoma"/>
          <w:bCs/>
          <w:color w:val="000000" w:themeColor="text1"/>
          <w:lang w:val="sv-SE"/>
        </w:rPr>
        <w:t>swakelola</w:t>
      </w:r>
      <w:r w:rsidR="00B80A62" w:rsidRPr="00EF30F0">
        <w:rPr>
          <w:rFonts w:ascii="Bookman Old Style" w:hAnsi="Bookman Old Style" w:cs="Tahoma"/>
          <w:bCs/>
          <w:color w:val="000000" w:themeColor="text1"/>
          <w:lang w:val="sv-SE"/>
        </w:rPr>
        <w:t>.</w:t>
      </w:r>
    </w:p>
    <w:p w:rsidR="00B80A62" w:rsidRPr="00EF30F0" w:rsidRDefault="00B80A62" w:rsidP="002C3510">
      <w:pPr>
        <w:widowControl w:val="0"/>
        <w:tabs>
          <w:tab w:val="left" w:pos="2520"/>
        </w:tabs>
        <w:autoSpaceDE w:val="0"/>
        <w:autoSpaceDN w:val="0"/>
        <w:spacing w:line="324" w:lineRule="auto"/>
        <w:ind w:left="2520" w:right="72" w:hanging="540"/>
        <w:jc w:val="both"/>
        <w:rPr>
          <w:rFonts w:ascii="Bookman Old Style" w:hAnsi="Bookman Old Style" w:cs="Tahoma"/>
          <w:color w:val="000000" w:themeColor="text1"/>
        </w:rPr>
      </w:pPr>
    </w:p>
    <w:p w:rsidR="00B80A62" w:rsidRPr="00EF30F0" w:rsidRDefault="00B80A62" w:rsidP="002C3510">
      <w:pPr>
        <w:pStyle w:val="ListParagraph"/>
        <w:widowControl w:val="0"/>
        <w:tabs>
          <w:tab w:val="left" w:pos="2520"/>
        </w:tabs>
        <w:autoSpaceDE w:val="0"/>
        <w:autoSpaceDN w:val="0"/>
        <w:spacing w:line="324" w:lineRule="auto"/>
        <w:ind w:left="2520" w:hanging="540"/>
        <w:jc w:val="center"/>
        <w:rPr>
          <w:rFonts w:ascii="Bookman Old Style" w:hAnsi="Bookman Old Style" w:cs="Tahoma"/>
          <w:b/>
          <w:bCs/>
          <w:color w:val="000000" w:themeColor="text1"/>
          <w:lang w:val="sv-SE"/>
        </w:rPr>
      </w:pPr>
      <w:r w:rsidRPr="00EF30F0">
        <w:rPr>
          <w:rFonts w:ascii="Bookman Old Style" w:hAnsi="Bookman Old Style" w:cs="Tahoma"/>
          <w:b/>
          <w:bCs/>
          <w:color w:val="000000" w:themeColor="text1"/>
        </w:rPr>
        <w:t xml:space="preserve">Bagian </w:t>
      </w:r>
      <w:r w:rsidR="00D04A50" w:rsidRPr="00EF30F0">
        <w:rPr>
          <w:rFonts w:ascii="Bookman Old Style" w:hAnsi="Bookman Old Style" w:cs="Tahoma"/>
          <w:b/>
          <w:bCs/>
          <w:color w:val="000000" w:themeColor="text1"/>
        </w:rPr>
        <w:t>Kelima</w:t>
      </w:r>
    </w:p>
    <w:p w:rsidR="00B80A62" w:rsidRPr="00EF30F0" w:rsidRDefault="00B80A62" w:rsidP="002C3510">
      <w:pPr>
        <w:pStyle w:val="ListParagraph"/>
        <w:widowControl w:val="0"/>
        <w:tabs>
          <w:tab w:val="left" w:pos="2520"/>
        </w:tabs>
        <w:autoSpaceDE w:val="0"/>
        <w:autoSpaceDN w:val="0"/>
        <w:spacing w:line="324" w:lineRule="auto"/>
        <w:ind w:left="2520" w:hanging="540"/>
        <w:jc w:val="center"/>
        <w:rPr>
          <w:rFonts w:ascii="Bookman Old Style" w:hAnsi="Bookman Old Style" w:cs="Tahoma"/>
          <w:b/>
          <w:bCs/>
          <w:color w:val="000000" w:themeColor="text1"/>
        </w:rPr>
      </w:pPr>
      <w:r w:rsidRPr="00EF30F0">
        <w:rPr>
          <w:rFonts w:ascii="Bookman Old Style" w:hAnsi="Bookman Old Style" w:cs="Tahoma"/>
          <w:b/>
          <w:color w:val="000000" w:themeColor="text1"/>
          <w:lang w:val="sv-SE"/>
        </w:rPr>
        <w:t>Perencanaan Pengadaan Melalui Penyedia</w:t>
      </w:r>
    </w:p>
    <w:p w:rsidR="00B80A62" w:rsidRPr="00EF30F0" w:rsidRDefault="00B80A62" w:rsidP="002C3510">
      <w:pPr>
        <w:pStyle w:val="ListParagraph"/>
        <w:widowControl w:val="0"/>
        <w:tabs>
          <w:tab w:val="left" w:pos="2520"/>
        </w:tabs>
        <w:autoSpaceDE w:val="0"/>
        <w:autoSpaceDN w:val="0"/>
        <w:spacing w:line="324" w:lineRule="auto"/>
        <w:ind w:left="2520" w:hanging="540"/>
        <w:jc w:val="center"/>
        <w:rPr>
          <w:rFonts w:ascii="Bookman Old Style" w:hAnsi="Bookman Old Style" w:cs="Tahoma"/>
          <w:color w:val="000000" w:themeColor="text1"/>
        </w:rPr>
      </w:pPr>
      <w:r w:rsidRPr="00EF30F0">
        <w:rPr>
          <w:rFonts w:ascii="Bookman Old Style" w:hAnsi="Bookman Old Style" w:cs="Tahoma"/>
          <w:b/>
          <w:bCs/>
          <w:color w:val="000000" w:themeColor="text1"/>
        </w:rPr>
        <w:t>Pasal 3</w:t>
      </w:r>
      <w:r w:rsidR="00D04A50" w:rsidRPr="00EF30F0">
        <w:rPr>
          <w:rFonts w:ascii="Bookman Old Style" w:hAnsi="Bookman Old Style" w:cs="Tahoma"/>
          <w:b/>
          <w:bCs/>
          <w:color w:val="000000" w:themeColor="text1"/>
        </w:rPr>
        <w:t>1</w:t>
      </w:r>
    </w:p>
    <w:p w:rsidR="00B80A62" w:rsidRPr="00EF30F0" w:rsidRDefault="00B80A62" w:rsidP="002C3510">
      <w:pPr>
        <w:widowControl w:val="0"/>
        <w:tabs>
          <w:tab w:val="left" w:pos="3238"/>
        </w:tabs>
        <w:autoSpaceDE w:val="0"/>
        <w:autoSpaceDN w:val="0"/>
        <w:spacing w:line="324" w:lineRule="auto"/>
        <w:ind w:left="2880" w:right="70" w:hanging="360"/>
        <w:jc w:val="both"/>
        <w:rPr>
          <w:rFonts w:ascii="Bookman Old Style" w:hAnsi="Bookman Old Style" w:cs="Tahoma"/>
          <w:color w:val="000000" w:themeColor="text1"/>
        </w:rPr>
      </w:pPr>
    </w:p>
    <w:p w:rsidR="00B80A62" w:rsidRPr="00EF30F0" w:rsidRDefault="00B80A62" w:rsidP="002C3510">
      <w:pPr>
        <w:widowControl w:val="0"/>
        <w:tabs>
          <w:tab w:val="left" w:pos="3710"/>
          <w:tab w:val="left" w:pos="3711"/>
        </w:tabs>
        <w:autoSpaceDE w:val="0"/>
        <w:autoSpaceDN w:val="0"/>
        <w:spacing w:line="324" w:lineRule="auto"/>
        <w:ind w:left="2511" w:right="70" w:hanging="531"/>
        <w:jc w:val="both"/>
        <w:rPr>
          <w:rFonts w:ascii="Bookman Old Style" w:hAnsi="Bookman Old Style" w:cs="Tahoma"/>
          <w:color w:val="000000" w:themeColor="text1"/>
        </w:rPr>
      </w:pPr>
      <w:r w:rsidRPr="00EF30F0">
        <w:rPr>
          <w:rFonts w:ascii="Bookman Old Style" w:hAnsi="Bookman Old Style" w:cs="Tahoma"/>
          <w:color w:val="000000" w:themeColor="text1"/>
        </w:rPr>
        <w:t>(1)</w:t>
      </w:r>
      <w:r w:rsidRPr="00EF30F0">
        <w:rPr>
          <w:rFonts w:ascii="Bookman Old Style" w:hAnsi="Bookman Old Style" w:cs="Tahoma"/>
          <w:color w:val="000000" w:themeColor="text1"/>
        </w:rPr>
        <w:tab/>
        <w:t>Perencanaan pengadaan melalui Penyedia meliputi kegiatan sebagai berikut:</w:t>
      </w:r>
    </w:p>
    <w:p w:rsidR="00B80A62" w:rsidRPr="00EF30F0" w:rsidRDefault="00B80A62" w:rsidP="00D46F7C">
      <w:pPr>
        <w:widowControl w:val="0"/>
        <w:tabs>
          <w:tab w:val="left" w:pos="4279"/>
          <w:tab w:val="left" w:pos="4280"/>
        </w:tabs>
        <w:autoSpaceDE w:val="0"/>
        <w:autoSpaceDN w:val="0"/>
        <w:spacing w:line="324" w:lineRule="auto"/>
        <w:ind w:left="2880" w:hanging="351"/>
        <w:jc w:val="both"/>
        <w:rPr>
          <w:rFonts w:ascii="Bookman Old Style" w:hAnsi="Bookman Old Style" w:cs="Tahoma"/>
          <w:color w:val="000000" w:themeColor="text1"/>
        </w:rPr>
      </w:pPr>
      <w:r w:rsidRPr="00EF30F0">
        <w:rPr>
          <w:rFonts w:ascii="Bookman Old Style" w:hAnsi="Bookman Old Style" w:cs="Tahoma"/>
          <w:color w:val="000000" w:themeColor="text1"/>
        </w:rPr>
        <w:t>a.</w:t>
      </w:r>
      <w:r w:rsidRPr="00EF30F0">
        <w:rPr>
          <w:rFonts w:ascii="Bookman Old Style" w:hAnsi="Bookman Old Style" w:cs="Tahoma"/>
          <w:color w:val="000000" w:themeColor="text1"/>
        </w:rPr>
        <w:tab/>
        <w:t>penyusunan spesifikasi</w:t>
      </w:r>
      <w:r w:rsidRPr="00EF30F0">
        <w:rPr>
          <w:rFonts w:ascii="Bookman Old Style" w:hAnsi="Bookman Old Style" w:cs="Tahoma"/>
          <w:color w:val="000000" w:themeColor="text1"/>
          <w:spacing w:val="-2"/>
        </w:rPr>
        <w:t xml:space="preserve"> </w:t>
      </w:r>
      <w:r w:rsidRPr="00EF30F0">
        <w:rPr>
          <w:rFonts w:ascii="Bookman Old Style" w:hAnsi="Bookman Old Style" w:cs="Tahoma"/>
          <w:color w:val="000000" w:themeColor="text1"/>
        </w:rPr>
        <w:t>teknis/K</w:t>
      </w:r>
      <w:r w:rsidR="00F15F06">
        <w:rPr>
          <w:rFonts w:ascii="Bookman Old Style" w:hAnsi="Bookman Old Style" w:cs="Tahoma"/>
          <w:color w:val="000000" w:themeColor="text1"/>
        </w:rPr>
        <w:t xml:space="preserve">erangka </w:t>
      </w:r>
      <w:r w:rsidRPr="00EF30F0">
        <w:rPr>
          <w:rFonts w:ascii="Bookman Old Style" w:hAnsi="Bookman Old Style" w:cs="Tahoma"/>
          <w:color w:val="000000" w:themeColor="text1"/>
        </w:rPr>
        <w:t>A</w:t>
      </w:r>
      <w:r w:rsidR="00F15F06">
        <w:rPr>
          <w:rFonts w:ascii="Bookman Old Style" w:hAnsi="Bookman Old Style" w:cs="Tahoma"/>
          <w:color w:val="000000" w:themeColor="text1"/>
        </w:rPr>
        <w:t xml:space="preserve">cuan </w:t>
      </w:r>
      <w:r w:rsidRPr="00EF30F0">
        <w:rPr>
          <w:rFonts w:ascii="Bookman Old Style" w:hAnsi="Bookman Old Style" w:cs="Tahoma"/>
          <w:color w:val="000000" w:themeColor="text1"/>
        </w:rPr>
        <w:t>K</w:t>
      </w:r>
      <w:r w:rsidR="00F15F06">
        <w:rPr>
          <w:rFonts w:ascii="Bookman Old Style" w:hAnsi="Bookman Old Style" w:cs="Tahoma"/>
          <w:color w:val="000000" w:themeColor="text1"/>
        </w:rPr>
        <w:t>erja</w:t>
      </w:r>
      <w:r w:rsidRPr="00EF30F0">
        <w:rPr>
          <w:rFonts w:ascii="Bookman Old Style" w:hAnsi="Bookman Old Style" w:cs="Tahoma"/>
          <w:color w:val="000000" w:themeColor="text1"/>
        </w:rPr>
        <w:t>;</w:t>
      </w:r>
    </w:p>
    <w:p w:rsidR="00B80A62" w:rsidRPr="00EF30F0" w:rsidRDefault="00B80A62" w:rsidP="00D46F7C">
      <w:pPr>
        <w:widowControl w:val="0"/>
        <w:tabs>
          <w:tab w:val="left" w:pos="4279"/>
          <w:tab w:val="left" w:pos="4280"/>
        </w:tabs>
        <w:autoSpaceDE w:val="0"/>
        <w:autoSpaceDN w:val="0"/>
        <w:spacing w:line="324" w:lineRule="auto"/>
        <w:ind w:left="2880" w:hanging="351"/>
        <w:jc w:val="both"/>
        <w:rPr>
          <w:rFonts w:ascii="Bookman Old Style" w:hAnsi="Bookman Old Style" w:cs="Tahoma"/>
          <w:color w:val="000000" w:themeColor="text1"/>
        </w:rPr>
      </w:pPr>
      <w:r w:rsidRPr="00EF30F0">
        <w:rPr>
          <w:rFonts w:ascii="Bookman Old Style" w:hAnsi="Bookman Old Style" w:cs="Tahoma"/>
          <w:color w:val="000000" w:themeColor="text1"/>
        </w:rPr>
        <w:t>b.</w:t>
      </w:r>
      <w:r w:rsidRPr="00EF30F0">
        <w:rPr>
          <w:rFonts w:ascii="Bookman Old Style" w:hAnsi="Bookman Old Style" w:cs="Tahoma"/>
          <w:color w:val="000000" w:themeColor="text1"/>
        </w:rPr>
        <w:tab/>
        <w:t>penyusunan perkiraan</w:t>
      </w:r>
      <w:r w:rsidRPr="00EF30F0">
        <w:rPr>
          <w:rFonts w:ascii="Bookman Old Style" w:hAnsi="Bookman Old Style" w:cs="Tahoma"/>
          <w:color w:val="000000" w:themeColor="text1"/>
          <w:spacing w:val="-2"/>
        </w:rPr>
        <w:t xml:space="preserve"> </w:t>
      </w:r>
      <w:r w:rsidRPr="00EF30F0">
        <w:rPr>
          <w:rFonts w:ascii="Bookman Old Style" w:hAnsi="Bookman Old Style" w:cs="Tahoma"/>
          <w:color w:val="000000" w:themeColor="text1"/>
        </w:rPr>
        <w:t>biaya/R</w:t>
      </w:r>
      <w:r w:rsidR="00F15F06">
        <w:rPr>
          <w:rFonts w:ascii="Bookman Old Style" w:hAnsi="Bookman Old Style" w:cs="Tahoma"/>
          <w:color w:val="000000" w:themeColor="text1"/>
        </w:rPr>
        <w:t xml:space="preserve">encana </w:t>
      </w:r>
      <w:r w:rsidRPr="00EF30F0">
        <w:rPr>
          <w:rFonts w:ascii="Bookman Old Style" w:hAnsi="Bookman Old Style" w:cs="Tahoma"/>
          <w:color w:val="000000" w:themeColor="text1"/>
        </w:rPr>
        <w:t>A</w:t>
      </w:r>
      <w:r w:rsidR="00F15F06">
        <w:rPr>
          <w:rFonts w:ascii="Bookman Old Style" w:hAnsi="Bookman Old Style" w:cs="Tahoma"/>
          <w:color w:val="000000" w:themeColor="text1"/>
        </w:rPr>
        <w:t xml:space="preserve">nggaran </w:t>
      </w:r>
      <w:r w:rsidRPr="00EF30F0">
        <w:rPr>
          <w:rFonts w:ascii="Bookman Old Style" w:hAnsi="Bookman Old Style" w:cs="Tahoma"/>
          <w:color w:val="000000" w:themeColor="text1"/>
        </w:rPr>
        <w:t>B</w:t>
      </w:r>
      <w:r w:rsidR="00F15F06">
        <w:rPr>
          <w:rFonts w:ascii="Bookman Old Style" w:hAnsi="Bookman Old Style" w:cs="Tahoma"/>
          <w:color w:val="000000" w:themeColor="text1"/>
        </w:rPr>
        <w:t>iaya</w:t>
      </w:r>
      <w:r w:rsidRPr="00EF30F0">
        <w:rPr>
          <w:rFonts w:ascii="Bookman Old Style" w:hAnsi="Bookman Old Style" w:cs="Tahoma"/>
          <w:color w:val="000000" w:themeColor="text1"/>
        </w:rPr>
        <w:t>;</w:t>
      </w:r>
    </w:p>
    <w:p w:rsidR="00B80A62" w:rsidRPr="00EF30F0" w:rsidRDefault="00B80A62" w:rsidP="002C3510">
      <w:pPr>
        <w:widowControl w:val="0"/>
        <w:tabs>
          <w:tab w:val="left" w:pos="4279"/>
          <w:tab w:val="left" w:pos="4280"/>
        </w:tabs>
        <w:autoSpaceDE w:val="0"/>
        <w:autoSpaceDN w:val="0"/>
        <w:spacing w:line="324" w:lineRule="auto"/>
        <w:ind w:left="2880" w:right="480" w:hanging="351"/>
        <w:rPr>
          <w:rFonts w:ascii="Bookman Old Style" w:hAnsi="Bookman Old Style" w:cs="Tahoma"/>
          <w:color w:val="000000" w:themeColor="text1"/>
        </w:rPr>
      </w:pPr>
      <w:r w:rsidRPr="00EF30F0">
        <w:rPr>
          <w:rFonts w:ascii="Bookman Old Style" w:hAnsi="Bookman Old Style" w:cs="Tahoma"/>
          <w:color w:val="000000" w:themeColor="text1"/>
        </w:rPr>
        <w:t>c.</w:t>
      </w:r>
      <w:r w:rsidRPr="00EF30F0">
        <w:rPr>
          <w:rFonts w:ascii="Bookman Old Style" w:hAnsi="Bookman Old Style" w:cs="Tahoma"/>
          <w:color w:val="000000" w:themeColor="text1"/>
        </w:rPr>
        <w:tab/>
        <w:t>pemaketan Pengadaan</w:t>
      </w:r>
      <w:r w:rsidRPr="00EF30F0">
        <w:rPr>
          <w:rFonts w:ascii="Bookman Old Style" w:hAnsi="Bookman Old Style" w:cs="Tahoma"/>
          <w:color w:val="000000" w:themeColor="text1"/>
          <w:spacing w:val="-3"/>
        </w:rPr>
        <w:t xml:space="preserve"> </w:t>
      </w:r>
      <w:r w:rsidRPr="00EF30F0">
        <w:rPr>
          <w:rFonts w:ascii="Bookman Old Style" w:hAnsi="Bookman Old Style" w:cs="Tahoma"/>
          <w:color w:val="000000" w:themeColor="text1"/>
        </w:rPr>
        <w:t>Barang/Jasa;</w:t>
      </w:r>
      <w:r w:rsidR="00D04A50" w:rsidRPr="00EF30F0">
        <w:rPr>
          <w:rFonts w:ascii="Bookman Old Style" w:hAnsi="Bookman Old Style" w:cs="Tahoma"/>
          <w:color w:val="000000" w:themeColor="text1"/>
        </w:rPr>
        <w:t xml:space="preserve"> dan</w:t>
      </w:r>
    </w:p>
    <w:p w:rsidR="00B80A62" w:rsidRPr="00EF30F0" w:rsidRDefault="00B80A62" w:rsidP="002C3510">
      <w:pPr>
        <w:widowControl w:val="0"/>
        <w:tabs>
          <w:tab w:val="left" w:pos="4279"/>
          <w:tab w:val="left" w:pos="4280"/>
        </w:tabs>
        <w:autoSpaceDE w:val="0"/>
        <w:autoSpaceDN w:val="0"/>
        <w:spacing w:line="324" w:lineRule="auto"/>
        <w:ind w:left="2880" w:right="480" w:hanging="351"/>
        <w:rPr>
          <w:rFonts w:ascii="Bookman Old Style" w:hAnsi="Bookman Old Style" w:cs="Tahoma"/>
          <w:color w:val="000000" w:themeColor="text1"/>
        </w:rPr>
      </w:pPr>
      <w:r w:rsidRPr="00EF30F0">
        <w:rPr>
          <w:rFonts w:ascii="Bookman Old Style" w:hAnsi="Bookman Old Style" w:cs="Tahoma"/>
          <w:color w:val="000000" w:themeColor="text1"/>
        </w:rPr>
        <w:t>d.</w:t>
      </w:r>
      <w:r w:rsidRPr="00EF30F0">
        <w:rPr>
          <w:rFonts w:ascii="Bookman Old Style" w:hAnsi="Bookman Old Style" w:cs="Tahoma"/>
          <w:color w:val="000000" w:themeColor="text1"/>
        </w:rPr>
        <w:tab/>
        <w:t>Konsolidasi Pengadaan Barang/Jasa</w:t>
      </w:r>
      <w:r w:rsidR="00D04A50" w:rsidRPr="00EF30F0">
        <w:rPr>
          <w:rFonts w:ascii="Bookman Old Style" w:hAnsi="Bookman Old Style" w:cs="Tahoma"/>
          <w:color w:val="000000" w:themeColor="text1"/>
        </w:rPr>
        <w:t>.</w:t>
      </w:r>
    </w:p>
    <w:p w:rsidR="00D46F7C" w:rsidRDefault="00D46F7C">
      <w:pPr>
        <w:rPr>
          <w:rFonts w:ascii="Bookman Old Style" w:hAnsi="Bookman Old Style" w:cs="Tahoma"/>
          <w:color w:val="000000" w:themeColor="text1"/>
        </w:rPr>
      </w:pPr>
      <w:r>
        <w:rPr>
          <w:rFonts w:ascii="Bookman Old Style" w:hAnsi="Bookman Old Style" w:cs="Tahoma"/>
          <w:color w:val="000000" w:themeColor="text1"/>
        </w:rPr>
        <w:br w:type="page"/>
      </w:r>
    </w:p>
    <w:p w:rsidR="00B80A62" w:rsidRPr="00EF30F0" w:rsidRDefault="00B80A62" w:rsidP="002C3510">
      <w:pPr>
        <w:widowControl w:val="0"/>
        <w:tabs>
          <w:tab w:val="left" w:pos="4279"/>
          <w:tab w:val="left" w:pos="4280"/>
        </w:tabs>
        <w:autoSpaceDE w:val="0"/>
        <w:autoSpaceDN w:val="0"/>
        <w:spacing w:line="307" w:lineRule="auto"/>
        <w:ind w:left="2520" w:right="480" w:hanging="540"/>
        <w:jc w:val="both"/>
        <w:rPr>
          <w:rFonts w:ascii="Bookman Old Style" w:hAnsi="Bookman Old Style" w:cs="Tahoma"/>
          <w:color w:val="000000" w:themeColor="text1"/>
        </w:rPr>
      </w:pPr>
      <w:r w:rsidRPr="00EF30F0">
        <w:rPr>
          <w:rFonts w:ascii="Bookman Old Style" w:hAnsi="Bookman Old Style" w:cs="Tahoma"/>
          <w:color w:val="000000" w:themeColor="text1"/>
        </w:rPr>
        <w:lastRenderedPageBreak/>
        <w:t>(2)</w:t>
      </w:r>
      <w:r w:rsidRPr="00EF30F0">
        <w:rPr>
          <w:rFonts w:ascii="Bookman Old Style" w:hAnsi="Bookman Old Style" w:cs="Tahoma"/>
          <w:color w:val="000000" w:themeColor="text1"/>
        </w:rPr>
        <w:tab/>
        <w:t>Spesifikasi teknis/K</w:t>
      </w:r>
      <w:r w:rsidR="00F15F06">
        <w:rPr>
          <w:rFonts w:ascii="Bookman Old Style" w:hAnsi="Bookman Old Style" w:cs="Tahoma"/>
          <w:color w:val="000000" w:themeColor="text1"/>
        </w:rPr>
        <w:t xml:space="preserve">erangka </w:t>
      </w:r>
      <w:r w:rsidRPr="00EF30F0">
        <w:rPr>
          <w:rFonts w:ascii="Bookman Old Style" w:hAnsi="Bookman Old Style" w:cs="Tahoma"/>
          <w:color w:val="000000" w:themeColor="text1"/>
        </w:rPr>
        <w:t>A</w:t>
      </w:r>
      <w:r w:rsidR="00F15F06">
        <w:rPr>
          <w:rFonts w:ascii="Bookman Old Style" w:hAnsi="Bookman Old Style" w:cs="Tahoma"/>
          <w:color w:val="000000" w:themeColor="text1"/>
        </w:rPr>
        <w:t xml:space="preserve">cuan </w:t>
      </w:r>
      <w:r w:rsidRPr="00EF30F0">
        <w:rPr>
          <w:rFonts w:ascii="Bookman Old Style" w:hAnsi="Bookman Old Style" w:cs="Tahoma"/>
          <w:color w:val="000000" w:themeColor="text1"/>
        </w:rPr>
        <w:t>K</w:t>
      </w:r>
      <w:r w:rsidR="00F15F06">
        <w:rPr>
          <w:rFonts w:ascii="Bookman Old Style" w:hAnsi="Bookman Old Style" w:cs="Tahoma"/>
          <w:color w:val="000000" w:themeColor="text1"/>
        </w:rPr>
        <w:t>erja</w:t>
      </w:r>
      <w:r w:rsidRPr="00EF30F0">
        <w:rPr>
          <w:rFonts w:ascii="Bookman Old Style" w:hAnsi="Bookman Old Style" w:cs="Tahoma"/>
          <w:color w:val="000000" w:themeColor="text1"/>
        </w:rPr>
        <w:t xml:space="preserve"> sebagaimana dimaksud </w:t>
      </w:r>
      <w:r w:rsidR="00BC3674">
        <w:rPr>
          <w:rFonts w:ascii="Bookman Old Style" w:hAnsi="Bookman Old Style" w:cs="Tahoma"/>
          <w:color w:val="000000" w:themeColor="text1"/>
        </w:rPr>
        <w:t>pada</w:t>
      </w:r>
      <w:r w:rsidRPr="00EF30F0">
        <w:rPr>
          <w:rFonts w:ascii="Bookman Old Style" w:hAnsi="Bookman Old Style" w:cs="Tahoma"/>
          <w:color w:val="000000" w:themeColor="text1"/>
        </w:rPr>
        <w:t xml:space="preserve"> ayat (1) huruf a dibuat berdasarkan kebutuhan barang/jasa dari </w:t>
      </w:r>
      <w:r w:rsidR="00BC3674">
        <w:rPr>
          <w:rFonts w:ascii="Bookman Old Style" w:hAnsi="Bookman Old Style" w:cs="Tahoma"/>
          <w:color w:val="000000" w:themeColor="text1"/>
        </w:rPr>
        <w:t>SKPD</w:t>
      </w:r>
      <w:r w:rsidRPr="00EF30F0">
        <w:rPr>
          <w:rFonts w:ascii="Bookman Old Style" w:hAnsi="Bookman Old Style" w:cs="Tahoma"/>
          <w:color w:val="000000" w:themeColor="text1"/>
        </w:rPr>
        <w:t xml:space="preserve"> masing-masing.</w:t>
      </w:r>
    </w:p>
    <w:p w:rsidR="00B80A62" w:rsidRPr="00EF30F0" w:rsidRDefault="00BC3674" w:rsidP="002C3510">
      <w:pPr>
        <w:widowControl w:val="0"/>
        <w:tabs>
          <w:tab w:val="left" w:pos="4279"/>
          <w:tab w:val="left" w:pos="4280"/>
        </w:tabs>
        <w:autoSpaceDE w:val="0"/>
        <w:autoSpaceDN w:val="0"/>
        <w:spacing w:line="307" w:lineRule="auto"/>
        <w:ind w:left="2520" w:right="70" w:hanging="540"/>
        <w:jc w:val="both"/>
        <w:rPr>
          <w:rFonts w:ascii="Bookman Old Style" w:hAnsi="Bookman Old Style" w:cs="Tahoma"/>
          <w:color w:val="000000" w:themeColor="text1"/>
        </w:rPr>
      </w:pPr>
      <w:r>
        <w:rPr>
          <w:rFonts w:ascii="Bookman Old Style" w:hAnsi="Bookman Old Style" w:cs="Tahoma"/>
          <w:color w:val="000000" w:themeColor="text1"/>
        </w:rPr>
        <w:t>(3)</w:t>
      </w:r>
      <w:r w:rsidR="00B80A62" w:rsidRPr="00EF30F0">
        <w:rPr>
          <w:rFonts w:ascii="Bookman Old Style" w:hAnsi="Bookman Old Style" w:cs="Tahoma"/>
          <w:color w:val="000000" w:themeColor="text1"/>
        </w:rPr>
        <w:tab/>
        <w:t xml:space="preserve">Spesifikasi teknis sebagaimana dimaksud </w:t>
      </w:r>
      <w:r>
        <w:rPr>
          <w:rFonts w:ascii="Bookman Old Style" w:hAnsi="Bookman Old Style" w:cs="Tahoma"/>
          <w:color w:val="000000" w:themeColor="text1"/>
        </w:rPr>
        <w:t>pada</w:t>
      </w:r>
      <w:r w:rsidR="00B80A62" w:rsidRPr="00EF30F0">
        <w:rPr>
          <w:rFonts w:ascii="Bookman Old Style" w:hAnsi="Bookman Old Style" w:cs="Tahoma"/>
          <w:color w:val="000000" w:themeColor="text1"/>
        </w:rPr>
        <w:t xml:space="preserve"> ayat (2) digunakan untuk pengadaan:</w:t>
      </w:r>
    </w:p>
    <w:p w:rsidR="00B80A62" w:rsidRPr="00EF30F0" w:rsidRDefault="00B80A62" w:rsidP="002C3510">
      <w:pPr>
        <w:pStyle w:val="ListParagraph"/>
        <w:widowControl w:val="0"/>
        <w:autoSpaceDE w:val="0"/>
        <w:autoSpaceDN w:val="0"/>
        <w:spacing w:line="307" w:lineRule="auto"/>
        <w:ind w:left="2880" w:hanging="360"/>
        <w:rPr>
          <w:rFonts w:ascii="Bookman Old Style" w:hAnsi="Bookman Old Style" w:cs="Tahoma"/>
          <w:color w:val="000000" w:themeColor="text1"/>
          <w:lang w:val="id-ID"/>
        </w:rPr>
      </w:pPr>
      <w:r w:rsidRPr="00EF30F0">
        <w:rPr>
          <w:rFonts w:ascii="Bookman Old Style" w:hAnsi="Bookman Old Style" w:cs="Tahoma"/>
          <w:color w:val="000000" w:themeColor="text1"/>
          <w:lang w:val="id-ID"/>
        </w:rPr>
        <w:t xml:space="preserve">a. </w:t>
      </w:r>
      <w:r w:rsidRPr="00EF30F0">
        <w:rPr>
          <w:rFonts w:ascii="Bookman Old Style" w:hAnsi="Bookman Old Style" w:cs="Tahoma"/>
          <w:color w:val="000000" w:themeColor="text1"/>
          <w:lang w:val="id-ID"/>
        </w:rPr>
        <w:tab/>
        <w:t>barang;</w:t>
      </w:r>
    </w:p>
    <w:p w:rsidR="00B80A62" w:rsidRPr="00EF30F0" w:rsidRDefault="00B80A62" w:rsidP="002C3510">
      <w:pPr>
        <w:pStyle w:val="ListParagraph"/>
        <w:widowControl w:val="0"/>
        <w:autoSpaceDE w:val="0"/>
        <w:autoSpaceDN w:val="0"/>
        <w:spacing w:line="307" w:lineRule="auto"/>
        <w:ind w:left="2880" w:hanging="360"/>
        <w:rPr>
          <w:rFonts w:ascii="Bookman Old Style" w:hAnsi="Bookman Old Style" w:cs="Tahoma"/>
          <w:color w:val="000000" w:themeColor="text1"/>
          <w:lang w:val="id-ID"/>
        </w:rPr>
      </w:pPr>
      <w:r w:rsidRPr="00EF30F0">
        <w:rPr>
          <w:rFonts w:ascii="Bookman Old Style" w:hAnsi="Bookman Old Style" w:cs="Tahoma"/>
          <w:color w:val="000000" w:themeColor="text1"/>
        </w:rPr>
        <w:t>b.</w:t>
      </w:r>
      <w:r w:rsidRPr="00EF30F0">
        <w:rPr>
          <w:rFonts w:ascii="Bookman Old Style" w:hAnsi="Bookman Old Style" w:cs="Tahoma"/>
          <w:color w:val="000000" w:themeColor="text1"/>
        </w:rPr>
        <w:tab/>
      </w:r>
      <w:r w:rsidRPr="00EF30F0">
        <w:rPr>
          <w:rFonts w:ascii="Bookman Old Style" w:hAnsi="Bookman Old Style" w:cs="Tahoma"/>
          <w:color w:val="000000" w:themeColor="text1"/>
          <w:lang w:val="id-ID"/>
        </w:rPr>
        <w:t>pekerjaan konstruksi; dan</w:t>
      </w:r>
    </w:p>
    <w:p w:rsidR="00B80A62" w:rsidRPr="00EF30F0" w:rsidRDefault="00B80A62" w:rsidP="002C3510">
      <w:pPr>
        <w:pStyle w:val="ListParagraph"/>
        <w:widowControl w:val="0"/>
        <w:autoSpaceDE w:val="0"/>
        <w:autoSpaceDN w:val="0"/>
        <w:spacing w:line="307" w:lineRule="auto"/>
        <w:ind w:left="2880" w:hanging="360"/>
        <w:rPr>
          <w:rFonts w:ascii="Bookman Old Style" w:hAnsi="Bookman Old Style" w:cs="Tahoma"/>
          <w:color w:val="000000" w:themeColor="text1"/>
          <w:lang w:val="id-ID"/>
        </w:rPr>
      </w:pPr>
      <w:r w:rsidRPr="00EF30F0">
        <w:rPr>
          <w:rFonts w:ascii="Bookman Old Style" w:hAnsi="Bookman Old Style" w:cs="Tahoma"/>
          <w:color w:val="000000" w:themeColor="text1"/>
        </w:rPr>
        <w:t>c.</w:t>
      </w:r>
      <w:r w:rsidRPr="00EF30F0">
        <w:rPr>
          <w:rFonts w:ascii="Bookman Old Style" w:hAnsi="Bookman Old Style" w:cs="Tahoma"/>
          <w:color w:val="000000" w:themeColor="text1"/>
        </w:rPr>
        <w:tab/>
      </w:r>
      <w:r w:rsidRPr="00EF30F0">
        <w:rPr>
          <w:rFonts w:ascii="Bookman Old Style" w:hAnsi="Bookman Old Style" w:cs="Tahoma"/>
          <w:color w:val="000000" w:themeColor="text1"/>
          <w:lang w:val="id-ID"/>
        </w:rPr>
        <w:t>jasa lainnya.</w:t>
      </w:r>
    </w:p>
    <w:p w:rsidR="00B80A62" w:rsidRPr="00EF30F0" w:rsidRDefault="00BC3674" w:rsidP="002C3510">
      <w:pPr>
        <w:widowControl w:val="0"/>
        <w:autoSpaceDE w:val="0"/>
        <w:autoSpaceDN w:val="0"/>
        <w:spacing w:line="307" w:lineRule="auto"/>
        <w:ind w:left="2511" w:right="70" w:hanging="531"/>
        <w:jc w:val="both"/>
        <w:rPr>
          <w:rFonts w:ascii="Bookman Old Style" w:hAnsi="Bookman Old Style" w:cs="Tahoma"/>
          <w:color w:val="000000" w:themeColor="text1"/>
        </w:rPr>
      </w:pPr>
      <w:r>
        <w:rPr>
          <w:rFonts w:ascii="Bookman Old Style" w:hAnsi="Bookman Old Style" w:cs="Tahoma"/>
          <w:color w:val="000000" w:themeColor="text1"/>
        </w:rPr>
        <w:t>(4)</w:t>
      </w:r>
      <w:r w:rsidR="00B80A62" w:rsidRPr="00EF30F0">
        <w:rPr>
          <w:rFonts w:ascii="Bookman Old Style" w:hAnsi="Bookman Old Style" w:cs="Tahoma"/>
          <w:color w:val="000000" w:themeColor="text1"/>
        </w:rPr>
        <w:tab/>
        <w:t>K</w:t>
      </w:r>
      <w:r w:rsidR="00F15F06">
        <w:rPr>
          <w:rFonts w:ascii="Bookman Old Style" w:hAnsi="Bookman Old Style" w:cs="Tahoma"/>
          <w:color w:val="000000" w:themeColor="text1"/>
        </w:rPr>
        <w:t xml:space="preserve">erangka </w:t>
      </w:r>
      <w:r w:rsidR="00B80A62" w:rsidRPr="00EF30F0">
        <w:rPr>
          <w:rFonts w:ascii="Bookman Old Style" w:hAnsi="Bookman Old Style" w:cs="Tahoma"/>
          <w:color w:val="000000" w:themeColor="text1"/>
        </w:rPr>
        <w:t>A</w:t>
      </w:r>
      <w:r w:rsidR="00F15F06">
        <w:rPr>
          <w:rFonts w:ascii="Bookman Old Style" w:hAnsi="Bookman Old Style" w:cs="Tahoma"/>
          <w:color w:val="000000" w:themeColor="text1"/>
        </w:rPr>
        <w:t xml:space="preserve">cuan </w:t>
      </w:r>
      <w:r w:rsidR="00B80A62" w:rsidRPr="00EF30F0">
        <w:rPr>
          <w:rFonts w:ascii="Bookman Old Style" w:hAnsi="Bookman Old Style" w:cs="Tahoma"/>
          <w:color w:val="000000" w:themeColor="text1"/>
        </w:rPr>
        <w:t>K</w:t>
      </w:r>
      <w:r w:rsidR="00F15F06">
        <w:rPr>
          <w:rFonts w:ascii="Bookman Old Style" w:hAnsi="Bookman Old Style" w:cs="Tahoma"/>
          <w:color w:val="000000" w:themeColor="text1"/>
        </w:rPr>
        <w:t>erja</w:t>
      </w:r>
      <w:r w:rsidR="00B80A62" w:rsidRPr="00EF30F0">
        <w:rPr>
          <w:rFonts w:ascii="Bookman Old Style" w:hAnsi="Bookman Old Style" w:cs="Tahoma"/>
          <w:color w:val="000000" w:themeColor="text1"/>
        </w:rPr>
        <w:t xml:space="preserve"> sebagaimana dimaksud </w:t>
      </w:r>
      <w:r>
        <w:rPr>
          <w:rFonts w:ascii="Bookman Old Style" w:hAnsi="Bookman Old Style" w:cs="Tahoma"/>
          <w:color w:val="000000" w:themeColor="text1"/>
        </w:rPr>
        <w:t>pada</w:t>
      </w:r>
      <w:r w:rsidR="00B80A62" w:rsidRPr="00EF30F0">
        <w:rPr>
          <w:rFonts w:ascii="Bookman Old Style" w:hAnsi="Bookman Old Style" w:cs="Tahoma"/>
          <w:color w:val="000000" w:themeColor="text1"/>
        </w:rPr>
        <w:t xml:space="preserve"> ayat (2) digunakan untuk pengadaan Jasa Konsultansi.</w:t>
      </w:r>
    </w:p>
    <w:p w:rsidR="00B80A62" w:rsidRPr="00EF30F0" w:rsidRDefault="00BC3674" w:rsidP="002C3510">
      <w:pPr>
        <w:widowControl w:val="0"/>
        <w:tabs>
          <w:tab w:val="left" w:pos="2668"/>
          <w:tab w:val="left" w:pos="2669"/>
        </w:tabs>
        <w:autoSpaceDE w:val="0"/>
        <w:autoSpaceDN w:val="0"/>
        <w:spacing w:line="307" w:lineRule="auto"/>
        <w:ind w:left="2520" w:hanging="540"/>
        <w:rPr>
          <w:rFonts w:ascii="Bookman Old Style" w:hAnsi="Bookman Old Style" w:cs="Tahoma"/>
          <w:color w:val="000000" w:themeColor="text1"/>
        </w:rPr>
      </w:pPr>
      <w:r>
        <w:rPr>
          <w:rFonts w:ascii="Bookman Old Style" w:hAnsi="Bookman Old Style" w:cs="Tahoma"/>
          <w:color w:val="000000" w:themeColor="text1"/>
        </w:rPr>
        <w:t>(5)</w:t>
      </w:r>
      <w:r w:rsidR="00B80A62" w:rsidRPr="00EF30F0">
        <w:rPr>
          <w:rFonts w:ascii="Bookman Old Style" w:hAnsi="Bookman Old Style" w:cs="Tahoma"/>
          <w:color w:val="000000" w:themeColor="text1"/>
        </w:rPr>
        <w:tab/>
        <w:t>Spesifikasi teknis/K</w:t>
      </w:r>
      <w:r w:rsidR="00F15F06">
        <w:rPr>
          <w:rFonts w:ascii="Bookman Old Style" w:hAnsi="Bookman Old Style" w:cs="Tahoma"/>
          <w:color w:val="000000" w:themeColor="text1"/>
        </w:rPr>
        <w:t xml:space="preserve">erangka </w:t>
      </w:r>
      <w:r w:rsidR="00B80A62" w:rsidRPr="00EF30F0">
        <w:rPr>
          <w:rFonts w:ascii="Bookman Old Style" w:hAnsi="Bookman Old Style" w:cs="Tahoma"/>
          <w:color w:val="000000" w:themeColor="text1"/>
        </w:rPr>
        <w:t>A</w:t>
      </w:r>
      <w:r w:rsidR="00F15F06">
        <w:rPr>
          <w:rFonts w:ascii="Bookman Old Style" w:hAnsi="Bookman Old Style" w:cs="Tahoma"/>
          <w:color w:val="000000" w:themeColor="text1"/>
        </w:rPr>
        <w:t xml:space="preserve">cuan </w:t>
      </w:r>
      <w:r w:rsidR="00B80A62" w:rsidRPr="00EF30F0">
        <w:rPr>
          <w:rFonts w:ascii="Bookman Old Style" w:hAnsi="Bookman Old Style" w:cs="Tahoma"/>
          <w:color w:val="000000" w:themeColor="text1"/>
        </w:rPr>
        <w:t>K</w:t>
      </w:r>
      <w:r w:rsidR="00F15F06">
        <w:rPr>
          <w:rFonts w:ascii="Bookman Old Style" w:hAnsi="Bookman Old Style" w:cs="Tahoma"/>
          <w:color w:val="000000" w:themeColor="text1"/>
        </w:rPr>
        <w:t>erja</w:t>
      </w:r>
      <w:r w:rsidR="00B80A62" w:rsidRPr="00EF30F0">
        <w:rPr>
          <w:rFonts w:ascii="Bookman Old Style" w:hAnsi="Bookman Old Style" w:cs="Tahoma"/>
          <w:color w:val="000000" w:themeColor="text1"/>
        </w:rPr>
        <w:t xml:space="preserve"> disusun dengan</w:t>
      </w:r>
      <w:r w:rsidR="00B80A62" w:rsidRPr="00EF30F0">
        <w:rPr>
          <w:rFonts w:ascii="Bookman Old Style" w:hAnsi="Bookman Old Style" w:cs="Tahoma"/>
          <w:color w:val="000000" w:themeColor="text1"/>
          <w:spacing w:val="-9"/>
        </w:rPr>
        <w:t xml:space="preserve"> </w:t>
      </w:r>
      <w:r w:rsidR="00B80A62" w:rsidRPr="00EF30F0">
        <w:rPr>
          <w:rFonts w:ascii="Bookman Old Style" w:hAnsi="Bookman Old Style" w:cs="Tahoma"/>
          <w:color w:val="000000" w:themeColor="text1"/>
        </w:rPr>
        <w:t>memperhatikan:</w:t>
      </w:r>
    </w:p>
    <w:p w:rsidR="00B80A62" w:rsidRPr="00EF30F0" w:rsidRDefault="00B80A62" w:rsidP="002C3510">
      <w:pPr>
        <w:widowControl w:val="0"/>
        <w:tabs>
          <w:tab w:val="left" w:pos="3237"/>
          <w:tab w:val="left" w:pos="3238"/>
          <w:tab w:val="left" w:pos="5171"/>
          <w:tab w:val="left" w:pos="6282"/>
          <w:tab w:val="left" w:pos="7269"/>
          <w:tab w:val="left" w:pos="8321"/>
        </w:tabs>
        <w:autoSpaceDE w:val="0"/>
        <w:autoSpaceDN w:val="0"/>
        <w:spacing w:line="307" w:lineRule="auto"/>
        <w:ind w:left="2889" w:right="70" w:hanging="369"/>
        <w:jc w:val="both"/>
        <w:rPr>
          <w:rFonts w:ascii="Bookman Old Style" w:hAnsi="Bookman Old Style" w:cs="Tahoma"/>
          <w:color w:val="000000" w:themeColor="text1"/>
        </w:rPr>
      </w:pPr>
      <w:r w:rsidRPr="00EF30F0">
        <w:rPr>
          <w:rFonts w:ascii="Bookman Old Style" w:hAnsi="Bookman Old Style" w:cs="Tahoma"/>
          <w:color w:val="000000" w:themeColor="text1"/>
        </w:rPr>
        <w:t>a.</w:t>
      </w:r>
      <w:r w:rsidRPr="00EF30F0">
        <w:rPr>
          <w:rFonts w:ascii="Bookman Old Style" w:hAnsi="Bookman Old Style" w:cs="Tahoma"/>
          <w:color w:val="000000" w:themeColor="text1"/>
        </w:rPr>
        <w:tab/>
        <w:t xml:space="preserve">menggunakan produk dalam negeri, </w:t>
      </w:r>
      <w:r w:rsidRPr="00EF30F0">
        <w:rPr>
          <w:rFonts w:ascii="Bookman Old Style" w:hAnsi="Bookman Old Style" w:cs="Tahoma"/>
          <w:color w:val="000000" w:themeColor="text1"/>
          <w:spacing w:val="-3"/>
        </w:rPr>
        <w:t xml:space="preserve">sepanjang </w:t>
      </w:r>
      <w:r w:rsidRPr="00EF30F0">
        <w:rPr>
          <w:rFonts w:ascii="Bookman Old Style" w:hAnsi="Bookman Old Style" w:cs="Tahoma"/>
          <w:color w:val="000000" w:themeColor="text1"/>
        </w:rPr>
        <w:t>tersedia dan</w:t>
      </w:r>
      <w:r w:rsidRPr="00EF30F0">
        <w:rPr>
          <w:rFonts w:ascii="Bookman Old Style" w:hAnsi="Bookman Old Style" w:cs="Tahoma"/>
          <w:color w:val="000000" w:themeColor="text1"/>
          <w:spacing w:val="-2"/>
        </w:rPr>
        <w:t xml:space="preserve"> </w:t>
      </w:r>
      <w:r w:rsidRPr="00EF30F0">
        <w:rPr>
          <w:rFonts w:ascii="Bookman Old Style" w:hAnsi="Bookman Old Style" w:cs="Tahoma"/>
          <w:color w:val="000000" w:themeColor="text1"/>
        </w:rPr>
        <w:t>tercukupi;</w:t>
      </w:r>
    </w:p>
    <w:p w:rsidR="00B80A62" w:rsidRPr="00EF30F0" w:rsidRDefault="00B80A62" w:rsidP="002C3510">
      <w:pPr>
        <w:widowControl w:val="0"/>
        <w:tabs>
          <w:tab w:val="left" w:pos="3237"/>
          <w:tab w:val="left" w:pos="3238"/>
          <w:tab w:val="left" w:pos="5171"/>
          <w:tab w:val="left" w:pos="6282"/>
          <w:tab w:val="left" w:pos="7269"/>
          <w:tab w:val="left" w:pos="8321"/>
        </w:tabs>
        <w:autoSpaceDE w:val="0"/>
        <w:autoSpaceDN w:val="0"/>
        <w:spacing w:line="307" w:lineRule="auto"/>
        <w:ind w:left="2889" w:right="70" w:hanging="369"/>
        <w:jc w:val="both"/>
        <w:rPr>
          <w:rFonts w:ascii="Bookman Old Style" w:hAnsi="Bookman Old Style" w:cs="Tahoma"/>
          <w:color w:val="000000" w:themeColor="text1"/>
        </w:rPr>
      </w:pPr>
      <w:r w:rsidRPr="00EF30F0">
        <w:rPr>
          <w:rFonts w:ascii="Bookman Old Style" w:hAnsi="Bookman Old Style" w:cs="Tahoma"/>
          <w:color w:val="000000" w:themeColor="text1"/>
        </w:rPr>
        <w:t>b.</w:t>
      </w:r>
      <w:r w:rsidRPr="00EF30F0">
        <w:rPr>
          <w:rFonts w:ascii="Bookman Old Style" w:hAnsi="Bookman Old Style" w:cs="Tahoma"/>
          <w:color w:val="000000" w:themeColor="text1"/>
        </w:rPr>
        <w:tab/>
        <w:t>menggunakan produk bersertifikat S</w:t>
      </w:r>
      <w:r w:rsidR="00F15F06">
        <w:rPr>
          <w:rFonts w:ascii="Bookman Old Style" w:hAnsi="Bookman Old Style" w:cs="Tahoma"/>
          <w:color w:val="000000" w:themeColor="text1"/>
        </w:rPr>
        <w:t xml:space="preserve">tandar </w:t>
      </w:r>
      <w:r w:rsidRPr="00EF30F0">
        <w:rPr>
          <w:rFonts w:ascii="Bookman Old Style" w:hAnsi="Bookman Old Style" w:cs="Tahoma"/>
          <w:color w:val="000000" w:themeColor="text1"/>
        </w:rPr>
        <w:t>N</w:t>
      </w:r>
      <w:r w:rsidR="00F15F06">
        <w:rPr>
          <w:rFonts w:ascii="Bookman Old Style" w:hAnsi="Bookman Old Style" w:cs="Tahoma"/>
          <w:color w:val="000000" w:themeColor="text1"/>
        </w:rPr>
        <w:t xml:space="preserve">asional </w:t>
      </w:r>
      <w:r w:rsidRPr="00EF30F0">
        <w:rPr>
          <w:rFonts w:ascii="Bookman Old Style" w:hAnsi="Bookman Old Style" w:cs="Tahoma"/>
          <w:color w:val="000000" w:themeColor="text1"/>
        </w:rPr>
        <w:t>I</w:t>
      </w:r>
      <w:r w:rsidR="00F15F06">
        <w:rPr>
          <w:rFonts w:ascii="Bookman Old Style" w:hAnsi="Bookman Old Style" w:cs="Tahoma"/>
          <w:color w:val="000000" w:themeColor="text1"/>
        </w:rPr>
        <w:t>ndonesia (SNI)</w:t>
      </w:r>
      <w:r w:rsidRPr="00EF30F0">
        <w:rPr>
          <w:rFonts w:ascii="Bookman Old Style" w:hAnsi="Bookman Old Style" w:cs="Tahoma"/>
          <w:color w:val="000000" w:themeColor="text1"/>
        </w:rPr>
        <w:t>, sepanjang tersedia dan</w:t>
      </w:r>
      <w:r w:rsidRPr="00EF30F0">
        <w:rPr>
          <w:rFonts w:ascii="Bookman Old Style" w:hAnsi="Bookman Old Style" w:cs="Tahoma"/>
          <w:color w:val="000000" w:themeColor="text1"/>
          <w:spacing w:val="-2"/>
        </w:rPr>
        <w:t xml:space="preserve"> </w:t>
      </w:r>
      <w:r w:rsidRPr="00EF30F0">
        <w:rPr>
          <w:rFonts w:ascii="Bookman Old Style" w:hAnsi="Bookman Old Style" w:cs="Tahoma"/>
          <w:color w:val="000000" w:themeColor="text1"/>
        </w:rPr>
        <w:t>tercukupi;</w:t>
      </w:r>
    </w:p>
    <w:p w:rsidR="00B80A62" w:rsidRPr="00EF30F0" w:rsidRDefault="00B80A62" w:rsidP="002C3510">
      <w:pPr>
        <w:widowControl w:val="0"/>
        <w:tabs>
          <w:tab w:val="left" w:pos="3237"/>
          <w:tab w:val="left" w:pos="3238"/>
          <w:tab w:val="left" w:pos="5171"/>
          <w:tab w:val="left" w:pos="6282"/>
          <w:tab w:val="left" w:pos="7269"/>
          <w:tab w:val="left" w:pos="8321"/>
        </w:tabs>
        <w:autoSpaceDE w:val="0"/>
        <w:autoSpaceDN w:val="0"/>
        <w:spacing w:line="307" w:lineRule="auto"/>
        <w:ind w:left="2889" w:right="70" w:hanging="369"/>
        <w:jc w:val="both"/>
        <w:rPr>
          <w:rFonts w:ascii="Bookman Old Style" w:eastAsia="Bookman Old Style" w:hAnsi="Bookman Old Style" w:cs="Tahoma"/>
          <w:color w:val="000000" w:themeColor="text1"/>
          <w:lang w:val="ca-ES" w:eastAsia="ca-ES" w:bidi="ca-ES"/>
        </w:rPr>
      </w:pPr>
      <w:r w:rsidRPr="00EF30F0">
        <w:rPr>
          <w:rFonts w:ascii="Bookman Old Style" w:hAnsi="Bookman Old Style" w:cs="Tahoma"/>
          <w:color w:val="000000" w:themeColor="text1"/>
        </w:rPr>
        <w:t>c.</w:t>
      </w:r>
      <w:r w:rsidRPr="00EF30F0">
        <w:rPr>
          <w:rFonts w:ascii="Bookman Old Style" w:hAnsi="Bookman Old Style" w:cs="Tahoma"/>
          <w:color w:val="000000" w:themeColor="text1"/>
        </w:rPr>
        <w:tab/>
      </w:r>
      <w:r w:rsidRPr="00EF30F0">
        <w:rPr>
          <w:rFonts w:ascii="Bookman Old Style" w:eastAsia="Bookman Old Style" w:hAnsi="Bookman Old Style" w:cs="Tahoma"/>
          <w:color w:val="000000" w:themeColor="text1"/>
          <w:lang w:val="ca-ES" w:eastAsia="ca-ES" w:bidi="ca-ES"/>
        </w:rPr>
        <w:t>memaksimalkan penggunaan produk industri</w:t>
      </w:r>
      <w:r w:rsidRPr="00EF30F0">
        <w:rPr>
          <w:rFonts w:ascii="Bookman Old Style" w:eastAsia="Bookman Old Style" w:hAnsi="Bookman Old Style" w:cs="Tahoma"/>
          <w:color w:val="000000" w:themeColor="text1"/>
          <w:spacing w:val="-9"/>
          <w:lang w:val="ca-ES" w:eastAsia="ca-ES" w:bidi="ca-ES"/>
        </w:rPr>
        <w:t xml:space="preserve"> </w:t>
      </w:r>
      <w:r w:rsidRPr="00EF30F0">
        <w:rPr>
          <w:rFonts w:ascii="Bookman Old Style" w:eastAsia="Bookman Old Style" w:hAnsi="Bookman Old Style" w:cs="Tahoma"/>
          <w:color w:val="000000" w:themeColor="text1"/>
          <w:lang w:val="ca-ES" w:eastAsia="ca-ES" w:bidi="ca-ES"/>
        </w:rPr>
        <w:t>hijau;</w:t>
      </w:r>
    </w:p>
    <w:p w:rsidR="00B80A62" w:rsidRPr="00EF30F0" w:rsidRDefault="00B80A62" w:rsidP="002C3510">
      <w:pPr>
        <w:widowControl w:val="0"/>
        <w:tabs>
          <w:tab w:val="left" w:pos="3237"/>
          <w:tab w:val="left" w:pos="3238"/>
          <w:tab w:val="left" w:pos="5171"/>
          <w:tab w:val="left" w:pos="6282"/>
          <w:tab w:val="left" w:pos="7269"/>
          <w:tab w:val="left" w:pos="8321"/>
        </w:tabs>
        <w:autoSpaceDE w:val="0"/>
        <w:autoSpaceDN w:val="0"/>
        <w:spacing w:line="307" w:lineRule="auto"/>
        <w:ind w:left="2889" w:right="70" w:hanging="369"/>
        <w:jc w:val="both"/>
        <w:rPr>
          <w:rFonts w:ascii="Bookman Old Style" w:eastAsia="Bookman Old Style" w:hAnsi="Bookman Old Style" w:cs="Tahoma"/>
          <w:color w:val="000000" w:themeColor="text1"/>
          <w:lang w:val="ca-ES" w:eastAsia="ca-ES" w:bidi="ca-ES"/>
        </w:rPr>
      </w:pPr>
      <w:r w:rsidRPr="00EF30F0">
        <w:rPr>
          <w:rFonts w:ascii="Bookman Old Style" w:hAnsi="Bookman Old Style" w:cs="Tahoma"/>
          <w:color w:val="000000" w:themeColor="text1"/>
          <w:lang w:val="ca-ES"/>
        </w:rPr>
        <w:t>d.</w:t>
      </w:r>
      <w:r w:rsidRPr="00EF30F0">
        <w:rPr>
          <w:rFonts w:ascii="Bookman Old Style" w:hAnsi="Bookman Old Style" w:cs="Tahoma"/>
          <w:color w:val="000000" w:themeColor="text1"/>
          <w:lang w:val="ca-ES"/>
        </w:rPr>
        <w:tab/>
      </w:r>
      <w:r w:rsidRPr="00EF30F0">
        <w:rPr>
          <w:rFonts w:ascii="Bookman Old Style" w:eastAsia="Bookman Old Style" w:hAnsi="Bookman Old Style" w:cs="Tahoma"/>
          <w:color w:val="000000" w:themeColor="text1"/>
          <w:lang w:val="ca-ES" w:eastAsia="ca-ES" w:bidi="ca-ES"/>
        </w:rPr>
        <w:t>aspek pengadaan berkelanjutan;</w:t>
      </w:r>
      <w:r w:rsidRPr="00EF30F0">
        <w:rPr>
          <w:rFonts w:ascii="Bookman Old Style" w:eastAsia="Bookman Old Style" w:hAnsi="Bookman Old Style" w:cs="Tahoma"/>
          <w:color w:val="000000" w:themeColor="text1"/>
          <w:spacing w:val="-2"/>
          <w:lang w:val="ca-ES" w:eastAsia="ca-ES" w:bidi="ca-ES"/>
        </w:rPr>
        <w:t xml:space="preserve"> </w:t>
      </w:r>
      <w:r w:rsidRPr="00EF30F0">
        <w:rPr>
          <w:rFonts w:ascii="Bookman Old Style" w:eastAsia="Bookman Old Style" w:hAnsi="Bookman Old Style" w:cs="Tahoma"/>
          <w:color w:val="000000" w:themeColor="text1"/>
          <w:lang w:val="ca-ES" w:eastAsia="ca-ES" w:bidi="ca-ES"/>
        </w:rPr>
        <w:t>dan</w:t>
      </w:r>
    </w:p>
    <w:p w:rsidR="00B80A62" w:rsidRPr="00EF30F0" w:rsidRDefault="00B80A62" w:rsidP="002C3510">
      <w:pPr>
        <w:widowControl w:val="0"/>
        <w:tabs>
          <w:tab w:val="left" w:pos="3237"/>
          <w:tab w:val="left" w:pos="3238"/>
          <w:tab w:val="left" w:pos="5171"/>
          <w:tab w:val="left" w:pos="6282"/>
          <w:tab w:val="left" w:pos="7269"/>
          <w:tab w:val="left" w:pos="8321"/>
        </w:tabs>
        <w:autoSpaceDE w:val="0"/>
        <w:autoSpaceDN w:val="0"/>
        <w:spacing w:line="307" w:lineRule="auto"/>
        <w:ind w:left="2889" w:right="70" w:hanging="369"/>
        <w:jc w:val="both"/>
        <w:rPr>
          <w:rFonts w:ascii="Bookman Old Style" w:hAnsi="Bookman Old Style" w:cs="Tahoma"/>
          <w:color w:val="000000" w:themeColor="text1"/>
          <w:lang w:val="ca-ES"/>
        </w:rPr>
      </w:pPr>
      <w:r w:rsidRPr="00EF30F0">
        <w:rPr>
          <w:rFonts w:ascii="Bookman Old Style" w:hAnsi="Bookman Old Style" w:cs="Tahoma"/>
          <w:color w:val="000000" w:themeColor="text1"/>
          <w:lang w:val="ca-ES"/>
        </w:rPr>
        <w:t>e.</w:t>
      </w:r>
      <w:r w:rsidRPr="00EF30F0">
        <w:rPr>
          <w:rFonts w:ascii="Bookman Old Style" w:hAnsi="Bookman Old Style" w:cs="Tahoma"/>
          <w:color w:val="000000" w:themeColor="text1"/>
          <w:lang w:val="ca-ES"/>
        </w:rPr>
        <w:tab/>
      </w:r>
      <w:r w:rsidRPr="00EF30F0">
        <w:rPr>
          <w:rFonts w:ascii="Bookman Old Style" w:eastAsia="Bookman Old Style" w:hAnsi="Bookman Old Style" w:cs="Tahoma"/>
          <w:color w:val="000000" w:themeColor="text1"/>
          <w:lang w:val="ca-ES" w:eastAsia="ca-ES" w:bidi="ca-ES"/>
        </w:rPr>
        <w:t xml:space="preserve">tidak mengarah kepada merek/produk tertentu </w:t>
      </w:r>
      <w:r w:rsidRPr="00EF30F0">
        <w:rPr>
          <w:rFonts w:ascii="Bookman Old Style" w:eastAsia="Bookman Old Style" w:hAnsi="Bookman Old Style" w:cs="Tahoma"/>
          <w:bCs/>
          <w:color w:val="000000" w:themeColor="text1"/>
          <w:lang w:val="ca-ES" w:eastAsia="ca-ES" w:bidi="ca-ES"/>
        </w:rPr>
        <w:t>kecuali</w:t>
      </w:r>
      <w:r w:rsidRPr="00EF30F0">
        <w:rPr>
          <w:rFonts w:ascii="Bookman Old Style" w:eastAsia="Bookman Old Style" w:hAnsi="Bookman Old Style" w:cs="Tahoma"/>
          <w:color w:val="000000" w:themeColor="text1"/>
          <w:lang w:val="ca-ES" w:eastAsia="ca-ES" w:bidi="ca-ES"/>
        </w:rPr>
        <w:t xml:space="preserve"> untuk pengadaan komponen barang/jasa, suku cadang, bagian dari 1 (satu) sistem yang sudah ada, barang/jasa dalam katalog elektronik, atau barang/jasa melalui Tender</w:t>
      </w:r>
      <w:r w:rsidRPr="00EF30F0">
        <w:rPr>
          <w:rFonts w:ascii="Bookman Old Style" w:eastAsia="Bookman Old Style" w:hAnsi="Bookman Old Style" w:cs="Tahoma"/>
          <w:color w:val="000000" w:themeColor="text1"/>
          <w:spacing w:val="3"/>
          <w:lang w:val="ca-ES" w:eastAsia="ca-ES" w:bidi="ca-ES"/>
        </w:rPr>
        <w:t xml:space="preserve"> </w:t>
      </w:r>
      <w:r w:rsidRPr="00EF30F0">
        <w:rPr>
          <w:rFonts w:ascii="Bookman Old Style" w:eastAsia="Bookman Old Style" w:hAnsi="Bookman Old Style" w:cs="Tahoma"/>
          <w:color w:val="000000" w:themeColor="text1"/>
          <w:lang w:val="ca-ES" w:eastAsia="ca-ES" w:bidi="ca-ES"/>
        </w:rPr>
        <w:t>Cepat.</w:t>
      </w:r>
    </w:p>
    <w:p w:rsidR="00B80A62" w:rsidRPr="00EF30F0" w:rsidRDefault="00BC3674" w:rsidP="002C3510">
      <w:pPr>
        <w:widowControl w:val="0"/>
        <w:tabs>
          <w:tab w:val="left" w:pos="2668"/>
          <w:tab w:val="left" w:pos="2669"/>
        </w:tabs>
        <w:autoSpaceDE w:val="0"/>
        <w:autoSpaceDN w:val="0"/>
        <w:spacing w:line="307" w:lineRule="auto"/>
        <w:ind w:left="2520" w:hanging="540"/>
        <w:rPr>
          <w:rFonts w:ascii="Bookman Old Style" w:hAnsi="Bookman Old Style" w:cs="Tahoma"/>
          <w:color w:val="000000" w:themeColor="text1"/>
        </w:rPr>
      </w:pPr>
      <w:r>
        <w:rPr>
          <w:rFonts w:ascii="Bookman Old Style" w:hAnsi="Bookman Old Style" w:cs="Tahoma"/>
          <w:color w:val="000000" w:themeColor="text1"/>
        </w:rPr>
        <w:t>(6)</w:t>
      </w:r>
      <w:r w:rsidR="00B80A62" w:rsidRPr="00EF30F0">
        <w:rPr>
          <w:rFonts w:ascii="Bookman Old Style" w:hAnsi="Bookman Old Style" w:cs="Tahoma"/>
          <w:color w:val="000000" w:themeColor="text1"/>
        </w:rPr>
        <w:tab/>
        <w:t>Spesifikasi teknis paling sedikit berisi:</w:t>
      </w:r>
    </w:p>
    <w:p w:rsidR="00B80A62" w:rsidRPr="00EF30F0" w:rsidRDefault="00BC3674" w:rsidP="002C3510">
      <w:pPr>
        <w:widowControl w:val="0"/>
        <w:tabs>
          <w:tab w:val="left" w:pos="3237"/>
          <w:tab w:val="left" w:pos="3238"/>
        </w:tabs>
        <w:autoSpaceDE w:val="0"/>
        <w:autoSpaceDN w:val="0"/>
        <w:spacing w:line="307" w:lineRule="auto"/>
        <w:ind w:left="2880" w:right="70" w:hanging="360"/>
        <w:rPr>
          <w:rFonts w:ascii="Bookman Old Style" w:hAnsi="Bookman Old Style" w:cs="Tahoma"/>
          <w:color w:val="000000" w:themeColor="text1"/>
        </w:rPr>
      </w:pPr>
      <w:r>
        <w:rPr>
          <w:rFonts w:ascii="Bookman Old Style" w:hAnsi="Bookman Old Style" w:cs="Tahoma"/>
          <w:color w:val="000000" w:themeColor="text1"/>
        </w:rPr>
        <w:t>a.</w:t>
      </w:r>
      <w:r>
        <w:rPr>
          <w:rFonts w:ascii="Bookman Old Style" w:hAnsi="Bookman Old Style" w:cs="Tahoma"/>
          <w:color w:val="000000" w:themeColor="text1"/>
        </w:rPr>
        <w:tab/>
        <w:t>s</w:t>
      </w:r>
      <w:r w:rsidR="00B80A62" w:rsidRPr="00EF30F0">
        <w:rPr>
          <w:rFonts w:ascii="Bookman Old Style" w:hAnsi="Bookman Old Style" w:cs="Tahoma"/>
          <w:color w:val="000000" w:themeColor="text1"/>
        </w:rPr>
        <w:t>pesifikasi</w:t>
      </w:r>
      <w:r w:rsidR="00B80A62" w:rsidRPr="00EF30F0">
        <w:rPr>
          <w:rFonts w:ascii="Bookman Old Style" w:hAnsi="Bookman Old Style" w:cs="Tahoma"/>
          <w:color w:val="000000" w:themeColor="text1"/>
          <w:spacing w:val="-2"/>
        </w:rPr>
        <w:t xml:space="preserve"> </w:t>
      </w:r>
      <w:r w:rsidR="00B80A62" w:rsidRPr="00EF30F0">
        <w:rPr>
          <w:rFonts w:ascii="Bookman Old Style" w:hAnsi="Bookman Old Style" w:cs="Tahoma"/>
          <w:color w:val="000000" w:themeColor="text1"/>
        </w:rPr>
        <w:t>Mutu/kualitas;</w:t>
      </w:r>
    </w:p>
    <w:p w:rsidR="00B80A62" w:rsidRPr="00EF30F0" w:rsidRDefault="00BC3674" w:rsidP="002C3510">
      <w:pPr>
        <w:widowControl w:val="0"/>
        <w:tabs>
          <w:tab w:val="left" w:pos="3237"/>
          <w:tab w:val="left" w:pos="3238"/>
        </w:tabs>
        <w:autoSpaceDE w:val="0"/>
        <w:autoSpaceDN w:val="0"/>
        <w:spacing w:line="307" w:lineRule="auto"/>
        <w:ind w:left="2880" w:right="70" w:hanging="360"/>
        <w:rPr>
          <w:rFonts w:ascii="Bookman Old Style" w:hAnsi="Bookman Old Style" w:cs="Tahoma"/>
          <w:color w:val="000000" w:themeColor="text1"/>
        </w:rPr>
      </w:pPr>
      <w:r>
        <w:rPr>
          <w:rFonts w:ascii="Bookman Old Style" w:hAnsi="Bookman Old Style" w:cs="Tahoma"/>
          <w:color w:val="000000" w:themeColor="text1"/>
        </w:rPr>
        <w:t>b.</w:t>
      </w:r>
      <w:r>
        <w:rPr>
          <w:rFonts w:ascii="Bookman Old Style" w:hAnsi="Bookman Old Style" w:cs="Tahoma"/>
          <w:color w:val="000000" w:themeColor="text1"/>
        </w:rPr>
        <w:tab/>
        <w:t>s</w:t>
      </w:r>
      <w:r w:rsidR="00B80A62" w:rsidRPr="00EF30F0">
        <w:rPr>
          <w:rFonts w:ascii="Bookman Old Style" w:hAnsi="Bookman Old Style" w:cs="Tahoma"/>
          <w:color w:val="000000" w:themeColor="text1"/>
        </w:rPr>
        <w:t>pesifikasi</w:t>
      </w:r>
      <w:r w:rsidR="00B80A62" w:rsidRPr="00EF30F0">
        <w:rPr>
          <w:rFonts w:ascii="Bookman Old Style" w:hAnsi="Bookman Old Style" w:cs="Tahoma"/>
          <w:color w:val="000000" w:themeColor="text1"/>
          <w:spacing w:val="-2"/>
        </w:rPr>
        <w:t xml:space="preserve"> </w:t>
      </w:r>
      <w:r w:rsidR="00B80A62" w:rsidRPr="00EF30F0">
        <w:rPr>
          <w:rFonts w:ascii="Bookman Old Style" w:hAnsi="Bookman Old Style" w:cs="Tahoma"/>
          <w:color w:val="000000" w:themeColor="text1"/>
        </w:rPr>
        <w:t>jumlah;</w:t>
      </w:r>
    </w:p>
    <w:p w:rsidR="00B80A62" w:rsidRPr="00EF30F0" w:rsidRDefault="00BC3674" w:rsidP="002C3510">
      <w:pPr>
        <w:widowControl w:val="0"/>
        <w:tabs>
          <w:tab w:val="left" w:pos="3237"/>
          <w:tab w:val="left" w:pos="3238"/>
        </w:tabs>
        <w:autoSpaceDE w:val="0"/>
        <w:autoSpaceDN w:val="0"/>
        <w:spacing w:line="307" w:lineRule="auto"/>
        <w:ind w:left="2880" w:right="70" w:hanging="360"/>
        <w:rPr>
          <w:rFonts w:ascii="Bookman Old Style" w:hAnsi="Bookman Old Style" w:cs="Tahoma"/>
          <w:color w:val="000000" w:themeColor="text1"/>
        </w:rPr>
      </w:pPr>
      <w:r>
        <w:rPr>
          <w:rFonts w:ascii="Bookman Old Style" w:hAnsi="Bookman Old Style" w:cs="Tahoma"/>
          <w:color w:val="000000" w:themeColor="text1"/>
        </w:rPr>
        <w:t>c.</w:t>
      </w:r>
      <w:r>
        <w:rPr>
          <w:rFonts w:ascii="Bookman Old Style" w:hAnsi="Bookman Old Style" w:cs="Tahoma"/>
          <w:color w:val="000000" w:themeColor="text1"/>
        </w:rPr>
        <w:tab/>
        <w:t>s</w:t>
      </w:r>
      <w:r w:rsidR="00B80A62" w:rsidRPr="00EF30F0">
        <w:rPr>
          <w:rFonts w:ascii="Bookman Old Style" w:hAnsi="Bookman Old Style" w:cs="Tahoma"/>
          <w:color w:val="000000" w:themeColor="text1"/>
        </w:rPr>
        <w:t>pesifikasi waktu;</w:t>
      </w:r>
      <w:r w:rsidR="00B80A62" w:rsidRPr="00EF30F0">
        <w:rPr>
          <w:rFonts w:ascii="Bookman Old Style" w:hAnsi="Bookman Old Style" w:cs="Tahoma"/>
          <w:color w:val="000000" w:themeColor="text1"/>
          <w:spacing w:val="-4"/>
        </w:rPr>
        <w:t xml:space="preserve"> </w:t>
      </w:r>
      <w:r w:rsidR="00B80A62" w:rsidRPr="00EF30F0">
        <w:rPr>
          <w:rFonts w:ascii="Bookman Old Style" w:hAnsi="Bookman Old Style" w:cs="Tahoma"/>
          <w:color w:val="000000" w:themeColor="text1"/>
        </w:rPr>
        <w:t>dan</w:t>
      </w:r>
    </w:p>
    <w:p w:rsidR="00B80A62" w:rsidRPr="00EF30F0" w:rsidRDefault="00BC3674" w:rsidP="002C3510">
      <w:pPr>
        <w:widowControl w:val="0"/>
        <w:tabs>
          <w:tab w:val="left" w:pos="3237"/>
          <w:tab w:val="left" w:pos="3238"/>
        </w:tabs>
        <w:autoSpaceDE w:val="0"/>
        <w:autoSpaceDN w:val="0"/>
        <w:spacing w:line="307" w:lineRule="auto"/>
        <w:ind w:left="2880" w:right="70" w:hanging="360"/>
        <w:rPr>
          <w:rFonts w:ascii="Bookman Old Style" w:hAnsi="Bookman Old Style" w:cs="Tahoma"/>
          <w:color w:val="000000" w:themeColor="text1"/>
        </w:rPr>
      </w:pPr>
      <w:r>
        <w:rPr>
          <w:rFonts w:ascii="Bookman Old Style" w:hAnsi="Bookman Old Style" w:cs="Tahoma"/>
          <w:color w:val="000000" w:themeColor="text1"/>
        </w:rPr>
        <w:t>d.</w:t>
      </w:r>
      <w:r>
        <w:rPr>
          <w:rFonts w:ascii="Bookman Old Style" w:hAnsi="Bookman Old Style" w:cs="Tahoma"/>
          <w:color w:val="000000" w:themeColor="text1"/>
        </w:rPr>
        <w:tab/>
        <w:t>s</w:t>
      </w:r>
      <w:r w:rsidR="00B80A62" w:rsidRPr="00EF30F0">
        <w:rPr>
          <w:rFonts w:ascii="Bookman Old Style" w:hAnsi="Bookman Old Style" w:cs="Tahoma"/>
          <w:color w:val="000000" w:themeColor="text1"/>
        </w:rPr>
        <w:t>pesifikasi</w:t>
      </w:r>
      <w:r w:rsidR="00B80A62" w:rsidRPr="00EF30F0">
        <w:rPr>
          <w:rFonts w:ascii="Bookman Old Style" w:hAnsi="Bookman Old Style" w:cs="Tahoma"/>
          <w:color w:val="000000" w:themeColor="text1"/>
          <w:spacing w:val="-2"/>
        </w:rPr>
        <w:t xml:space="preserve"> </w:t>
      </w:r>
      <w:r w:rsidR="00B80A62" w:rsidRPr="00EF30F0">
        <w:rPr>
          <w:rFonts w:ascii="Bookman Old Style" w:hAnsi="Bookman Old Style" w:cs="Tahoma"/>
          <w:color w:val="000000" w:themeColor="text1"/>
        </w:rPr>
        <w:t>pelayanan.</w:t>
      </w:r>
    </w:p>
    <w:p w:rsidR="00B80A62" w:rsidRPr="00EF30F0" w:rsidRDefault="00BC3674" w:rsidP="002C3510">
      <w:pPr>
        <w:widowControl w:val="0"/>
        <w:tabs>
          <w:tab w:val="left" w:pos="2668"/>
          <w:tab w:val="left" w:pos="2669"/>
        </w:tabs>
        <w:autoSpaceDE w:val="0"/>
        <w:autoSpaceDN w:val="0"/>
        <w:spacing w:line="307" w:lineRule="auto"/>
        <w:ind w:left="2511" w:right="70" w:hanging="531"/>
        <w:rPr>
          <w:rFonts w:ascii="Bookman Old Style" w:hAnsi="Bookman Old Style" w:cs="Tahoma"/>
          <w:color w:val="000000" w:themeColor="text1"/>
        </w:rPr>
      </w:pPr>
      <w:r>
        <w:rPr>
          <w:rFonts w:ascii="Bookman Old Style" w:hAnsi="Bookman Old Style" w:cs="Tahoma"/>
          <w:color w:val="000000" w:themeColor="text1"/>
        </w:rPr>
        <w:t>(7)</w:t>
      </w:r>
      <w:r w:rsidR="00B80A62" w:rsidRPr="00EF30F0">
        <w:rPr>
          <w:rFonts w:ascii="Bookman Old Style" w:hAnsi="Bookman Old Style" w:cs="Tahoma"/>
          <w:color w:val="000000" w:themeColor="text1"/>
        </w:rPr>
        <w:tab/>
        <w:t>KAK Penyedia Jasa Konsultansi paling sedikit</w:t>
      </w:r>
      <w:r w:rsidR="00B80A62" w:rsidRPr="00EF30F0">
        <w:rPr>
          <w:rFonts w:ascii="Bookman Old Style" w:hAnsi="Bookman Old Style" w:cs="Tahoma"/>
          <w:color w:val="000000" w:themeColor="text1"/>
          <w:spacing w:val="-8"/>
        </w:rPr>
        <w:t xml:space="preserve"> </w:t>
      </w:r>
      <w:r w:rsidR="00B80A62" w:rsidRPr="00EF30F0">
        <w:rPr>
          <w:rFonts w:ascii="Bookman Old Style" w:hAnsi="Bookman Old Style" w:cs="Tahoma"/>
          <w:color w:val="000000" w:themeColor="text1"/>
        </w:rPr>
        <w:t>berisi:</w:t>
      </w:r>
    </w:p>
    <w:p w:rsidR="00B80A62" w:rsidRPr="00EF30F0" w:rsidRDefault="00B80A62" w:rsidP="002C3510">
      <w:pPr>
        <w:widowControl w:val="0"/>
        <w:tabs>
          <w:tab w:val="left" w:pos="3238"/>
        </w:tabs>
        <w:autoSpaceDE w:val="0"/>
        <w:autoSpaceDN w:val="0"/>
        <w:spacing w:line="307" w:lineRule="auto"/>
        <w:ind w:left="2907" w:right="70" w:hanging="387"/>
        <w:jc w:val="both"/>
        <w:rPr>
          <w:rFonts w:ascii="Bookman Old Style" w:hAnsi="Bookman Old Style" w:cs="Tahoma"/>
          <w:color w:val="000000" w:themeColor="text1"/>
        </w:rPr>
      </w:pPr>
      <w:r w:rsidRPr="00EF30F0">
        <w:rPr>
          <w:rFonts w:ascii="Bookman Old Style" w:hAnsi="Bookman Old Style" w:cs="Tahoma"/>
          <w:color w:val="000000" w:themeColor="text1"/>
        </w:rPr>
        <w:t>a.</w:t>
      </w:r>
      <w:r w:rsidRPr="00EF30F0">
        <w:rPr>
          <w:rFonts w:ascii="Bookman Old Style" w:hAnsi="Bookman Old Style" w:cs="Tahoma"/>
          <w:color w:val="000000" w:themeColor="text1"/>
        </w:rPr>
        <w:tab/>
        <w:t>uraian pekerjaan yang akan  dilaksanakan, meliputi: latar belakang, maksud  dan  tujuan, lokasi pekerjaan, dan produk yang dihasilkan (</w:t>
      </w:r>
      <w:r w:rsidRPr="00EF30F0">
        <w:rPr>
          <w:rFonts w:ascii="Bookman Old Style" w:hAnsi="Bookman Old Style" w:cs="Tahoma"/>
          <w:i/>
          <w:color w:val="000000" w:themeColor="text1"/>
        </w:rPr>
        <w:t>output</w:t>
      </w:r>
      <w:r w:rsidRPr="00EF30F0">
        <w:rPr>
          <w:rFonts w:ascii="Bookman Old Style" w:hAnsi="Bookman Old Style" w:cs="Tahoma"/>
          <w:color w:val="000000" w:themeColor="text1"/>
        </w:rPr>
        <w:t>);</w:t>
      </w:r>
    </w:p>
    <w:p w:rsidR="00B80A62" w:rsidRPr="00EF30F0" w:rsidRDefault="00B80A62" w:rsidP="002C3510">
      <w:pPr>
        <w:widowControl w:val="0"/>
        <w:tabs>
          <w:tab w:val="left" w:pos="3238"/>
        </w:tabs>
        <w:autoSpaceDE w:val="0"/>
        <w:autoSpaceDN w:val="0"/>
        <w:spacing w:line="307" w:lineRule="auto"/>
        <w:ind w:left="2907" w:right="70" w:hanging="387"/>
        <w:jc w:val="both"/>
        <w:rPr>
          <w:rFonts w:ascii="Bookman Old Style" w:hAnsi="Bookman Old Style" w:cs="Tahoma"/>
          <w:color w:val="000000" w:themeColor="text1"/>
        </w:rPr>
      </w:pPr>
      <w:r w:rsidRPr="00EF30F0">
        <w:rPr>
          <w:rFonts w:ascii="Bookman Old Style" w:hAnsi="Bookman Old Style" w:cs="Tahoma"/>
          <w:color w:val="000000" w:themeColor="text1"/>
        </w:rPr>
        <w:t>b.</w:t>
      </w:r>
      <w:r w:rsidRPr="00EF30F0">
        <w:rPr>
          <w:rFonts w:ascii="Bookman Old Style" w:hAnsi="Bookman Old Style" w:cs="Tahoma"/>
          <w:color w:val="000000" w:themeColor="text1"/>
        </w:rPr>
        <w:tab/>
        <w:t>waktu pelaksanaan yang diperlukan untuk menyelesaikan pekerjaan dengan memperhatikan batas akhir efektif tahun</w:t>
      </w:r>
      <w:r w:rsidRPr="00EF30F0">
        <w:rPr>
          <w:rFonts w:ascii="Bookman Old Style" w:hAnsi="Bookman Old Style" w:cs="Tahoma"/>
          <w:color w:val="000000" w:themeColor="text1"/>
          <w:spacing w:val="-9"/>
        </w:rPr>
        <w:t xml:space="preserve"> </w:t>
      </w:r>
      <w:r w:rsidRPr="00EF30F0">
        <w:rPr>
          <w:rFonts w:ascii="Bookman Old Style" w:hAnsi="Bookman Old Style" w:cs="Tahoma"/>
          <w:color w:val="000000" w:themeColor="text1"/>
        </w:rPr>
        <w:t>anggaran;</w:t>
      </w:r>
    </w:p>
    <w:p w:rsidR="00B80A62" w:rsidRPr="00EF30F0" w:rsidRDefault="00B80A62" w:rsidP="002C3510">
      <w:pPr>
        <w:widowControl w:val="0"/>
        <w:tabs>
          <w:tab w:val="left" w:pos="3238"/>
        </w:tabs>
        <w:autoSpaceDE w:val="0"/>
        <w:autoSpaceDN w:val="0"/>
        <w:spacing w:line="307" w:lineRule="auto"/>
        <w:ind w:left="2907" w:right="70" w:hanging="387"/>
        <w:jc w:val="both"/>
        <w:rPr>
          <w:rFonts w:ascii="Bookman Old Style" w:hAnsi="Bookman Old Style" w:cs="Tahoma"/>
          <w:color w:val="000000" w:themeColor="text1"/>
        </w:rPr>
      </w:pPr>
      <w:r w:rsidRPr="00EF30F0">
        <w:rPr>
          <w:rFonts w:ascii="Bookman Old Style" w:hAnsi="Bookman Old Style" w:cs="Tahoma"/>
          <w:color w:val="000000" w:themeColor="text1"/>
        </w:rPr>
        <w:t>c.</w:t>
      </w:r>
      <w:r w:rsidRPr="00EF30F0">
        <w:rPr>
          <w:rFonts w:ascii="Bookman Old Style" w:hAnsi="Bookman Old Style" w:cs="Tahoma"/>
          <w:color w:val="000000" w:themeColor="text1"/>
        </w:rPr>
        <w:tab/>
        <w:t>spesifikasi teknis Jasa Konsultansi yang akan diadakan, mencakup kompetensi tenaga ahli yang dibutuhkan dan untuk badan usaha termasuk juga kompetensi badan usaha penyedia Jasa Konsultansi;</w:t>
      </w:r>
      <w:r w:rsidRPr="00EF30F0">
        <w:rPr>
          <w:rFonts w:ascii="Bookman Old Style" w:hAnsi="Bookman Old Style" w:cs="Tahoma"/>
          <w:color w:val="000000" w:themeColor="text1"/>
          <w:spacing w:val="-1"/>
        </w:rPr>
        <w:t xml:space="preserve"> </w:t>
      </w:r>
      <w:r w:rsidRPr="00EF30F0">
        <w:rPr>
          <w:rFonts w:ascii="Bookman Old Style" w:hAnsi="Bookman Old Style" w:cs="Tahoma"/>
          <w:color w:val="000000" w:themeColor="text1"/>
        </w:rPr>
        <w:t>dan</w:t>
      </w:r>
    </w:p>
    <w:p w:rsidR="00B80A62" w:rsidRDefault="00B80A62" w:rsidP="002C3510">
      <w:pPr>
        <w:widowControl w:val="0"/>
        <w:tabs>
          <w:tab w:val="left" w:pos="3238"/>
        </w:tabs>
        <w:autoSpaceDE w:val="0"/>
        <w:autoSpaceDN w:val="0"/>
        <w:spacing w:line="307" w:lineRule="auto"/>
        <w:ind w:left="2907" w:right="70" w:hanging="387"/>
        <w:jc w:val="both"/>
        <w:rPr>
          <w:rFonts w:ascii="Bookman Old Style" w:hAnsi="Bookman Old Style" w:cs="Tahoma"/>
          <w:color w:val="000000" w:themeColor="text1"/>
        </w:rPr>
      </w:pPr>
      <w:r w:rsidRPr="00EF30F0">
        <w:rPr>
          <w:rFonts w:ascii="Bookman Old Style" w:hAnsi="Bookman Old Style" w:cs="Tahoma"/>
          <w:color w:val="000000" w:themeColor="text1"/>
        </w:rPr>
        <w:t>d.</w:t>
      </w:r>
      <w:r w:rsidRPr="00EF30F0">
        <w:rPr>
          <w:rFonts w:ascii="Bookman Old Style" w:hAnsi="Bookman Old Style" w:cs="Tahoma"/>
          <w:color w:val="000000" w:themeColor="text1"/>
        </w:rPr>
        <w:tab/>
        <w:t>sumber pendanaan dan besarnya total perkiraan biaya</w:t>
      </w:r>
      <w:r w:rsidRPr="00EF30F0">
        <w:rPr>
          <w:rFonts w:ascii="Bookman Old Style" w:hAnsi="Bookman Old Style" w:cs="Tahoma"/>
          <w:color w:val="000000" w:themeColor="text1"/>
          <w:spacing w:val="-2"/>
        </w:rPr>
        <w:t xml:space="preserve"> </w:t>
      </w:r>
      <w:r w:rsidRPr="00EF30F0">
        <w:rPr>
          <w:rFonts w:ascii="Bookman Old Style" w:hAnsi="Bookman Old Style" w:cs="Tahoma"/>
          <w:color w:val="000000" w:themeColor="text1"/>
        </w:rPr>
        <w:t>pekerjaan.</w:t>
      </w:r>
    </w:p>
    <w:p w:rsidR="00B80A62" w:rsidRPr="00EF30F0" w:rsidRDefault="00B80A62" w:rsidP="002C3510">
      <w:pPr>
        <w:pStyle w:val="ListParagraph"/>
        <w:widowControl w:val="0"/>
        <w:tabs>
          <w:tab w:val="left" w:pos="2520"/>
        </w:tabs>
        <w:autoSpaceDE w:val="0"/>
        <w:autoSpaceDN w:val="0"/>
        <w:spacing w:line="310" w:lineRule="auto"/>
        <w:ind w:left="2520" w:hanging="540"/>
        <w:jc w:val="center"/>
        <w:rPr>
          <w:rFonts w:ascii="Bookman Old Style" w:hAnsi="Bookman Old Style" w:cs="Tahoma"/>
          <w:b/>
          <w:bCs/>
          <w:color w:val="000000" w:themeColor="text1"/>
          <w:lang w:val="sv-SE"/>
        </w:rPr>
      </w:pPr>
      <w:r w:rsidRPr="00EF30F0">
        <w:rPr>
          <w:rFonts w:ascii="Bookman Old Style" w:hAnsi="Bookman Old Style" w:cs="Tahoma"/>
          <w:b/>
          <w:bCs/>
          <w:color w:val="000000" w:themeColor="text1"/>
        </w:rPr>
        <w:lastRenderedPageBreak/>
        <w:t>Bagian Ke</w:t>
      </w:r>
      <w:r w:rsidR="00D04A50" w:rsidRPr="00EF30F0">
        <w:rPr>
          <w:rFonts w:ascii="Bookman Old Style" w:hAnsi="Bookman Old Style" w:cs="Tahoma"/>
          <w:b/>
          <w:bCs/>
          <w:color w:val="000000" w:themeColor="text1"/>
        </w:rPr>
        <w:t>enam</w:t>
      </w:r>
    </w:p>
    <w:p w:rsidR="00B80A62" w:rsidRPr="00EF30F0" w:rsidRDefault="00B80A62" w:rsidP="002C3510">
      <w:pPr>
        <w:pStyle w:val="ListParagraph"/>
        <w:widowControl w:val="0"/>
        <w:tabs>
          <w:tab w:val="left" w:pos="2520"/>
        </w:tabs>
        <w:autoSpaceDE w:val="0"/>
        <w:autoSpaceDN w:val="0"/>
        <w:spacing w:line="310" w:lineRule="auto"/>
        <w:ind w:left="2520" w:hanging="540"/>
        <w:jc w:val="center"/>
        <w:rPr>
          <w:rFonts w:ascii="Bookman Old Style" w:hAnsi="Bookman Old Style" w:cs="Tahoma"/>
          <w:b/>
          <w:color w:val="000000" w:themeColor="text1"/>
          <w:lang w:val="sv-SE"/>
        </w:rPr>
      </w:pPr>
      <w:r w:rsidRPr="00EF30F0">
        <w:rPr>
          <w:rFonts w:ascii="Bookman Old Style" w:hAnsi="Bookman Old Style" w:cs="Tahoma"/>
          <w:b/>
          <w:color w:val="000000" w:themeColor="text1"/>
          <w:lang w:val="sv-SE"/>
        </w:rPr>
        <w:t>Pemaketan Pengadaan Barang/Jasa</w:t>
      </w:r>
    </w:p>
    <w:p w:rsidR="00B80A62" w:rsidRDefault="00B80A62" w:rsidP="002C3510">
      <w:pPr>
        <w:widowControl w:val="0"/>
        <w:autoSpaceDE w:val="0"/>
        <w:autoSpaceDN w:val="0"/>
        <w:spacing w:line="310" w:lineRule="auto"/>
        <w:ind w:left="2511" w:right="70" w:hanging="531"/>
        <w:jc w:val="center"/>
        <w:rPr>
          <w:rFonts w:ascii="Bookman Old Style" w:hAnsi="Bookman Old Style" w:cs="Tahoma"/>
          <w:b/>
          <w:bCs/>
          <w:color w:val="000000" w:themeColor="text1"/>
        </w:rPr>
      </w:pPr>
      <w:r w:rsidRPr="00EF30F0">
        <w:rPr>
          <w:rFonts w:ascii="Bookman Old Style" w:hAnsi="Bookman Old Style" w:cs="Tahoma"/>
          <w:b/>
          <w:bCs/>
          <w:color w:val="000000" w:themeColor="text1"/>
        </w:rPr>
        <w:t xml:space="preserve">Pasal </w:t>
      </w:r>
      <w:r w:rsidR="00D04A50" w:rsidRPr="00EF30F0">
        <w:rPr>
          <w:rFonts w:ascii="Bookman Old Style" w:hAnsi="Bookman Old Style" w:cs="Tahoma"/>
          <w:b/>
          <w:bCs/>
          <w:color w:val="000000" w:themeColor="text1"/>
        </w:rPr>
        <w:t>32</w:t>
      </w:r>
    </w:p>
    <w:p w:rsidR="00BC3674" w:rsidRPr="00EF30F0" w:rsidRDefault="00BC3674" w:rsidP="002C3510">
      <w:pPr>
        <w:widowControl w:val="0"/>
        <w:autoSpaceDE w:val="0"/>
        <w:autoSpaceDN w:val="0"/>
        <w:spacing w:line="310" w:lineRule="auto"/>
        <w:ind w:left="2511" w:right="70" w:hanging="531"/>
        <w:jc w:val="center"/>
        <w:rPr>
          <w:rFonts w:ascii="Bookman Old Style" w:hAnsi="Bookman Old Style" w:cs="Tahoma"/>
          <w:b/>
          <w:bCs/>
          <w:color w:val="000000" w:themeColor="text1"/>
        </w:rPr>
      </w:pPr>
    </w:p>
    <w:p w:rsidR="00B80A62" w:rsidRPr="00EF30F0" w:rsidRDefault="00B80A62" w:rsidP="002C3510">
      <w:pPr>
        <w:widowControl w:val="0"/>
        <w:tabs>
          <w:tab w:val="left" w:pos="2668"/>
          <w:tab w:val="left" w:pos="2669"/>
        </w:tabs>
        <w:autoSpaceDE w:val="0"/>
        <w:autoSpaceDN w:val="0"/>
        <w:spacing w:line="310" w:lineRule="auto"/>
        <w:ind w:left="2520" w:right="72" w:hanging="540"/>
        <w:jc w:val="both"/>
        <w:rPr>
          <w:rFonts w:ascii="Bookman Old Style" w:hAnsi="Bookman Old Style" w:cs="Tahoma"/>
          <w:color w:val="000000" w:themeColor="text1"/>
        </w:rPr>
      </w:pPr>
      <w:r w:rsidRPr="00EF30F0">
        <w:rPr>
          <w:rFonts w:ascii="Bookman Old Style" w:hAnsi="Bookman Old Style" w:cs="Tahoma"/>
          <w:color w:val="000000" w:themeColor="text1"/>
        </w:rPr>
        <w:t>(1)</w:t>
      </w:r>
      <w:r w:rsidRPr="00EF30F0">
        <w:rPr>
          <w:rFonts w:ascii="Bookman Old Style" w:hAnsi="Bookman Old Style" w:cs="Tahoma"/>
          <w:color w:val="000000" w:themeColor="text1"/>
        </w:rPr>
        <w:tab/>
        <w:t>Pemaketan Pengadaan Barang/Jasa dilakukan dengan berorientasi</w:t>
      </w:r>
      <w:r w:rsidRPr="00EF30F0">
        <w:rPr>
          <w:rFonts w:ascii="Bookman Old Style" w:hAnsi="Bookman Old Style" w:cs="Tahoma"/>
          <w:color w:val="000000" w:themeColor="text1"/>
          <w:spacing w:val="-2"/>
        </w:rPr>
        <w:t xml:space="preserve"> </w:t>
      </w:r>
      <w:r w:rsidRPr="00EF30F0">
        <w:rPr>
          <w:rFonts w:ascii="Bookman Old Style" w:hAnsi="Bookman Old Style" w:cs="Tahoma"/>
          <w:color w:val="000000" w:themeColor="text1"/>
        </w:rPr>
        <w:t>pada:</w:t>
      </w:r>
    </w:p>
    <w:p w:rsidR="00B80A62" w:rsidRPr="00EF30F0" w:rsidRDefault="00B80A62" w:rsidP="002C3510">
      <w:pPr>
        <w:widowControl w:val="0"/>
        <w:autoSpaceDE w:val="0"/>
        <w:autoSpaceDN w:val="0"/>
        <w:spacing w:line="310" w:lineRule="auto"/>
        <w:ind w:left="2970" w:right="72" w:hanging="450"/>
        <w:jc w:val="both"/>
        <w:rPr>
          <w:rFonts w:ascii="Bookman Old Style" w:hAnsi="Bookman Old Style" w:cs="Tahoma"/>
          <w:color w:val="000000" w:themeColor="text1"/>
        </w:rPr>
      </w:pPr>
      <w:r w:rsidRPr="00EF30F0">
        <w:rPr>
          <w:rFonts w:ascii="Bookman Old Style" w:hAnsi="Bookman Old Style" w:cs="Tahoma"/>
          <w:color w:val="000000" w:themeColor="text1"/>
        </w:rPr>
        <w:t>a.</w:t>
      </w:r>
      <w:r w:rsidRPr="00EF30F0">
        <w:rPr>
          <w:rFonts w:ascii="Bookman Old Style" w:hAnsi="Bookman Old Style" w:cs="Tahoma"/>
          <w:color w:val="000000" w:themeColor="text1"/>
        </w:rPr>
        <w:tab/>
        <w:t xml:space="preserve">keluaran atau hasil yang mengacu pada kinerja dan kebutuhan </w:t>
      </w:r>
      <w:r w:rsidR="00BC3674">
        <w:rPr>
          <w:rFonts w:ascii="Bookman Old Style" w:hAnsi="Bookman Old Style" w:cs="Tahoma"/>
          <w:color w:val="000000" w:themeColor="text1"/>
        </w:rPr>
        <w:t>SKPD</w:t>
      </w:r>
      <w:r w:rsidRPr="00EF30F0">
        <w:rPr>
          <w:rFonts w:ascii="Bookman Old Style" w:hAnsi="Bookman Old Style" w:cs="Tahoma"/>
          <w:color w:val="000000" w:themeColor="text1"/>
        </w:rPr>
        <w:t>;</w:t>
      </w:r>
    </w:p>
    <w:p w:rsidR="00B80A62" w:rsidRPr="00EF30F0" w:rsidRDefault="00B80A62" w:rsidP="002C3510">
      <w:pPr>
        <w:widowControl w:val="0"/>
        <w:autoSpaceDE w:val="0"/>
        <w:autoSpaceDN w:val="0"/>
        <w:spacing w:line="310" w:lineRule="auto"/>
        <w:ind w:left="2970" w:right="72" w:hanging="450"/>
        <w:jc w:val="both"/>
        <w:rPr>
          <w:rFonts w:ascii="Bookman Old Style" w:hAnsi="Bookman Old Style" w:cs="Tahoma"/>
          <w:color w:val="000000" w:themeColor="text1"/>
        </w:rPr>
      </w:pPr>
      <w:r w:rsidRPr="00EF30F0">
        <w:rPr>
          <w:rFonts w:ascii="Bookman Old Style" w:hAnsi="Bookman Old Style" w:cs="Tahoma"/>
          <w:color w:val="000000" w:themeColor="text1"/>
        </w:rPr>
        <w:t>b.</w:t>
      </w:r>
      <w:r w:rsidRPr="00EF30F0">
        <w:rPr>
          <w:rFonts w:ascii="Bookman Old Style" w:hAnsi="Bookman Old Style" w:cs="Tahoma"/>
          <w:color w:val="000000" w:themeColor="text1"/>
        </w:rPr>
        <w:tab/>
        <w:t xml:space="preserve">volume barang/jasa berdasarkan kebutuhan dan ketersediaan barang/jasa di  </w:t>
      </w:r>
      <w:r w:rsidR="00BC3674">
        <w:rPr>
          <w:rFonts w:ascii="Bookman Old Style" w:hAnsi="Bookman Old Style" w:cs="Tahoma"/>
          <w:color w:val="000000" w:themeColor="text1"/>
        </w:rPr>
        <w:t>SKPD</w:t>
      </w:r>
      <w:r w:rsidRPr="00EF30F0">
        <w:rPr>
          <w:rFonts w:ascii="Bookman Old Style" w:hAnsi="Bookman Old Style" w:cs="Tahoma"/>
          <w:color w:val="000000" w:themeColor="text1"/>
        </w:rPr>
        <w:t xml:space="preserve"> serta kemampuan dari Pelaku Usaha;</w:t>
      </w:r>
    </w:p>
    <w:p w:rsidR="00B80A62" w:rsidRPr="00EF30F0" w:rsidRDefault="00B80A62" w:rsidP="002C3510">
      <w:pPr>
        <w:widowControl w:val="0"/>
        <w:autoSpaceDE w:val="0"/>
        <w:autoSpaceDN w:val="0"/>
        <w:spacing w:line="310" w:lineRule="auto"/>
        <w:ind w:left="2970" w:right="72" w:hanging="450"/>
        <w:jc w:val="both"/>
        <w:rPr>
          <w:rFonts w:ascii="Bookman Old Style" w:hAnsi="Bookman Old Style" w:cs="Tahoma"/>
          <w:color w:val="000000" w:themeColor="text1"/>
        </w:rPr>
      </w:pPr>
      <w:r w:rsidRPr="00EF30F0">
        <w:rPr>
          <w:rFonts w:ascii="Bookman Old Style" w:hAnsi="Bookman Old Style" w:cs="Tahoma"/>
          <w:color w:val="000000" w:themeColor="text1"/>
        </w:rPr>
        <w:t>c.</w:t>
      </w:r>
      <w:r w:rsidRPr="00EF30F0">
        <w:rPr>
          <w:rFonts w:ascii="Bookman Old Style" w:hAnsi="Bookman Old Style" w:cs="Tahoma"/>
          <w:color w:val="000000" w:themeColor="text1"/>
        </w:rPr>
        <w:tab/>
        <w:t>ketersediaan barang/jasa di pasar;</w:t>
      </w:r>
    </w:p>
    <w:p w:rsidR="00B80A62" w:rsidRPr="00EF30F0" w:rsidRDefault="00B80A62" w:rsidP="002C3510">
      <w:pPr>
        <w:widowControl w:val="0"/>
        <w:autoSpaceDE w:val="0"/>
        <w:autoSpaceDN w:val="0"/>
        <w:spacing w:line="310" w:lineRule="auto"/>
        <w:ind w:left="2970" w:right="72" w:hanging="450"/>
        <w:jc w:val="both"/>
        <w:rPr>
          <w:rFonts w:ascii="Bookman Old Style" w:hAnsi="Bookman Old Style" w:cs="Tahoma"/>
          <w:color w:val="000000" w:themeColor="text1"/>
        </w:rPr>
      </w:pPr>
      <w:r w:rsidRPr="00EF30F0">
        <w:rPr>
          <w:rFonts w:ascii="Bookman Old Style" w:hAnsi="Bookman Old Style" w:cs="Tahoma"/>
          <w:color w:val="000000" w:themeColor="text1"/>
        </w:rPr>
        <w:t>d.</w:t>
      </w:r>
      <w:r w:rsidRPr="00EF30F0">
        <w:rPr>
          <w:rFonts w:ascii="Bookman Old Style" w:hAnsi="Bookman Old Style" w:cs="Tahoma"/>
          <w:color w:val="000000" w:themeColor="text1"/>
        </w:rPr>
        <w:tab/>
        <w:t xml:space="preserve">kemampuan pelaku usaha dalam memenuhi spesifikasi teknis/KAK yang dibutuhkan </w:t>
      </w:r>
      <w:r w:rsidR="00BC3674">
        <w:rPr>
          <w:rFonts w:ascii="Bookman Old Style" w:hAnsi="Bookman Old Style" w:cs="Tahoma"/>
          <w:color w:val="000000" w:themeColor="text1"/>
        </w:rPr>
        <w:t>SKPD</w:t>
      </w:r>
      <w:r w:rsidRPr="00EF30F0">
        <w:rPr>
          <w:rFonts w:ascii="Bookman Old Style" w:hAnsi="Bookman Old Style" w:cs="Tahoma"/>
          <w:color w:val="000000" w:themeColor="text1"/>
        </w:rPr>
        <w:t>;</w:t>
      </w:r>
      <w:r w:rsidRPr="00EF30F0">
        <w:rPr>
          <w:rFonts w:ascii="Bookman Old Style" w:hAnsi="Bookman Old Style" w:cs="Tahoma"/>
          <w:color w:val="000000" w:themeColor="text1"/>
          <w:spacing w:val="-13"/>
        </w:rPr>
        <w:t xml:space="preserve"> </w:t>
      </w:r>
      <w:r w:rsidRPr="00EF30F0">
        <w:rPr>
          <w:rFonts w:ascii="Bookman Old Style" w:hAnsi="Bookman Old Style" w:cs="Tahoma"/>
          <w:color w:val="000000" w:themeColor="text1"/>
        </w:rPr>
        <w:t>dan/atau</w:t>
      </w:r>
    </w:p>
    <w:p w:rsidR="00B80A62" w:rsidRPr="00EF30F0" w:rsidRDefault="00B80A62" w:rsidP="002C3510">
      <w:pPr>
        <w:widowControl w:val="0"/>
        <w:autoSpaceDE w:val="0"/>
        <w:autoSpaceDN w:val="0"/>
        <w:spacing w:line="310" w:lineRule="auto"/>
        <w:ind w:left="2970" w:right="72" w:hanging="450"/>
        <w:jc w:val="both"/>
        <w:rPr>
          <w:rFonts w:ascii="Bookman Old Style" w:hAnsi="Bookman Old Style" w:cs="Tahoma"/>
          <w:color w:val="000000" w:themeColor="text1"/>
        </w:rPr>
      </w:pPr>
      <w:r w:rsidRPr="00EF30F0">
        <w:rPr>
          <w:rFonts w:ascii="Bookman Old Style" w:hAnsi="Bookman Old Style" w:cs="Tahoma"/>
          <w:color w:val="000000" w:themeColor="text1"/>
        </w:rPr>
        <w:t>e.</w:t>
      </w:r>
      <w:r w:rsidRPr="00EF30F0">
        <w:rPr>
          <w:rFonts w:ascii="Bookman Old Style" w:hAnsi="Bookman Old Style" w:cs="Tahoma"/>
          <w:color w:val="000000" w:themeColor="text1"/>
        </w:rPr>
        <w:tab/>
        <w:t xml:space="preserve">ketersediaan anggaran pada </w:t>
      </w:r>
      <w:r w:rsidR="00BC3674">
        <w:rPr>
          <w:rFonts w:ascii="Bookman Old Style" w:hAnsi="Bookman Old Style" w:cs="Tahoma"/>
          <w:color w:val="000000" w:themeColor="text1"/>
        </w:rPr>
        <w:t>SKPD</w:t>
      </w:r>
      <w:r w:rsidRPr="00EF30F0">
        <w:rPr>
          <w:rFonts w:ascii="Bookman Old Style" w:hAnsi="Bookman Old Style" w:cs="Tahoma"/>
          <w:color w:val="000000" w:themeColor="text1"/>
        </w:rPr>
        <w:t>.</w:t>
      </w:r>
    </w:p>
    <w:p w:rsidR="00B80A62" w:rsidRPr="00EF30F0" w:rsidRDefault="00B80A62" w:rsidP="002C3510">
      <w:pPr>
        <w:widowControl w:val="0"/>
        <w:autoSpaceDE w:val="0"/>
        <w:autoSpaceDN w:val="0"/>
        <w:spacing w:line="310" w:lineRule="auto"/>
        <w:ind w:left="2520" w:right="70" w:hanging="540"/>
        <w:jc w:val="both"/>
        <w:rPr>
          <w:rFonts w:ascii="Bookman Old Style" w:hAnsi="Bookman Old Style" w:cs="Tahoma"/>
          <w:color w:val="000000" w:themeColor="text1"/>
        </w:rPr>
      </w:pPr>
      <w:r w:rsidRPr="00EF30F0">
        <w:rPr>
          <w:rFonts w:ascii="Bookman Old Style" w:hAnsi="Bookman Old Style" w:cs="Tahoma"/>
          <w:color w:val="000000" w:themeColor="text1"/>
        </w:rPr>
        <w:t>(2)</w:t>
      </w:r>
      <w:r w:rsidRPr="00EF30F0">
        <w:rPr>
          <w:rFonts w:ascii="Bookman Old Style" w:hAnsi="Bookman Old Style" w:cs="Tahoma"/>
          <w:color w:val="000000" w:themeColor="text1"/>
        </w:rPr>
        <w:tab/>
        <w:t>Dalam melakukan pemaketan Pengadaan Barang/Jasa, dilarang:</w:t>
      </w:r>
    </w:p>
    <w:p w:rsidR="00B80A62" w:rsidRPr="00EF30F0" w:rsidRDefault="00B80A62" w:rsidP="002C3510">
      <w:pPr>
        <w:widowControl w:val="0"/>
        <w:autoSpaceDE w:val="0"/>
        <w:autoSpaceDN w:val="0"/>
        <w:spacing w:line="310" w:lineRule="auto"/>
        <w:ind w:left="2970" w:right="160" w:hanging="450"/>
        <w:jc w:val="both"/>
        <w:rPr>
          <w:rFonts w:ascii="Bookman Old Style" w:hAnsi="Bookman Old Style" w:cs="Tahoma"/>
          <w:color w:val="000000" w:themeColor="text1"/>
        </w:rPr>
      </w:pPr>
      <w:r w:rsidRPr="00EF30F0">
        <w:rPr>
          <w:rFonts w:ascii="Bookman Old Style" w:hAnsi="Bookman Old Style" w:cs="Tahoma"/>
          <w:color w:val="000000" w:themeColor="text1"/>
        </w:rPr>
        <w:t>a.</w:t>
      </w:r>
      <w:r w:rsidRPr="00EF30F0">
        <w:rPr>
          <w:rFonts w:ascii="Bookman Old Style" w:hAnsi="Bookman Old Style" w:cs="Tahoma"/>
          <w:color w:val="000000" w:themeColor="text1"/>
        </w:rPr>
        <w:tab/>
        <w:t>menyatukan atau memusatkan beberapa paket pengadaan yang tersebar di beberapa lokasi/daerah yang memiliki sifat pekerjaan sama dan tingkat efisiensi baik dari sisi waktu dan/atau biaya seharusnya dilakukan di beberapa lokasi/daerah masing-masing sesuai dengan hasil</w:t>
      </w:r>
      <w:r w:rsidRPr="00EF30F0">
        <w:rPr>
          <w:rFonts w:ascii="Bookman Old Style" w:hAnsi="Bookman Old Style" w:cs="Tahoma"/>
          <w:color w:val="000000" w:themeColor="text1"/>
          <w:spacing w:val="-10"/>
        </w:rPr>
        <w:t xml:space="preserve"> </w:t>
      </w:r>
      <w:r w:rsidRPr="00EF30F0">
        <w:rPr>
          <w:rFonts w:ascii="Bookman Old Style" w:hAnsi="Bookman Old Style" w:cs="Tahoma"/>
          <w:color w:val="000000" w:themeColor="text1"/>
        </w:rPr>
        <w:t>kajian/telaah;</w:t>
      </w:r>
    </w:p>
    <w:p w:rsidR="00B80A62" w:rsidRPr="00EF30F0" w:rsidRDefault="00B80A62" w:rsidP="002C3510">
      <w:pPr>
        <w:widowControl w:val="0"/>
        <w:autoSpaceDE w:val="0"/>
        <w:autoSpaceDN w:val="0"/>
        <w:spacing w:line="310" w:lineRule="auto"/>
        <w:ind w:left="2970" w:right="160" w:hanging="450"/>
        <w:jc w:val="both"/>
        <w:rPr>
          <w:rFonts w:ascii="Bookman Old Style" w:hAnsi="Bookman Old Style" w:cs="Tahoma"/>
          <w:color w:val="000000" w:themeColor="text1"/>
        </w:rPr>
      </w:pPr>
      <w:r w:rsidRPr="00EF30F0">
        <w:rPr>
          <w:rFonts w:ascii="Bookman Old Style" w:hAnsi="Bookman Old Style" w:cs="Tahoma"/>
          <w:color w:val="000000" w:themeColor="text1"/>
        </w:rPr>
        <w:t>b.</w:t>
      </w:r>
      <w:r w:rsidRPr="00EF30F0">
        <w:rPr>
          <w:rFonts w:ascii="Bookman Old Style" w:hAnsi="Bookman Old Style" w:cs="Tahoma"/>
          <w:color w:val="000000" w:themeColor="text1"/>
        </w:rPr>
        <w:tab/>
        <w:t>menyatukan beberapa paket pengadaan yang menurut sifat dan jenis pekerjaannya harus dipisahkan untuk mendapatkan penyedia yang sesuai;</w:t>
      </w:r>
    </w:p>
    <w:p w:rsidR="00B80A62" w:rsidRPr="00EF30F0" w:rsidRDefault="00B80A62" w:rsidP="002C3510">
      <w:pPr>
        <w:widowControl w:val="0"/>
        <w:autoSpaceDE w:val="0"/>
        <w:autoSpaceDN w:val="0"/>
        <w:spacing w:line="310" w:lineRule="auto"/>
        <w:ind w:left="2970" w:right="160" w:hanging="450"/>
        <w:jc w:val="both"/>
        <w:rPr>
          <w:rFonts w:ascii="Bookman Old Style" w:hAnsi="Bookman Old Style" w:cs="Tahoma"/>
          <w:color w:val="000000" w:themeColor="text1"/>
        </w:rPr>
      </w:pPr>
      <w:r w:rsidRPr="00EF30F0">
        <w:rPr>
          <w:rFonts w:ascii="Bookman Old Style" w:hAnsi="Bookman Old Style" w:cs="Tahoma"/>
          <w:color w:val="000000" w:themeColor="text1"/>
        </w:rPr>
        <w:t>c.</w:t>
      </w:r>
      <w:r w:rsidRPr="00EF30F0">
        <w:rPr>
          <w:rFonts w:ascii="Bookman Old Style" w:hAnsi="Bookman Old Style" w:cs="Tahoma"/>
          <w:color w:val="000000" w:themeColor="text1"/>
        </w:rPr>
        <w:tab/>
        <w:t>menyatukan beberapa paket pengadaan yang besaran nilainya seharusnya dilakukan oleh Usaha Kecil;</w:t>
      </w:r>
      <w:r w:rsidRPr="00EF30F0">
        <w:rPr>
          <w:rFonts w:ascii="Bookman Old Style" w:hAnsi="Bookman Old Style" w:cs="Tahoma"/>
          <w:color w:val="000000" w:themeColor="text1"/>
          <w:spacing w:val="-3"/>
        </w:rPr>
        <w:t xml:space="preserve"> </w:t>
      </w:r>
      <w:r w:rsidRPr="00EF30F0">
        <w:rPr>
          <w:rFonts w:ascii="Bookman Old Style" w:hAnsi="Bookman Old Style" w:cs="Tahoma"/>
          <w:color w:val="000000" w:themeColor="text1"/>
        </w:rPr>
        <w:t>dan/atau</w:t>
      </w:r>
    </w:p>
    <w:p w:rsidR="00B80A62" w:rsidRPr="00EF30F0" w:rsidRDefault="00B80A62" w:rsidP="002C3510">
      <w:pPr>
        <w:widowControl w:val="0"/>
        <w:autoSpaceDE w:val="0"/>
        <w:autoSpaceDN w:val="0"/>
        <w:spacing w:line="310" w:lineRule="auto"/>
        <w:ind w:left="2970" w:right="160" w:hanging="450"/>
        <w:jc w:val="both"/>
        <w:rPr>
          <w:rFonts w:ascii="Bookman Old Style" w:hAnsi="Bookman Old Style" w:cs="Tahoma"/>
          <w:color w:val="000000" w:themeColor="text1"/>
        </w:rPr>
      </w:pPr>
      <w:r w:rsidRPr="00EF30F0">
        <w:rPr>
          <w:rFonts w:ascii="Bookman Old Style" w:hAnsi="Bookman Old Style" w:cs="Tahoma"/>
          <w:color w:val="000000" w:themeColor="text1"/>
        </w:rPr>
        <w:t>d.</w:t>
      </w:r>
      <w:r w:rsidRPr="00EF30F0">
        <w:rPr>
          <w:rFonts w:ascii="Bookman Old Style" w:hAnsi="Bookman Old Style" w:cs="Tahoma"/>
          <w:color w:val="000000" w:themeColor="text1"/>
        </w:rPr>
        <w:tab/>
        <w:t>memecah Pengadaan Barang/Jasa menjadi beberapa paket dengan maksud menghindari</w:t>
      </w:r>
      <w:r w:rsidRPr="00EF30F0">
        <w:rPr>
          <w:rFonts w:ascii="Bookman Old Style" w:hAnsi="Bookman Old Style" w:cs="Tahoma"/>
          <w:color w:val="000000" w:themeColor="text1"/>
          <w:spacing w:val="-12"/>
        </w:rPr>
        <w:t xml:space="preserve"> </w:t>
      </w:r>
      <w:r w:rsidRPr="00EF30F0">
        <w:rPr>
          <w:rFonts w:ascii="Bookman Old Style" w:hAnsi="Bookman Old Style" w:cs="Tahoma"/>
          <w:color w:val="000000" w:themeColor="text1"/>
        </w:rPr>
        <w:t>Tender/Seleksi.</w:t>
      </w:r>
    </w:p>
    <w:p w:rsidR="00B80A62" w:rsidRDefault="00B80A62" w:rsidP="002C3510">
      <w:pPr>
        <w:widowControl w:val="0"/>
        <w:autoSpaceDE w:val="0"/>
        <w:autoSpaceDN w:val="0"/>
        <w:spacing w:line="310" w:lineRule="auto"/>
        <w:ind w:left="2520" w:right="70" w:hanging="540"/>
        <w:jc w:val="both"/>
        <w:rPr>
          <w:rFonts w:ascii="Bookman Old Style" w:hAnsi="Bookman Old Style" w:cs="Tahoma"/>
          <w:color w:val="000000" w:themeColor="text1"/>
        </w:rPr>
      </w:pPr>
      <w:r w:rsidRPr="00EF30F0">
        <w:rPr>
          <w:rFonts w:ascii="Bookman Old Style" w:hAnsi="Bookman Old Style" w:cs="Tahoma"/>
          <w:color w:val="000000" w:themeColor="text1"/>
        </w:rPr>
        <w:t>(3)</w:t>
      </w:r>
      <w:r w:rsidRPr="00EF30F0">
        <w:rPr>
          <w:rFonts w:ascii="Bookman Old Style" w:hAnsi="Bookman Old Style" w:cs="Tahoma"/>
          <w:color w:val="000000" w:themeColor="text1"/>
        </w:rPr>
        <w:tab/>
        <w:t>Pemaketan dilakukan dengan menetapkan sebanyak- banyaknya paket untuk Usaha Kecil tanpa mengabaikan prinsip efisiensi, persaingan sehat, kesatuan sistem, dan kualitas kemampuan teknis dengan nilai paket Pengadaan Barang/Pekerjaan Konstruksi/Jasa Lainnya sampai dengan Rp2.500.000.000,00 (dua miliar lima ratus juta rupiah), kecuali untuk paket pekerjaan yang menuntut kompetensi teknis yang tidak dapat dipenuhi oleh Usaha</w:t>
      </w:r>
      <w:r w:rsidRPr="00EF30F0">
        <w:rPr>
          <w:rFonts w:ascii="Bookman Old Style" w:hAnsi="Bookman Old Style" w:cs="Tahoma"/>
          <w:color w:val="000000" w:themeColor="text1"/>
          <w:spacing w:val="-2"/>
        </w:rPr>
        <w:t xml:space="preserve"> </w:t>
      </w:r>
      <w:r w:rsidRPr="00EF30F0">
        <w:rPr>
          <w:rFonts w:ascii="Bookman Old Style" w:hAnsi="Bookman Old Style" w:cs="Tahoma"/>
          <w:color w:val="000000" w:themeColor="text1"/>
        </w:rPr>
        <w:t>Kecil.</w:t>
      </w:r>
    </w:p>
    <w:p w:rsidR="00B80A62" w:rsidRPr="00EF30F0" w:rsidRDefault="00B80A62" w:rsidP="002C3510">
      <w:pPr>
        <w:pStyle w:val="ListParagraph"/>
        <w:widowControl w:val="0"/>
        <w:tabs>
          <w:tab w:val="left" w:pos="2520"/>
        </w:tabs>
        <w:autoSpaceDE w:val="0"/>
        <w:autoSpaceDN w:val="0"/>
        <w:spacing w:line="331" w:lineRule="auto"/>
        <w:ind w:left="2520" w:hanging="540"/>
        <w:jc w:val="center"/>
        <w:rPr>
          <w:rFonts w:ascii="Bookman Old Style" w:hAnsi="Bookman Old Style" w:cs="Tahoma"/>
          <w:b/>
          <w:bCs/>
          <w:color w:val="000000" w:themeColor="text1"/>
          <w:lang w:val="sv-SE"/>
        </w:rPr>
      </w:pPr>
      <w:r w:rsidRPr="00EF30F0">
        <w:rPr>
          <w:rFonts w:ascii="Bookman Old Style" w:hAnsi="Bookman Old Style" w:cs="Tahoma"/>
          <w:b/>
          <w:bCs/>
          <w:color w:val="000000" w:themeColor="text1"/>
        </w:rPr>
        <w:lastRenderedPageBreak/>
        <w:t>Bagian Ke</w:t>
      </w:r>
      <w:r w:rsidR="00265C60" w:rsidRPr="00EF30F0">
        <w:rPr>
          <w:rFonts w:ascii="Bookman Old Style" w:hAnsi="Bookman Old Style" w:cs="Tahoma"/>
          <w:b/>
          <w:bCs/>
          <w:color w:val="000000" w:themeColor="text1"/>
        </w:rPr>
        <w:t>tujuh</w:t>
      </w:r>
    </w:p>
    <w:p w:rsidR="00B80A62" w:rsidRPr="00EF30F0" w:rsidRDefault="00B80A62" w:rsidP="002C3510">
      <w:pPr>
        <w:pStyle w:val="ListParagraph"/>
        <w:widowControl w:val="0"/>
        <w:tabs>
          <w:tab w:val="left" w:pos="2520"/>
        </w:tabs>
        <w:autoSpaceDE w:val="0"/>
        <w:autoSpaceDN w:val="0"/>
        <w:spacing w:line="331" w:lineRule="auto"/>
        <w:ind w:left="2520" w:hanging="540"/>
        <w:jc w:val="center"/>
        <w:rPr>
          <w:rFonts w:ascii="Bookman Old Style" w:hAnsi="Bookman Old Style" w:cs="Tahoma"/>
          <w:b/>
          <w:color w:val="000000" w:themeColor="text1"/>
          <w:lang w:val="sv-SE"/>
        </w:rPr>
      </w:pPr>
      <w:r w:rsidRPr="00EF30F0">
        <w:rPr>
          <w:rFonts w:ascii="Bookman Old Style" w:hAnsi="Bookman Old Style" w:cs="Tahoma"/>
          <w:b/>
          <w:color w:val="000000" w:themeColor="text1"/>
          <w:lang w:val="sv-SE"/>
        </w:rPr>
        <w:t>Konsolidasi Pengadaan Barang/Jasa</w:t>
      </w:r>
    </w:p>
    <w:p w:rsidR="00B80A62" w:rsidRDefault="00B80A62" w:rsidP="002C3510">
      <w:pPr>
        <w:widowControl w:val="0"/>
        <w:autoSpaceDE w:val="0"/>
        <w:autoSpaceDN w:val="0"/>
        <w:spacing w:line="331" w:lineRule="auto"/>
        <w:ind w:left="2511" w:right="70" w:hanging="531"/>
        <w:jc w:val="center"/>
        <w:rPr>
          <w:rFonts w:ascii="Bookman Old Style" w:hAnsi="Bookman Old Style" w:cs="Tahoma"/>
          <w:b/>
          <w:bCs/>
          <w:color w:val="000000" w:themeColor="text1"/>
        </w:rPr>
      </w:pPr>
      <w:r w:rsidRPr="00EF30F0">
        <w:rPr>
          <w:rFonts w:ascii="Bookman Old Style" w:hAnsi="Bookman Old Style" w:cs="Tahoma"/>
          <w:b/>
          <w:bCs/>
          <w:color w:val="000000" w:themeColor="text1"/>
        </w:rPr>
        <w:t>Pasal 3</w:t>
      </w:r>
      <w:r w:rsidR="00265C60" w:rsidRPr="00EF30F0">
        <w:rPr>
          <w:rFonts w:ascii="Bookman Old Style" w:hAnsi="Bookman Old Style" w:cs="Tahoma"/>
          <w:b/>
          <w:bCs/>
          <w:color w:val="000000" w:themeColor="text1"/>
        </w:rPr>
        <w:t>3</w:t>
      </w:r>
    </w:p>
    <w:p w:rsidR="00BC3674" w:rsidRPr="00EF30F0" w:rsidRDefault="00BC3674" w:rsidP="002C3510">
      <w:pPr>
        <w:widowControl w:val="0"/>
        <w:autoSpaceDE w:val="0"/>
        <w:autoSpaceDN w:val="0"/>
        <w:spacing w:line="331" w:lineRule="auto"/>
        <w:ind w:left="2511" w:right="70" w:hanging="531"/>
        <w:jc w:val="center"/>
        <w:rPr>
          <w:rFonts w:ascii="Bookman Old Style" w:hAnsi="Bookman Old Style" w:cs="Tahoma"/>
          <w:color w:val="000000" w:themeColor="text1"/>
          <w:lang w:val="ca-ES"/>
        </w:rPr>
      </w:pPr>
    </w:p>
    <w:p w:rsidR="00B80A62" w:rsidRPr="00EF30F0" w:rsidRDefault="00B80A62" w:rsidP="002C3510">
      <w:pPr>
        <w:pStyle w:val="ListParagraph"/>
        <w:widowControl w:val="0"/>
        <w:numPr>
          <w:ilvl w:val="0"/>
          <w:numId w:val="110"/>
        </w:numPr>
        <w:autoSpaceDE w:val="0"/>
        <w:autoSpaceDN w:val="0"/>
        <w:spacing w:line="331" w:lineRule="auto"/>
        <w:ind w:left="2520" w:right="70"/>
        <w:jc w:val="both"/>
        <w:rPr>
          <w:rFonts w:ascii="Bookman Old Style" w:hAnsi="Bookman Old Style" w:cs="Tahoma"/>
          <w:color w:val="000000" w:themeColor="text1"/>
        </w:rPr>
      </w:pPr>
      <w:r w:rsidRPr="00EF30F0">
        <w:rPr>
          <w:rFonts w:ascii="Bookman Old Style" w:hAnsi="Bookman Old Style" w:cs="Tahoma"/>
          <w:color w:val="000000" w:themeColor="text1"/>
        </w:rPr>
        <w:t>Konsolidasi pengadaan barang/jasa dilaksanakan oleh PA/KPA/PPK dan/atau UKPBJ.</w:t>
      </w:r>
    </w:p>
    <w:p w:rsidR="00B80A62" w:rsidRPr="00EF30F0" w:rsidRDefault="00B80A62" w:rsidP="002C3510">
      <w:pPr>
        <w:pStyle w:val="ListParagraph"/>
        <w:widowControl w:val="0"/>
        <w:numPr>
          <w:ilvl w:val="0"/>
          <w:numId w:val="110"/>
        </w:numPr>
        <w:autoSpaceDE w:val="0"/>
        <w:autoSpaceDN w:val="0"/>
        <w:spacing w:line="331" w:lineRule="auto"/>
        <w:ind w:left="2520" w:right="70"/>
        <w:jc w:val="both"/>
        <w:rPr>
          <w:rFonts w:ascii="Bookman Old Style" w:hAnsi="Bookman Old Style" w:cs="Tahoma"/>
          <w:color w:val="000000" w:themeColor="text1"/>
        </w:rPr>
      </w:pPr>
      <w:r w:rsidRPr="00EF30F0">
        <w:rPr>
          <w:rFonts w:ascii="Bookman Old Style" w:hAnsi="Bookman Old Style" w:cs="Tahoma"/>
          <w:color w:val="000000" w:themeColor="text1"/>
        </w:rPr>
        <w:t>Konsolidasi dilakukan sesuai dengan kewenangan masing-masing pihak dalam perencanaan pengadaan, yaitu:</w:t>
      </w:r>
    </w:p>
    <w:p w:rsidR="00B80A62" w:rsidRPr="00EF30F0" w:rsidRDefault="00B80A62" w:rsidP="002C3510">
      <w:pPr>
        <w:widowControl w:val="0"/>
        <w:tabs>
          <w:tab w:val="left" w:pos="3237"/>
          <w:tab w:val="left" w:pos="3238"/>
          <w:tab w:val="left" w:pos="3772"/>
          <w:tab w:val="left" w:pos="4663"/>
          <w:tab w:val="left" w:pos="7302"/>
          <w:tab w:val="left" w:pos="8177"/>
          <w:tab w:val="left" w:pos="9036"/>
        </w:tabs>
        <w:autoSpaceDE w:val="0"/>
        <w:autoSpaceDN w:val="0"/>
        <w:spacing w:line="331" w:lineRule="auto"/>
        <w:ind w:left="2997" w:right="70" w:hanging="459"/>
        <w:jc w:val="both"/>
        <w:rPr>
          <w:rFonts w:ascii="Bookman Old Style" w:hAnsi="Bookman Old Style" w:cs="Tahoma"/>
          <w:color w:val="000000" w:themeColor="text1"/>
        </w:rPr>
      </w:pPr>
      <w:r w:rsidRPr="00EF30F0">
        <w:rPr>
          <w:rFonts w:ascii="Bookman Old Style" w:hAnsi="Bookman Old Style" w:cs="Tahoma"/>
          <w:color w:val="000000" w:themeColor="text1"/>
        </w:rPr>
        <w:t>a.</w:t>
      </w:r>
      <w:r w:rsidRPr="00EF30F0">
        <w:rPr>
          <w:rFonts w:ascii="Bookman Old Style" w:hAnsi="Bookman Old Style" w:cs="Tahoma"/>
          <w:color w:val="000000" w:themeColor="text1"/>
        </w:rPr>
        <w:tab/>
        <w:t xml:space="preserve">PA dapat mengkonsolidasikan paket antar </w:t>
      </w:r>
      <w:r w:rsidRPr="00EF30F0">
        <w:rPr>
          <w:rFonts w:ascii="Bookman Old Style" w:hAnsi="Bookman Old Style" w:cs="Tahoma"/>
          <w:color w:val="000000" w:themeColor="text1"/>
          <w:spacing w:val="-9"/>
        </w:rPr>
        <w:t xml:space="preserve">KPA </w:t>
      </w:r>
      <w:r w:rsidRPr="00EF30F0">
        <w:rPr>
          <w:rFonts w:ascii="Bookman Old Style" w:hAnsi="Bookman Old Style" w:cs="Tahoma"/>
          <w:color w:val="000000" w:themeColor="text1"/>
        </w:rPr>
        <w:t>dan/atau antar</w:t>
      </w:r>
      <w:r w:rsidRPr="00EF30F0">
        <w:rPr>
          <w:rFonts w:ascii="Bookman Old Style" w:hAnsi="Bookman Old Style" w:cs="Tahoma"/>
          <w:color w:val="000000" w:themeColor="text1"/>
          <w:spacing w:val="-5"/>
        </w:rPr>
        <w:t xml:space="preserve"> </w:t>
      </w:r>
      <w:r w:rsidRPr="00EF30F0">
        <w:rPr>
          <w:rFonts w:ascii="Bookman Old Style" w:hAnsi="Bookman Old Style" w:cs="Tahoma"/>
          <w:color w:val="000000" w:themeColor="text1"/>
        </w:rPr>
        <w:t>PPK;</w:t>
      </w:r>
    </w:p>
    <w:p w:rsidR="00B80A62" w:rsidRPr="00EF30F0" w:rsidRDefault="00B80A62" w:rsidP="002C3510">
      <w:pPr>
        <w:widowControl w:val="0"/>
        <w:tabs>
          <w:tab w:val="left" w:pos="3237"/>
          <w:tab w:val="left" w:pos="3238"/>
          <w:tab w:val="left" w:pos="3772"/>
          <w:tab w:val="left" w:pos="4663"/>
          <w:tab w:val="left" w:pos="7302"/>
          <w:tab w:val="left" w:pos="8177"/>
          <w:tab w:val="left" w:pos="9036"/>
        </w:tabs>
        <w:autoSpaceDE w:val="0"/>
        <w:autoSpaceDN w:val="0"/>
        <w:spacing w:line="331" w:lineRule="auto"/>
        <w:ind w:left="2997" w:right="70" w:hanging="459"/>
        <w:jc w:val="both"/>
        <w:rPr>
          <w:rFonts w:ascii="Bookman Old Style" w:hAnsi="Bookman Old Style" w:cs="Tahoma"/>
          <w:color w:val="000000" w:themeColor="text1"/>
        </w:rPr>
      </w:pPr>
      <w:r w:rsidRPr="00EF30F0">
        <w:rPr>
          <w:rFonts w:ascii="Bookman Old Style" w:hAnsi="Bookman Old Style" w:cs="Tahoma"/>
          <w:color w:val="000000" w:themeColor="text1"/>
        </w:rPr>
        <w:t>b.</w:t>
      </w:r>
      <w:r w:rsidRPr="00EF30F0">
        <w:rPr>
          <w:rFonts w:ascii="Bookman Old Style" w:hAnsi="Bookman Old Style" w:cs="Tahoma"/>
          <w:color w:val="000000" w:themeColor="text1"/>
        </w:rPr>
        <w:tab/>
        <w:t>KPA dapat mengkonsolidasikan paket antar PPK; dan</w:t>
      </w:r>
    </w:p>
    <w:p w:rsidR="00B80A62" w:rsidRPr="00EF30F0" w:rsidRDefault="00B80A62" w:rsidP="002C3510">
      <w:pPr>
        <w:widowControl w:val="0"/>
        <w:tabs>
          <w:tab w:val="left" w:pos="3237"/>
          <w:tab w:val="left" w:pos="3238"/>
          <w:tab w:val="left" w:pos="3772"/>
          <w:tab w:val="left" w:pos="4663"/>
          <w:tab w:val="left" w:pos="7302"/>
          <w:tab w:val="left" w:pos="8177"/>
          <w:tab w:val="left" w:pos="9036"/>
        </w:tabs>
        <w:autoSpaceDE w:val="0"/>
        <w:autoSpaceDN w:val="0"/>
        <w:spacing w:line="331" w:lineRule="auto"/>
        <w:ind w:left="2997" w:right="70" w:hanging="459"/>
        <w:jc w:val="both"/>
        <w:rPr>
          <w:rFonts w:ascii="Bookman Old Style" w:hAnsi="Bookman Old Style" w:cs="Tahoma"/>
          <w:color w:val="000000" w:themeColor="text1"/>
        </w:rPr>
      </w:pPr>
      <w:r w:rsidRPr="00EF30F0">
        <w:rPr>
          <w:rFonts w:ascii="Bookman Old Style" w:hAnsi="Bookman Old Style" w:cs="Tahoma"/>
          <w:color w:val="000000" w:themeColor="text1"/>
        </w:rPr>
        <w:t>c.</w:t>
      </w:r>
      <w:r w:rsidRPr="00EF30F0">
        <w:rPr>
          <w:rFonts w:ascii="Bookman Old Style" w:hAnsi="Bookman Old Style" w:cs="Tahoma"/>
          <w:color w:val="000000" w:themeColor="text1"/>
        </w:rPr>
        <w:tab/>
        <w:t xml:space="preserve">PPK dapat mengkonsolidasikan paket di </w:t>
      </w:r>
      <w:r w:rsidRPr="00EF30F0">
        <w:rPr>
          <w:rFonts w:ascii="Bookman Old Style" w:hAnsi="Bookman Old Style" w:cs="Tahoma"/>
          <w:color w:val="000000" w:themeColor="text1"/>
          <w:spacing w:val="-5"/>
        </w:rPr>
        <w:t xml:space="preserve">area </w:t>
      </w:r>
      <w:r w:rsidRPr="00EF30F0">
        <w:rPr>
          <w:rFonts w:ascii="Bookman Old Style" w:hAnsi="Bookman Old Style" w:cs="Tahoma"/>
          <w:color w:val="000000" w:themeColor="text1"/>
        </w:rPr>
        <w:t>kerjanya</w:t>
      </w:r>
      <w:r w:rsidRPr="00EF30F0">
        <w:rPr>
          <w:rFonts w:ascii="Bookman Old Style" w:hAnsi="Bookman Old Style" w:cs="Tahoma"/>
          <w:color w:val="000000" w:themeColor="text1"/>
          <w:spacing w:val="-2"/>
        </w:rPr>
        <w:t xml:space="preserve"> </w:t>
      </w:r>
      <w:r w:rsidRPr="00EF30F0">
        <w:rPr>
          <w:rFonts w:ascii="Bookman Old Style" w:hAnsi="Bookman Old Style" w:cs="Tahoma"/>
          <w:color w:val="000000" w:themeColor="text1"/>
        </w:rPr>
        <w:t>masing-masing.</w:t>
      </w:r>
    </w:p>
    <w:p w:rsidR="00B80A62" w:rsidRPr="00EF30F0" w:rsidRDefault="00B80A62" w:rsidP="002C3510">
      <w:pPr>
        <w:pStyle w:val="ListParagraph"/>
        <w:widowControl w:val="0"/>
        <w:numPr>
          <w:ilvl w:val="0"/>
          <w:numId w:val="110"/>
        </w:numPr>
        <w:autoSpaceDE w:val="0"/>
        <w:autoSpaceDN w:val="0"/>
        <w:spacing w:line="331" w:lineRule="auto"/>
        <w:ind w:left="2520" w:right="70" w:hanging="531"/>
        <w:jc w:val="both"/>
        <w:rPr>
          <w:rFonts w:ascii="Bookman Old Style" w:hAnsi="Bookman Old Style" w:cs="Tahoma"/>
          <w:color w:val="000000" w:themeColor="text1"/>
        </w:rPr>
      </w:pPr>
      <w:r w:rsidRPr="00EF30F0">
        <w:rPr>
          <w:rFonts w:ascii="Bookman Old Style" w:hAnsi="Bookman Old Style" w:cs="Tahoma"/>
          <w:color w:val="000000" w:themeColor="text1"/>
        </w:rPr>
        <w:t>Konsolidasi Pengadaan Barang/Jasa dapat dilakukan sebelum atau sesudah pengumuman</w:t>
      </w:r>
      <w:r w:rsidRPr="00EF30F0">
        <w:rPr>
          <w:rFonts w:ascii="Bookman Old Style" w:hAnsi="Bookman Old Style" w:cs="Tahoma"/>
          <w:color w:val="000000" w:themeColor="text1"/>
          <w:spacing w:val="-6"/>
        </w:rPr>
        <w:t xml:space="preserve"> </w:t>
      </w:r>
      <w:r w:rsidRPr="00EF30F0">
        <w:rPr>
          <w:rFonts w:ascii="Bookman Old Style" w:hAnsi="Bookman Old Style" w:cs="Tahoma"/>
          <w:color w:val="000000" w:themeColor="text1"/>
        </w:rPr>
        <w:t>RUP.</w:t>
      </w:r>
    </w:p>
    <w:p w:rsidR="00B80A62" w:rsidRPr="00EF30F0" w:rsidRDefault="00B80A62" w:rsidP="002C3510">
      <w:pPr>
        <w:pStyle w:val="ListParagraph"/>
        <w:widowControl w:val="0"/>
        <w:numPr>
          <w:ilvl w:val="0"/>
          <w:numId w:val="110"/>
        </w:numPr>
        <w:autoSpaceDE w:val="0"/>
        <w:autoSpaceDN w:val="0"/>
        <w:spacing w:line="331" w:lineRule="auto"/>
        <w:ind w:left="2520" w:right="70" w:hanging="531"/>
        <w:jc w:val="both"/>
        <w:rPr>
          <w:rFonts w:ascii="Bookman Old Style" w:hAnsi="Bookman Old Style" w:cs="Tahoma"/>
          <w:color w:val="000000" w:themeColor="text1"/>
        </w:rPr>
      </w:pPr>
      <w:r w:rsidRPr="00EF30F0">
        <w:rPr>
          <w:rFonts w:ascii="Bookman Old Style" w:hAnsi="Bookman Old Style" w:cs="Tahoma"/>
          <w:color w:val="000000" w:themeColor="text1"/>
        </w:rPr>
        <w:t>Konsolidasi sebagaimana dimaksud pada ayat (2) dilakukan pada kegiatan pemaketan Pengadaan Barang/Jasa atau perubahan</w:t>
      </w:r>
      <w:r w:rsidRPr="00EF30F0">
        <w:rPr>
          <w:rFonts w:ascii="Bookman Old Style" w:hAnsi="Bookman Old Style" w:cs="Tahoma"/>
          <w:color w:val="000000" w:themeColor="text1"/>
          <w:spacing w:val="-1"/>
        </w:rPr>
        <w:t xml:space="preserve"> </w:t>
      </w:r>
      <w:r w:rsidRPr="00EF30F0">
        <w:rPr>
          <w:rFonts w:ascii="Bookman Old Style" w:hAnsi="Bookman Old Style" w:cs="Tahoma"/>
          <w:color w:val="000000" w:themeColor="text1"/>
        </w:rPr>
        <w:t>RUP.</w:t>
      </w:r>
    </w:p>
    <w:p w:rsidR="00B80A62" w:rsidRPr="00EF30F0" w:rsidRDefault="00B80A62" w:rsidP="002C3510">
      <w:pPr>
        <w:pStyle w:val="ListParagraph"/>
        <w:widowControl w:val="0"/>
        <w:numPr>
          <w:ilvl w:val="0"/>
          <w:numId w:val="110"/>
        </w:numPr>
        <w:autoSpaceDE w:val="0"/>
        <w:autoSpaceDN w:val="0"/>
        <w:spacing w:line="331" w:lineRule="auto"/>
        <w:ind w:left="2520" w:right="70" w:hanging="531"/>
        <w:jc w:val="both"/>
        <w:rPr>
          <w:rFonts w:ascii="Bookman Old Style" w:hAnsi="Bookman Old Style" w:cs="Tahoma"/>
          <w:color w:val="000000" w:themeColor="text1"/>
        </w:rPr>
      </w:pPr>
      <w:r w:rsidRPr="00EF30F0">
        <w:rPr>
          <w:rFonts w:ascii="Bookman Old Style" w:hAnsi="Bookman Old Style" w:cs="Tahoma"/>
          <w:color w:val="000000" w:themeColor="text1"/>
        </w:rPr>
        <w:t>Konsolidasi dilakukan dengan memperhatikan kebijakan pemaketan.</w:t>
      </w:r>
    </w:p>
    <w:p w:rsidR="00B80A62" w:rsidRPr="00EF30F0" w:rsidRDefault="00B80A62" w:rsidP="002C3510">
      <w:pPr>
        <w:widowControl w:val="0"/>
        <w:autoSpaceDE w:val="0"/>
        <w:autoSpaceDN w:val="0"/>
        <w:spacing w:line="331" w:lineRule="auto"/>
        <w:ind w:left="2511" w:right="70" w:hanging="531"/>
        <w:jc w:val="both"/>
        <w:rPr>
          <w:rFonts w:ascii="Bookman Old Style" w:hAnsi="Bookman Old Style" w:cs="Tahoma"/>
          <w:color w:val="000000" w:themeColor="text1"/>
          <w:lang w:val="ca-ES"/>
        </w:rPr>
      </w:pPr>
    </w:p>
    <w:p w:rsidR="00B80A62" w:rsidRPr="00EF30F0" w:rsidRDefault="00B80A62" w:rsidP="002C3510">
      <w:pPr>
        <w:pStyle w:val="ListParagraph"/>
        <w:widowControl w:val="0"/>
        <w:tabs>
          <w:tab w:val="left" w:pos="2520"/>
        </w:tabs>
        <w:autoSpaceDE w:val="0"/>
        <w:autoSpaceDN w:val="0"/>
        <w:spacing w:line="331" w:lineRule="auto"/>
        <w:ind w:left="2520" w:hanging="540"/>
        <w:jc w:val="center"/>
        <w:rPr>
          <w:rFonts w:ascii="Bookman Old Style" w:hAnsi="Bookman Old Style" w:cs="Tahoma"/>
          <w:b/>
          <w:bCs/>
          <w:color w:val="000000" w:themeColor="text1"/>
          <w:lang w:val="sv-SE"/>
        </w:rPr>
      </w:pPr>
      <w:r w:rsidRPr="00EF30F0">
        <w:rPr>
          <w:rFonts w:ascii="Bookman Old Style" w:hAnsi="Bookman Old Style" w:cs="Tahoma"/>
          <w:b/>
          <w:bCs/>
          <w:color w:val="000000" w:themeColor="text1"/>
        </w:rPr>
        <w:t>Bagian Ke</w:t>
      </w:r>
      <w:r w:rsidR="00A94F80" w:rsidRPr="00EF30F0">
        <w:rPr>
          <w:rFonts w:ascii="Bookman Old Style" w:hAnsi="Bookman Old Style" w:cs="Tahoma"/>
          <w:b/>
          <w:bCs/>
          <w:color w:val="000000" w:themeColor="text1"/>
        </w:rPr>
        <w:t>delapan</w:t>
      </w:r>
    </w:p>
    <w:p w:rsidR="00B80A62" w:rsidRPr="00EF30F0" w:rsidRDefault="00B80A62" w:rsidP="002C3510">
      <w:pPr>
        <w:pStyle w:val="ListParagraph"/>
        <w:widowControl w:val="0"/>
        <w:tabs>
          <w:tab w:val="left" w:pos="2520"/>
        </w:tabs>
        <w:autoSpaceDE w:val="0"/>
        <w:autoSpaceDN w:val="0"/>
        <w:spacing w:line="331" w:lineRule="auto"/>
        <w:ind w:left="2520" w:hanging="540"/>
        <w:jc w:val="center"/>
        <w:rPr>
          <w:rFonts w:ascii="Bookman Old Style" w:hAnsi="Bookman Old Style" w:cs="Tahoma"/>
          <w:b/>
          <w:color w:val="000000" w:themeColor="text1"/>
          <w:lang w:val="sv-SE"/>
        </w:rPr>
      </w:pPr>
      <w:r w:rsidRPr="00EF30F0">
        <w:rPr>
          <w:rFonts w:ascii="Bookman Old Style" w:hAnsi="Bookman Old Style" w:cs="Tahoma"/>
          <w:b/>
          <w:color w:val="000000" w:themeColor="text1"/>
          <w:lang w:val="sv-SE"/>
        </w:rPr>
        <w:t>Jadwal Pengadaan Barang/Jasa</w:t>
      </w:r>
    </w:p>
    <w:p w:rsidR="00B80A62" w:rsidRPr="00EF30F0" w:rsidRDefault="00B80A62" w:rsidP="002C3510">
      <w:pPr>
        <w:widowControl w:val="0"/>
        <w:autoSpaceDE w:val="0"/>
        <w:autoSpaceDN w:val="0"/>
        <w:spacing w:line="331" w:lineRule="auto"/>
        <w:ind w:left="2511" w:right="70" w:hanging="531"/>
        <w:jc w:val="center"/>
        <w:rPr>
          <w:rFonts w:ascii="Bookman Old Style" w:hAnsi="Bookman Old Style" w:cs="Tahoma"/>
          <w:b/>
          <w:bCs/>
          <w:color w:val="000000" w:themeColor="text1"/>
        </w:rPr>
      </w:pPr>
      <w:r w:rsidRPr="00EF30F0">
        <w:rPr>
          <w:rFonts w:ascii="Bookman Old Style" w:hAnsi="Bookman Old Style" w:cs="Tahoma"/>
          <w:b/>
          <w:bCs/>
          <w:color w:val="000000" w:themeColor="text1"/>
        </w:rPr>
        <w:t>Pasal 3</w:t>
      </w:r>
      <w:r w:rsidR="00A94F80" w:rsidRPr="00EF30F0">
        <w:rPr>
          <w:rFonts w:ascii="Bookman Old Style" w:hAnsi="Bookman Old Style" w:cs="Tahoma"/>
          <w:b/>
          <w:bCs/>
          <w:color w:val="000000" w:themeColor="text1"/>
        </w:rPr>
        <w:t>4</w:t>
      </w:r>
    </w:p>
    <w:p w:rsidR="00A94F80" w:rsidRPr="00EF30F0" w:rsidRDefault="00A94F80" w:rsidP="002C3510">
      <w:pPr>
        <w:widowControl w:val="0"/>
        <w:autoSpaceDE w:val="0"/>
        <w:autoSpaceDN w:val="0"/>
        <w:spacing w:line="331" w:lineRule="auto"/>
        <w:ind w:left="2511" w:right="70" w:hanging="531"/>
        <w:jc w:val="center"/>
        <w:rPr>
          <w:rFonts w:ascii="Bookman Old Style" w:hAnsi="Bookman Old Style" w:cs="Tahoma"/>
          <w:color w:val="000000" w:themeColor="text1"/>
          <w:lang w:val="ca-ES"/>
        </w:rPr>
      </w:pPr>
    </w:p>
    <w:p w:rsidR="00B80A62" w:rsidRPr="00EF30F0" w:rsidRDefault="00B80A62" w:rsidP="002C3510">
      <w:pPr>
        <w:widowControl w:val="0"/>
        <w:tabs>
          <w:tab w:val="left" w:pos="2669"/>
        </w:tabs>
        <w:autoSpaceDE w:val="0"/>
        <w:autoSpaceDN w:val="0"/>
        <w:spacing w:line="331" w:lineRule="auto"/>
        <w:ind w:left="2520" w:right="70" w:hanging="540"/>
        <w:jc w:val="both"/>
        <w:rPr>
          <w:rFonts w:ascii="Bookman Old Style" w:hAnsi="Bookman Old Style" w:cs="Tahoma"/>
          <w:color w:val="000000" w:themeColor="text1"/>
        </w:rPr>
      </w:pPr>
      <w:r w:rsidRPr="00EF30F0">
        <w:rPr>
          <w:rFonts w:ascii="Bookman Old Style" w:hAnsi="Bookman Old Style" w:cs="Tahoma"/>
          <w:color w:val="000000" w:themeColor="text1"/>
        </w:rPr>
        <w:t>(1)</w:t>
      </w:r>
      <w:r w:rsidRPr="00EF30F0">
        <w:rPr>
          <w:rFonts w:ascii="Bookman Old Style" w:hAnsi="Bookman Old Style" w:cs="Tahoma"/>
          <w:color w:val="000000" w:themeColor="text1"/>
        </w:rPr>
        <w:tab/>
        <w:t>Jadwal Pengadaan Barang/Jasa yang ditetapkan pada Perencanaan Pengadaan terdiri</w:t>
      </w:r>
      <w:r w:rsidRPr="00EF30F0">
        <w:rPr>
          <w:rFonts w:ascii="Bookman Old Style" w:hAnsi="Bookman Old Style" w:cs="Tahoma"/>
          <w:color w:val="000000" w:themeColor="text1"/>
          <w:spacing w:val="1"/>
        </w:rPr>
        <w:t xml:space="preserve"> </w:t>
      </w:r>
      <w:r w:rsidRPr="00EF30F0">
        <w:rPr>
          <w:rFonts w:ascii="Bookman Old Style" w:hAnsi="Bookman Old Style" w:cs="Tahoma"/>
          <w:color w:val="000000" w:themeColor="text1"/>
        </w:rPr>
        <w:t>atas:</w:t>
      </w:r>
    </w:p>
    <w:p w:rsidR="00B80A62" w:rsidRPr="00EF30F0" w:rsidRDefault="00B80A62" w:rsidP="002C3510">
      <w:pPr>
        <w:widowControl w:val="0"/>
        <w:tabs>
          <w:tab w:val="left" w:pos="3237"/>
          <w:tab w:val="left" w:pos="3238"/>
        </w:tabs>
        <w:autoSpaceDE w:val="0"/>
        <w:autoSpaceDN w:val="0"/>
        <w:spacing w:line="331" w:lineRule="auto"/>
        <w:ind w:left="3060" w:hanging="540"/>
        <w:jc w:val="both"/>
        <w:rPr>
          <w:rFonts w:ascii="Bookman Old Style" w:hAnsi="Bookman Old Style" w:cs="Tahoma"/>
          <w:color w:val="000000" w:themeColor="text1"/>
        </w:rPr>
      </w:pPr>
      <w:r w:rsidRPr="00EF30F0">
        <w:rPr>
          <w:rFonts w:ascii="Bookman Old Style" w:hAnsi="Bookman Old Style" w:cs="Tahoma"/>
          <w:color w:val="000000" w:themeColor="text1"/>
        </w:rPr>
        <w:t>a.</w:t>
      </w:r>
      <w:r w:rsidRPr="00EF30F0">
        <w:rPr>
          <w:rFonts w:ascii="Bookman Old Style" w:hAnsi="Bookman Old Style" w:cs="Tahoma"/>
          <w:color w:val="000000" w:themeColor="text1"/>
        </w:rPr>
        <w:tab/>
        <w:t>rencana Jadwal persiapan pengadaan;</w:t>
      </w:r>
      <w:r w:rsidRPr="00EF30F0">
        <w:rPr>
          <w:rFonts w:ascii="Bookman Old Style" w:hAnsi="Bookman Old Style" w:cs="Tahoma"/>
          <w:color w:val="000000" w:themeColor="text1"/>
          <w:spacing w:val="-6"/>
        </w:rPr>
        <w:t xml:space="preserve"> </w:t>
      </w:r>
      <w:r w:rsidRPr="00EF30F0">
        <w:rPr>
          <w:rFonts w:ascii="Bookman Old Style" w:hAnsi="Bookman Old Style" w:cs="Tahoma"/>
          <w:color w:val="000000" w:themeColor="text1"/>
        </w:rPr>
        <w:t>dan</w:t>
      </w:r>
    </w:p>
    <w:p w:rsidR="00B80A62" w:rsidRPr="00EF30F0" w:rsidRDefault="00B80A62" w:rsidP="002C3510">
      <w:pPr>
        <w:widowControl w:val="0"/>
        <w:tabs>
          <w:tab w:val="left" w:pos="3237"/>
          <w:tab w:val="left" w:pos="3238"/>
        </w:tabs>
        <w:autoSpaceDE w:val="0"/>
        <w:autoSpaceDN w:val="0"/>
        <w:spacing w:line="331" w:lineRule="auto"/>
        <w:ind w:left="3060" w:hanging="540"/>
        <w:jc w:val="both"/>
        <w:rPr>
          <w:rFonts w:ascii="Bookman Old Style" w:hAnsi="Bookman Old Style" w:cs="Tahoma"/>
          <w:color w:val="000000" w:themeColor="text1"/>
        </w:rPr>
      </w:pPr>
      <w:r w:rsidRPr="00EF30F0">
        <w:rPr>
          <w:rFonts w:ascii="Bookman Old Style" w:hAnsi="Bookman Old Style" w:cs="Tahoma"/>
          <w:color w:val="000000" w:themeColor="text1"/>
        </w:rPr>
        <w:t>b.</w:t>
      </w:r>
      <w:r w:rsidRPr="00EF30F0">
        <w:rPr>
          <w:rFonts w:ascii="Bookman Old Style" w:hAnsi="Bookman Old Style" w:cs="Tahoma"/>
          <w:color w:val="000000" w:themeColor="text1"/>
        </w:rPr>
        <w:tab/>
        <w:t>rencana Jadwal pelaksanaan</w:t>
      </w:r>
      <w:r w:rsidRPr="00EF30F0">
        <w:rPr>
          <w:rFonts w:ascii="Bookman Old Style" w:hAnsi="Bookman Old Style" w:cs="Tahoma"/>
          <w:color w:val="000000" w:themeColor="text1"/>
          <w:spacing w:val="-4"/>
        </w:rPr>
        <w:t xml:space="preserve"> </w:t>
      </w:r>
      <w:r w:rsidRPr="00EF30F0">
        <w:rPr>
          <w:rFonts w:ascii="Bookman Old Style" w:hAnsi="Bookman Old Style" w:cs="Tahoma"/>
          <w:color w:val="000000" w:themeColor="text1"/>
        </w:rPr>
        <w:t>pengadaan.</w:t>
      </w:r>
    </w:p>
    <w:p w:rsidR="00B80A62" w:rsidRPr="00EF30F0" w:rsidRDefault="00B80A62" w:rsidP="002C3510">
      <w:pPr>
        <w:widowControl w:val="0"/>
        <w:tabs>
          <w:tab w:val="left" w:pos="2669"/>
        </w:tabs>
        <w:autoSpaceDE w:val="0"/>
        <w:autoSpaceDN w:val="0"/>
        <w:spacing w:line="331" w:lineRule="auto"/>
        <w:ind w:left="2520" w:right="70" w:hanging="540"/>
        <w:jc w:val="both"/>
        <w:rPr>
          <w:rFonts w:ascii="Bookman Old Style" w:hAnsi="Bookman Old Style" w:cs="Tahoma"/>
          <w:color w:val="000000" w:themeColor="text1"/>
        </w:rPr>
      </w:pPr>
      <w:r w:rsidRPr="00EF30F0">
        <w:rPr>
          <w:rFonts w:ascii="Bookman Old Style" w:hAnsi="Bookman Old Style" w:cs="Tahoma"/>
          <w:color w:val="000000" w:themeColor="text1"/>
        </w:rPr>
        <w:t>(2)</w:t>
      </w:r>
      <w:r w:rsidRPr="00EF30F0">
        <w:rPr>
          <w:rFonts w:ascii="Bookman Old Style" w:hAnsi="Bookman Old Style" w:cs="Tahoma"/>
          <w:color w:val="000000" w:themeColor="text1"/>
        </w:rPr>
        <w:tab/>
        <w:t>Rencana jadwal persiapan Pengadaan Barang/Jasa melalui Swakelola</w:t>
      </w:r>
      <w:r w:rsidRPr="00EF30F0">
        <w:rPr>
          <w:rFonts w:ascii="Bookman Old Style" w:hAnsi="Bookman Old Style" w:cs="Tahoma"/>
          <w:color w:val="000000" w:themeColor="text1"/>
          <w:spacing w:val="-2"/>
        </w:rPr>
        <w:t xml:space="preserve"> </w:t>
      </w:r>
      <w:r w:rsidRPr="00EF30F0">
        <w:rPr>
          <w:rFonts w:ascii="Bookman Old Style" w:hAnsi="Bookman Old Style" w:cs="Tahoma"/>
          <w:color w:val="000000" w:themeColor="text1"/>
        </w:rPr>
        <w:t>meliputi:</w:t>
      </w:r>
    </w:p>
    <w:p w:rsidR="00B80A62" w:rsidRPr="00EF30F0" w:rsidRDefault="00B80A62" w:rsidP="002C3510">
      <w:pPr>
        <w:widowControl w:val="0"/>
        <w:tabs>
          <w:tab w:val="left" w:pos="3237"/>
          <w:tab w:val="left" w:pos="3238"/>
        </w:tabs>
        <w:autoSpaceDE w:val="0"/>
        <w:autoSpaceDN w:val="0"/>
        <w:spacing w:line="331" w:lineRule="auto"/>
        <w:ind w:left="3060" w:hanging="540"/>
        <w:jc w:val="both"/>
        <w:rPr>
          <w:rFonts w:ascii="Bookman Old Style" w:hAnsi="Bookman Old Style" w:cs="Tahoma"/>
          <w:color w:val="000000" w:themeColor="text1"/>
        </w:rPr>
      </w:pPr>
      <w:r w:rsidRPr="00EF30F0">
        <w:rPr>
          <w:rFonts w:ascii="Bookman Old Style" w:hAnsi="Bookman Old Style" w:cs="Tahoma"/>
          <w:color w:val="000000" w:themeColor="text1"/>
        </w:rPr>
        <w:t>a.</w:t>
      </w:r>
      <w:r w:rsidRPr="00EF30F0">
        <w:rPr>
          <w:rFonts w:ascii="Bookman Old Style" w:hAnsi="Bookman Old Style" w:cs="Tahoma"/>
          <w:color w:val="000000" w:themeColor="text1"/>
        </w:rPr>
        <w:tab/>
        <w:t>jadwal penetapan</w:t>
      </w:r>
      <w:r w:rsidRPr="00EF30F0">
        <w:rPr>
          <w:rFonts w:ascii="Bookman Old Style" w:hAnsi="Bookman Old Style" w:cs="Tahoma"/>
          <w:color w:val="000000" w:themeColor="text1"/>
          <w:spacing w:val="-2"/>
        </w:rPr>
        <w:t xml:space="preserve"> </w:t>
      </w:r>
      <w:r w:rsidRPr="00EF30F0">
        <w:rPr>
          <w:rFonts w:ascii="Bookman Old Style" w:hAnsi="Bookman Old Style" w:cs="Tahoma"/>
          <w:color w:val="000000" w:themeColor="text1"/>
        </w:rPr>
        <w:t>sasaran;</w:t>
      </w:r>
    </w:p>
    <w:p w:rsidR="00B80A62" w:rsidRPr="00EF30F0" w:rsidRDefault="00B80A62" w:rsidP="002C3510">
      <w:pPr>
        <w:widowControl w:val="0"/>
        <w:tabs>
          <w:tab w:val="left" w:pos="3237"/>
          <w:tab w:val="left" w:pos="3238"/>
        </w:tabs>
        <w:autoSpaceDE w:val="0"/>
        <w:autoSpaceDN w:val="0"/>
        <w:spacing w:line="331" w:lineRule="auto"/>
        <w:ind w:left="3060" w:hanging="540"/>
        <w:jc w:val="both"/>
        <w:rPr>
          <w:rFonts w:ascii="Bookman Old Style" w:hAnsi="Bookman Old Style" w:cs="Tahoma"/>
          <w:color w:val="000000" w:themeColor="text1"/>
        </w:rPr>
      </w:pPr>
      <w:r w:rsidRPr="00EF30F0">
        <w:rPr>
          <w:rFonts w:ascii="Bookman Old Style" w:hAnsi="Bookman Old Style" w:cs="Tahoma"/>
          <w:color w:val="000000" w:themeColor="text1"/>
        </w:rPr>
        <w:t>b.</w:t>
      </w:r>
      <w:r w:rsidRPr="00EF30F0">
        <w:rPr>
          <w:rFonts w:ascii="Bookman Old Style" w:hAnsi="Bookman Old Style" w:cs="Tahoma"/>
          <w:color w:val="000000" w:themeColor="text1"/>
        </w:rPr>
        <w:tab/>
        <w:t>jadwal penetapan penyelenggara Swakelola;</w:t>
      </w:r>
    </w:p>
    <w:p w:rsidR="00B80A62" w:rsidRPr="00EF30F0" w:rsidRDefault="00B80A62" w:rsidP="002C3510">
      <w:pPr>
        <w:widowControl w:val="0"/>
        <w:tabs>
          <w:tab w:val="left" w:pos="3237"/>
          <w:tab w:val="left" w:pos="3238"/>
        </w:tabs>
        <w:autoSpaceDE w:val="0"/>
        <w:autoSpaceDN w:val="0"/>
        <w:spacing w:line="331" w:lineRule="auto"/>
        <w:ind w:left="3060" w:hanging="540"/>
        <w:jc w:val="both"/>
        <w:rPr>
          <w:rFonts w:ascii="Bookman Old Style" w:hAnsi="Bookman Old Style" w:cs="Tahoma"/>
          <w:color w:val="000000" w:themeColor="text1"/>
        </w:rPr>
      </w:pPr>
      <w:r w:rsidRPr="00EF30F0">
        <w:rPr>
          <w:rFonts w:ascii="Bookman Old Style" w:hAnsi="Bookman Old Style" w:cs="Tahoma"/>
          <w:color w:val="000000" w:themeColor="text1"/>
        </w:rPr>
        <w:t>c.</w:t>
      </w:r>
      <w:r w:rsidRPr="00EF30F0">
        <w:rPr>
          <w:rFonts w:ascii="Bookman Old Style" w:hAnsi="Bookman Old Style" w:cs="Tahoma"/>
          <w:color w:val="000000" w:themeColor="text1"/>
        </w:rPr>
        <w:tab/>
        <w:t>jadwal penetapan rencana</w:t>
      </w:r>
      <w:r w:rsidRPr="00EF30F0">
        <w:rPr>
          <w:rFonts w:ascii="Bookman Old Style" w:hAnsi="Bookman Old Style" w:cs="Tahoma"/>
          <w:color w:val="000000" w:themeColor="text1"/>
          <w:spacing w:val="-4"/>
        </w:rPr>
        <w:t xml:space="preserve"> </w:t>
      </w:r>
      <w:r w:rsidRPr="00EF30F0">
        <w:rPr>
          <w:rFonts w:ascii="Bookman Old Style" w:hAnsi="Bookman Old Style" w:cs="Tahoma"/>
          <w:color w:val="000000" w:themeColor="text1"/>
        </w:rPr>
        <w:t>kegiatan;</w:t>
      </w:r>
    </w:p>
    <w:p w:rsidR="00B80A62" w:rsidRPr="00EF30F0" w:rsidRDefault="00B80A62" w:rsidP="002C3510">
      <w:pPr>
        <w:widowControl w:val="0"/>
        <w:tabs>
          <w:tab w:val="left" w:pos="3237"/>
          <w:tab w:val="left" w:pos="3238"/>
        </w:tabs>
        <w:autoSpaceDE w:val="0"/>
        <w:autoSpaceDN w:val="0"/>
        <w:spacing w:line="331" w:lineRule="auto"/>
        <w:ind w:left="3060" w:hanging="540"/>
        <w:jc w:val="both"/>
        <w:rPr>
          <w:rFonts w:ascii="Bookman Old Style" w:hAnsi="Bookman Old Style" w:cs="Tahoma"/>
          <w:color w:val="000000" w:themeColor="text1"/>
        </w:rPr>
      </w:pPr>
      <w:r w:rsidRPr="00EF30F0">
        <w:rPr>
          <w:rFonts w:ascii="Bookman Old Style" w:hAnsi="Bookman Old Style" w:cs="Tahoma"/>
          <w:color w:val="000000" w:themeColor="text1"/>
        </w:rPr>
        <w:t>d.</w:t>
      </w:r>
      <w:r w:rsidRPr="00EF30F0">
        <w:rPr>
          <w:rFonts w:ascii="Bookman Old Style" w:hAnsi="Bookman Old Style" w:cs="Tahoma"/>
          <w:color w:val="000000" w:themeColor="text1"/>
        </w:rPr>
        <w:tab/>
        <w:t>jadwal penetapan spesifikasi</w:t>
      </w:r>
      <w:r w:rsidRPr="00EF30F0">
        <w:rPr>
          <w:rFonts w:ascii="Bookman Old Style" w:hAnsi="Bookman Old Style" w:cs="Tahoma"/>
          <w:color w:val="000000" w:themeColor="text1"/>
          <w:spacing w:val="-4"/>
        </w:rPr>
        <w:t xml:space="preserve"> </w:t>
      </w:r>
      <w:r w:rsidRPr="00EF30F0">
        <w:rPr>
          <w:rFonts w:ascii="Bookman Old Style" w:hAnsi="Bookman Old Style" w:cs="Tahoma"/>
          <w:color w:val="000000" w:themeColor="text1"/>
        </w:rPr>
        <w:t>teknis/KAK;</w:t>
      </w:r>
    </w:p>
    <w:p w:rsidR="00B80A62" w:rsidRPr="00EF30F0" w:rsidRDefault="00B80A62" w:rsidP="002C3510">
      <w:pPr>
        <w:widowControl w:val="0"/>
        <w:tabs>
          <w:tab w:val="left" w:pos="3237"/>
          <w:tab w:val="left" w:pos="3238"/>
        </w:tabs>
        <w:autoSpaceDE w:val="0"/>
        <w:autoSpaceDN w:val="0"/>
        <w:spacing w:line="331" w:lineRule="auto"/>
        <w:ind w:left="3060" w:hanging="540"/>
        <w:jc w:val="both"/>
        <w:rPr>
          <w:rFonts w:ascii="Bookman Old Style" w:hAnsi="Bookman Old Style" w:cs="Tahoma"/>
          <w:color w:val="000000" w:themeColor="text1"/>
        </w:rPr>
      </w:pPr>
      <w:r w:rsidRPr="00EF30F0">
        <w:rPr>
          <w:rFonts w:ascii="Bookman Old Style" w:hAnsi="Bookman Old Style" w:cs="Tahoma"/>
          <w:color w:val="000000" w:themeColor="text1"/>
        </w:rPr>
        <w:t>e.</w:t>
      </w:r>
      <w:r w:rsidRPr="00EF30F0">
        <w:rPr>
          <w:rFonts w:ascii="Bookman Old Style" w:hAnsi="Bookman Old Style" w:cs="Tahoma"/>
          <w:color w:val="000000" w:themeColor="text1"/>
        </w:rPr>
        <w:tab/>
        <w:t>jadwal penetapan RAB;</w:t>
      </w:r>
      <w:r w:rsidRPr="00EF30F0">
        <w:rPr>
          <w:rFonts w:ascii="Bookman Old Style" w:hAnsi="Bookman Old Style" w:cs="Tahoma"/>
          <w:color w:val="000000" w:themeColor="text1"/>
          <w:spacing w:val="-1"/>
        </w:rPr>
        <w:t xml:space="preserve"> </w:t>
      </w:r>
      <w:r w:rsidRPr="00EF30F0">
        <w:rPr>
          <w:rFonts w:ascii="Bookman Old Style" w:hAnsi="Bookman Old Style" w:cs="Tahoma"/>
          <w:color w:val="000000" w:themeColor="text1"/>
        </w:rPr>
        <w:t>dan</w:t>
      </w:r>
    </w:p>
    <w:p w:rsidR="00B80A62" w:rsidRPr="00EF30F0" w:rsidRDefault="00B80A62" w:rsidP="002C3510">
      <w:pPr>
        <w:widowControl w:val="0"/>
        <w:tabs>
          <w:tab w:val="left" w:pos="3237"/>
          <w:tab w:val="left" w:pos="3238"/>
        </w:tabs>
        <w:autoSpaceDE w:val="0"/>
        <w:autoSpaceDN w:val="0"/>
        <w:spacing w:line="331" w:lineRule="auto"/>
        <w:ind w:left="3060" w:hanging="540"/>
        <w:jc w:val="both"/>
        <w:rPr>
          <w:rFonts w:ascii="Bookman Old Style" w:hAnsi="Bookman Old Style" w:cs="Tahoma"/>
          <w:color w:val="000000" w:themeColor="text1"/>
        </w:rPr>
      </w:pPr>
      <w:r w:rsidRPr="00EF30F0">
        <w:rPr>
          <w:rFonts w:ascii="Bookman Old Style" w:hAnsi="Bookman Old Style" w:cs="Tahoma"/>
          <w:color w:val="000000" w:themeColor="text1"/>
        </w:rPr>
        <w:t>f.</w:t>
      </w:r>
      <w:r w:rsidRPr="00EF30F0">
        <w:rPr>
          <w:rFonts w:ascii="Bookman Old Style" w:hAnsi="Bookman Old Style" w:cs="Tahoma"/>
          <w:color w:val="000000" w:themeColor="text1"/>
        </w:rPr>
        <w:tab/>
        <w:t>jadwal finalisasi dan penandatangan</w:t>
      </w:r>
      <w:r w:rsidR="00BC3674">
        <w:rPr>
          <w:rFonts w:ascii="Bookman Old Style" w:hAnsi="Bookman Old Style" w:cs="Tahoma"/>
          <w:color w:val="000000" w:themeColor="text1"/>
        </w:rPr>
        <w:t>an</w:t>
      </w:r>
      <w:r w:rsidRPr="00EF30F0">
        <w:rPr>
          <w:rFonts w:ascii="Bookman Old Style" w:hAnsi="Bookman Old Style" w:cs="Tahoma"/>
          <w:color w:val="000000" w:themeColor="text1"/>
        </w:rPr>
        <w:t xml:space="preserve"> </w:t>
      </w:r>
      <w:r w:rsidRPr="00EF30F0">
        <w:rPr>
          <w:rFonts w:ascii="Bookman Old Style" w:hAnsi="Bookman Old Style" w:cs="Tahoma"/>
          <w:color w:val="000000" w:themeColor="text1"/>
          <w:spacing w:val="-4"/>
        </w:rPr>
        <w:t xml:space="preserve">kontrak </w:t>
      </w:r>
      <w:r w:rsidR="00A94F80" w:rsidRPr="00EF30F0">
        <w:rPr>
          <w:rFonts w:ascii="Bookman Old Style" w:hAnsi="Bookman Old Style" w:cs="Tahoma"/>
          <w:color w:val="000000" w:themeColor="text1"/>
          <w:spacing w:val="-4"/>
        </w:rPr>
        <w:t>s</w:t>
      </w:r>
      <w:r w:rsidRPr="00EF30F0">
        <w:rPr>
          <w:rFonts w:ascii="Bookman Old Style" w:hAnsi="Bookman Old Style" w:cs="Tahoma"/>
          <w:color w:val="000000" w:themeColor="text1"/>
        </w:rPr>
        <w:t>wakelola.</w:t>
      </w:r>
    </w:p>
    <w:p w:rsidR="00B80A62" w:rsidRPr="00EF30F0" w:rsidRDefault="00B80A62" w:rsidP="002C3510">
      <w:pPr>
        <w:widowControl w:val="0"/>
        <w:tabs>
          <w:tab w:val="left" w:pos="2669"/>
        </w:tabs>
        <w:autoSpaceDE w:val="0"/>
        <w:autoSpaceDN w:val="0"/>
        <w:spacing w:line="379" w:lineRule="auto"/>
        <w:ind w:left="2520" w:right="70" w:hanging="540"/>
        <w:jc w:val="both"/>
        <w:rPr>
          <w:rFonts w:ascii="Bookman Old Style" w:hAnsi="Bookman Old Style" w:cs="Tahoma"/>
          <w:color w:val="000000" w:themeColor="text1"/>
        </w:rPr>
      </w:pPr>
      <w:r w:rsidRPr="00EF30F0">
        <w:rPr>
          <w:rFonts w:ascii="Bookman Old Style" w:hAnsi="Bookman Old Style" w:cs="Tahoma"/>
          <w:color w:val="000000" w:themeColor="text1"/>
        </w:rPr>
        <w:lastRenderedPageBreak/>
        <w:t>(3)</w:t>
      </w:r>
      <w:r w:rsidRPr="00EF30F0">
        <w:rPr>
          <w:rFonts w:ascii="Bookman Old Style" w:hAnsi="Bookman Old Style" w:cs="Tahoma"/>
          <w:color w:val="000000" w:themeColor="text1"/>
        </w:rPr>
        <w:tab/>
        <w:t>Rencana jadwal persiapan Pengadaan Barang/Jasa melalui Penyedia terdiri</w:t>
      </w:r>
      <w:r w:rsidRPr="00EF30F0">
        <w:rPr>
          <w:rFonts w:ascii="Bookman Old Style" w:hAnsi="Bookman Old Style" w:cs="Tahoma"/>
          <w:color w:val="000000" w:themeColor="text1"/>
          <w:spacing w:val="-2"/>
        </w:rPr>
        <w:t xml:space="preserve"> </w:t>
      </w:r>
      <w:r w:rsidRPr="00EF30F0">
        <w:rPr>
          <w:rFonts w:ascii="Bookman Old Style" w:hAnsi="Bookman Old Style" w:cs="Tahoma"/>
          <w:color w:val="000000" w:themeColor="text1"/>
        </w:rPr>
        <w:t>atas:</w:t>
      </w:r>
    </w:p>
    <w:p w:rsidR="00B80A62" w:rsidRPr="00EF30F0" w:rsidRDefault="00B80A62" w:rsidP="002C3510">
      <w:pPr>
        <w:widowControl w:val="0"/>
        <w:tabs>
          <w:tab w:val="left" w:pos="3237"/>
          <w:tab w:val="left" w:pos="3238"/>
          <w:tab w:val="left" w:pos="4240"/>
          <w:tab w:val="left" w:pos="5645"/>
          <w:tab w:val="left" w:pos="7180"/>
          <w:tab w:val="left" w:pos="8966"/>
        </w:tabs>
        <w:autoSpaceDE w:val="0"/>
        <w:autoSpaceDN w:val="0"/>
        <w:spacing w:line="379" w:lineRule="auto"/>
        <w:ind w:left="3060" w:right="70" w:hanging="540"/>
        <w:jc w:val="both"/>
        <w:rPr>
          <w:rFonts w:ascii="Bookman Old Style" w:hAnsi="Bookman Old Style" w:cs="Tahoma"/>
          <w:color w:val="000000" w:themeColor="text1"/>
        </w:rPr>
      </w:pPr>
      <w:r w:rsidRPr="00EF30F0">
        <w:rPr>
          <w:rFonts w:ascii="Bookman Old Style" w:hAnsi="Bookman Old Style" w:cs="Tahoma"/>
          <w:color w:val="000000" w:themeColor="text1"/>
        </w:rPr>
        <w:t>a.</w:t>
      </w:r>
      <w:r w:rsidRPr="00EF30F0">
        <w:rPr>
          <w:rFonts w:ascii="Bookman Old Style" w:hAnsi="Bookman Old Style" w:cs="Tahoma"/>
          <w:color w:val="000000" w:themeColor="text1"/>
        </w:rPr>
        <w:tab/>
        <w:t xml:space="preserve">jadwal persiapan Pengadaan Barang/Jasa </w:t>
      </w:r>
      <w:r w:rsidRPr="00EF30F0">
        <w:rPr>
          <w:rFonts w:ascii="Bookman Old Style" w:hAnsi="Bookman Old Style" w:cs="Tahoma"/>
          <w:color w:val="000000" w:themeColor="text1"/>
          <w:spacing w:val="-6"/>
        </w:rPr>
        <w:t xml:space="preserve">yang </w:t>
      </w:r>
      <w:r w:rsidRPr="00EF30F0">
        <w:rPr>
          <w:rFonts w:ascii="Bookman Old Style" w:hAnsi="Bookman Old Style" w:cs="Tahoma"/>
          <w:color w:val="000000" w:themeColor="text1"/>
        </w:rPr>
        <w:t>dilakukan oleh PPK;</w:t>
      </w:r>
      <w:r w:rsidRPr="00EF30F0">
        <w:rPr>
          <w:rFonts w:ascii="Bookman Old Style" w:hAnsi="Bookman Old Style" w:cs="Tahoma"/>
          <w:color w:val="000000" w:themeColor="text1"/>
          <w:spacing w:val="-3"/>
        </w:rPr>
        <w:t xml:space="preserve"> </w:t>
      </w:r>
      <w:r w:rsidRPr="00EF30F0">
        <w:rPr>
          <w:rFonts w:ascii="Bookman Old Style" w:hAnsi="Bookman Old Style" w:cs="Tahoma"/>
          <w:color w:val="000000" w:themeColor="text1"/>
        </w:rPr>
        <w:t>dan</w:t>
      </w:r>
    </w:p>
    <w:p w:rsidR="00B80A62" w:rsidRPr="00EF30F0" w:rsidRDefault="00B80A62" w:rsidP="002C3510">
      <w:pPr>
        <w:widowControl w:val="0"/>
        <w:tabs>
          <w:tab w:val="left" w:pos="3237"/>
          <w:tab w:val="left" w:pos="3238"/>
          <w:tab w:val="left" w:pos="4240"/>
          <w:tab w:val="left" w:pos="5645"/>
          <w:tab w:val="left" w:pos="7180"/>
          <w:tab w:val="left" w:pos="8966"/>
        </w:tabs>
        <w:autoSpaceDE w:val="0"/>
        <w:autoSpaceDN w:val="0"/>
        <w:spacing w:line="379" w:lineRule="auto"/>
        <w:ind w:left="3060" w:right="70" w:hanging="540"/>
        <w:jc w:val="both"/>
        <w:rPr>
          <w:rFonts w:ascii="Bookman Old Style" w:hAnsi="Bookman Old Style" w:cs="Tahoma"/>
          <w:color w:val="000000" w:themeColor="text1"/>
        </w:rPr>
      </w:pPr>
      <w:r w:rsidRPr="00EF30F0">
        <w:rPr>
          <w:rFonts w:ascii="Bookman Old Style" w:hAnsi="Bookman Old Style" w:cs="Tahoma"/>
          <w:color w:val="000000" w:themeColor="text1"/>
        </w:rPr>
        <w:t>b.</w:t>
      </w:r>
      <w:r w:rsidRPr="00EF30F0">
        <w:rPr>
          <w:rFonts w:ascii="Bookman Old Style" w:hAnsi="Bookman Old Style" w:cs="Tahoma"/>
          <w:color w:val="000000" w:themeColor="text1"/>
        </w:rPr>
        <w:tab/>
        <w:t>jadwal persiapan pemilihan yang dilakukan oleh Pokja</w:t>
      </w:r>
      <w:r w:rsidRPr="00EF30F0">
        <w:rPr>
          <w:rFonts w:ascii="Bookman Old Style" w:hAnsi="Bookman Old Style" w:cs="Tahoma"/>
          <w:color w:val="000000" w:themeColor="text1"/>
          <w:spacing w:val="-2"/>
        </w:rPr>
        <w:t xml:space="preserve"> </w:t>
      </w:r>
      <w:r w:rsidRPr="00EF30F0">
        <w:rPr>
          <w:rFonts w:ascii="Bookman Old Style" w:hAnsi="Bookman Old Style" w:cs="Tahoma"/>
          <w:color w:val="000000" w:themeColor="text1"/>
        </w:rPr>
        <w:t>Pemilihan.</w:t>
      </w:r>
    </w:p>
    <w:p w:rsidR="00B80A62" w:rsidRPr="00EF30F0" w:rsidRDefault="00E91B0D" w:rsidP="002C3510">
      <w:pPr>
        <w:widowControl w:val="0"/>
        <w:tabs>
          <w:tab w:val="left" w:pos="2669"/>
        </w:tabs>
        <w:autoSpaceDE w:val="0"/>
        <w:autoSpaceDN w:val="0"/>
        <w:spacing w:line="379" w:lineRule="auto"/>
        <w:ind w:left="2502" w:right="-4" w:hanging="522"/>
        <w:jc w:val="both"/>
        <w:rPr>
          <w:rFonts w:ascii="Bookman Old Style" w:hAnsi="Bookman Old Style" w:cs="Tahoma"/>
          <w:color w:val="000000" w:themeColor="text1"/>
        </w:rPr>
      </w:pPr>
      <w:r w:rsidRPr="00EF30F0">
        <w:rPr>
          <w:rFonts w:ascii="Bookman Old Style" w:hAnsi="Bookman Old Style" w:cs="Tahoma"/>
          <w:color w:val="000000" w:themeColor="text1"/>
        </w:rPr>
        <w:t xml:space="preserve"> (4</w:t>
      </w:r>
      <w:r w:rsidR="00B80A62" w:rsidRPr="00EF30F0">
        <w:rPr>
          <w:rFonts w:ascii="Bookman Old Style" w:hAnsi="Bookman Old Style" w:cs="Tahoma"/>
          <w:color w:val="000000" w:themeColor="text1"/>
        </w:rPr>
        <w:t>)</w:t>
      </w:r>
      <w:r w:rsidR="00B80A62" w:rsidRPr="00EF30F0">
        <w:rPr>
          <w:rFonts w:ascii="Bookman Old Style" w:hAnsi="Bookman Old Style" w:cs="Tahoma"/>
          <w:color w:val="000000" w:themeColor="text1"/>
        </w:rPr>
        <w:tab/>
        <w:t>Rencana jadwal pelaksanaan Pengadaan melalui  Penyedia</w:t>
      </w:r>
      <w:r w:rsidR="00B80A62" w:rsidRPr="00EF30F0">
        <w:rPr>
          <w:rFonts w:ascii="Bookman Old Style" w:hAnsi="Bookman Old Style" w:cs="Tahoma"/>
          <w:color w:val="000000" w:themeColor="text1"/>
          <w:spacing w:val="-2"/>
        </w:rPr>
        <w:t xml:space="preserve"> </w:t>
      </w:r>
      <w:r w:rsidR="00B80A62" w:rsidRPr="00EF30F0">
        <w:rPr>
          <w:rFonts w:ascii="Bookman Old Style" w:hAnsi="Bookman Old Style" w:cs="Tahoma"/>
          <w:color w:val="000000" w:themeColor="text1"/>
        </w:rPr>
        <w:t>meliputi:</w:t>
      </w:r>
    </w:p>
    <w:p w:rsidR="00B80A62" w:rsidRPr="00EF30F0" w:rsidRDefault="00B80A62" w:rsidP="002C3510">
      <w:pPr>
        <w:pStyle w:val="ListParagraph"/>
        <w:widowControl w:val="0"/>
        <w:numPr>
          <w:ilvl w:val="1"/>
          <w:numId w:val="111"/>
        </w:numPr>
        <w:autoSpaceDE w:val="0"/>
        <w:autoSpaceDN w:val="0"/>
        <w:spacing w:line="379" w:lineRule="auto"/>
        <w:ind w:left="3060" w:hanging="531"/>
        <w:jc w:val="both"/>
        <w:rPr>
          <w:rFonts w:ascii="Bookman Old Style" w:hAnsi="Bookman Old Style" w:cs="Tahoma"/>
          <w:color w:val="000000" w:themeColor="text1"/>
        </w:rPr>
      </w:pPr>
      <w:r w:rsidRPr="00EF30F0">
        <w:rPr>
          <w:rFonts w:ascii="Bookman Old Style" w:hAnsi="Bookman Old Style" w:cs="Tahoma"/>
          <w:color w:val="000000" w:themeColor="text1"/>
        </w:rPr>
        <w:t>pelaksanaan pemilihan</w:t>
      </w:r>
      <w:r w:rsidRPr="00EF30F0">
        <w:rPr>
          <w:rFonts w:ascii="Bookman Old Style" w:hAnsi="Bookman Old Style" w:cs="Tahoma"/>
          <w:color w:val="000000" w:themeColor="text1"/>
          <w:spacing w:val="2"/>
        </w:rPr>
        <w:t xml:space="preserve"> </w:t>
      </w:r>
      <w:r w:rsidRPr="00EF30F0">
        <w:rPr>
          <w:rFonts w:ascii="Bookman Old Style" w:hAnsi="Bookman Old Style" w:cs="Tahoma"/>
          <w:color w:val="000000" w:themeColor="text1"/>
        </w:rPr>
        <w:t>Penyedia;</w:t>
      </w:r>
    </w:p>
    <w:p w:rsidR="00B80A62" w:rsidRPr="00EF30F0" w:rsidRDefault="00B80A62" w:rsidP="002C3510">
      <w:pPr>
        <w:pStyle w:val="ListParagraph"/>
        <w:widowControl w:val="0"/>
        <w:numPr>
          <w:ilvl w:val="1"/>
          <w:numId w:val="111"/>
        </w:numPr>
        <w:autoSpaceDE w:val="0"/>
        <w:autoSpaceDN w:val="0"/>
        <w:spacing w:line="379" w:lineRule="auto"/>
        <w:ind w:left="3060" w:hanging="531"/>
        <w:jc w:val="both"/>
        <w:rPr>
          <w:rFonts w:ascii="Bookman Old Style" w:hAnsi="Bookman Old Style" w:cs="Tahoma"/>
          <w:color w:val="000000" w:themeColor="text1"/>
        </w:rPr>
      </w:pPr>
      <w:r w:rsidRPr="00EF30F0">
        <w:rPr>
          <w:rFonts w:ascii="Bookman Old Style" w:hAnsi="Bookman Old Style" w:cs="Tahoma"/>
          <w:color w:val="000000" w:themeColor="text1"/>
        </w:rPr>
        <w:t>pelaksanaan kontrak; dan</w:t>
      </w:r>
    </w:p>
    <w:p w:rsidR="00B80A62" w:rsidRPr="00EF30F0" w:rsidRDefault="00B80A62" w:rsidP="002C3510">
      <w:pPr>
        <w:pStyle w:val="ListParagraph"/>
        <w:widowControl w:val="0"/>
        <w:numPr>
          <w:ilvl w:val="1"/>
          <w:numId w:val="111"/>
        </w:numPr>
        <w:autoSpaceDE w:val="0"/>
        <w:autoSpaceDN w:val="0"/>
        <w:spacing w:line="379" w:lineRule="auto"/>
        <w:ind w:left="3060" w:hanging="531"/>
        <w:rPr>
          <w:rFonts w:ascii="Bookman Old Style" w:hAnsi="Bookman Old Style" w:cs="Tahoma"/>
          <w:color w:val="000000" w:themeColor="text1"/>
        </w:rPr>
      </w:pPr>
      <w:r w:rsidRPr="00EF30F0">
        <w:rPr>
          <w:rFonts w:ascii="Bookman Old Style" w:hAnsi="Bookman Old Style" w:cs="Tahoma"/>
          <w:color w:val="000000" w:themeColor="text1"/>
        </w:rPr>
        <w:t>serah terima hasil</w:t>
      </w:r>
      <w:r w:rsidRPr="00EF30F0">
        <w:rPr>
          <w:rFonts w:ascii="Bookman Old Style" w:hAnsi="Bookman Old Style" w:cs="Tahoma"/>
          <w:color w:val="000000" w:themeColor="text1"/>
          <w:spacing w:val="-3"/>
        </w:rPr>
        <w:t xml:space="preserve"> </w:t>
      </w:r>
      <w:r w:rsidRPr="00EF30F0">
        <w:rPr>
          <w:rFonts w:ascii="Bookman Old Style" w:hAnsi="Bookman Old Style" w:cs="Tahoma"/>
          <w:color w:val="000000" w:themeColor="text1"/>
        </w:rPr>
        <w:t>pekerjaan.</w:t>
      </w:r>
    </w:p>
    <w:p w:rsidR="00B80A62" w:rsidRPr="00EF30F0" w:rsidRDefault="00E91B0D" w:rsidP="002C3510">
      <w:pPr>
        <w:widowControl w:val="0"/>
        <w:tabs>
          <w:tab w:val="left" w:pos="2669"/>
        </w:tabs>
        <w:autoSpaceDE w:val="0"/>
        <w:autoSpaceDN w:val="0"/>
        <w:spacing w:line="379" w:lineRule="auto"/>
        <w:ind w:left="2520" w:right="-4" w:hanging="540"/>
        <w:jc w:val="both"/>
        <w:rPr>
          <w:rFonts w:ascii="Bookman Old Style" w:hAnsi="Bookman Old Style" w:cs="Tahoma"/>
          <w:color w:val="000000" w:themeColor="text1"/>
        </w:rPr>
      </w:pPr>
      <w:r w:rsidRPr="00EF30F0">
        <w:rPr>
          <w:rFonts w:ascii="Bookman Old Style" w:hAnsi="Bookman Old Style" w:cs="Tahoma"/>
          <w:color w:val="000000" w:themeColor="text1"/>
        </w:rPr>
        <w:t>(5</w:t>
      </w:r>
      <w:r w:rsidR="00B80A62" w:rsidRPr="00EF30F0">
        <w:rPr>
          <w:rFonts w:ascii="Bookman Old Style" w:hAnsi="Bookman Old Style" w:cs="Tahoma"/>
          <w:color w:val="000000" w:themeColor="text1"/>
        </w:rPr>
        <w:t>)</w:t>
      </w:r>
      <w:r w:rsidR="00B80A62" w:rsidRPr="00EF30F0">
        <w:rPr>
          <w:rFonts w:ascii="Bookman Old Style" w:hAnsi="Bookman Old Style" w:cs="Tahoma"/>
          <w:color w:val="000000" w:themeColor="text1"/>
        </w:rPr>
        <w:tab/>
        <w:t>Dalam menyusun dan menetapkan rencana jadwal Pengadaan Barang/Jasa dapat mempertimbangkan hal sebagai</w:t>
      </w:r>
      <w:r w:rsidR="00B80A62" w:rsidRPr="00EF30F0">
        <w:rPr>
          <w:rFonts w:ascii="Bookman Old Style" w:hAnsi="Bookman Old Style" w:cs="Tahoma"/>
          <w:color w:val="000000" w:themeColor="text1"/>
          <w:spacing w:val="-2"/>
        </w:rPr>
        <w:t xml:space="preserve"> </w:t>
      </w:r>
      <w:r w:rsidR="00B80A62" w:rsidRPr="00EF30F0">
        <w:rPr>
          <w:rFonts w:ascii="Bookman Old Style" w:hAnsi="Bookman Old Style" w:cs="Tahoma"/>
          <w:color w:val="000000" w:themeColor="text1"/>
        </w:rPr>
        <w:t>berikut:</w:t>
      </w:r>
    </w:p>
    <w:p w:rsidR="00B80A62" w:rsidRPr="00EF30F0" w:rsidRDefault="00B80A62" w:rsidP="002C3510">
      <w:pPr>
        <w:widowControl w:val="0"/>
        <w:autoSpaceDE w:val="0"/>
        <w:autoSpaceDN w:val="0"/>
        <w:spacing w:line="379" w:lineRule="auto"/>
        <w:ind w:left="3060" w:right="70" w:hanging="540"/>
        <w:jc w:val="both"/>
        <w:rPr>
          <w:rFonts w:ascii="Bookman Old Style" w:hAnsi="Bookman Old Style" w:cs="Tahoma"/>
          <w:color w:val="000000" w:themeColor="text1"/>
        </w:rPr>
      </w:pPr>
      <w:r w:rsidRPr="00EF30F0">
        <w:rPr>
          <w:rFonts w:ascii="Bookman Old Style" w:hAnsi="Bookman Old Style" w:cs="Tahoma"/>
          <w:color w:val="000000" w:themeColor="text1"/>
        </w:rPr>
        <w:t>a.</w:t>
      </w:r>
      <w:r w:rsidRPr="00EF30F0">
        <w:rPr>
          <w:rFonts w:ascii="Bookman Old Style" w:hAnsi="Bookman Old Style" w:cs="Tahoma"/>
          <w:color w:val="000000" w:themeColor="text1"/>
        </w:rPr>
        <w:tab/>
        <w:t xml:space="preserve">jenis/karakteristik dari barang/jasa </w:t>
      </w:r>
      <w:r w:rsidRPr="00EF30F0">
        <w:rPr>
          <w:rFonts w:ascii="Bookman Old Style" w:hAnsi="Bookman Old Style" w:cs="Tahoma"/>
          <w:color w:val="000000" w:themeColor="text1"/>
          <w:spacing w:val="-6"/>
        </w:rPr>
        <w:t xml:space="preserve">yang </w:t>
      </w:r>
      <w:r w:rsidRPr="00EF30F0">
        <w:rPr>
          <w:rFonts w:ascii="Bookman Old Style" w:hAnsi="Bookman Old Style" w:cs="Tahoma"/>
          <w:color w:val="000000" w:themeColor="text1"/>
        </w:rPr>
        <w:t>dibutuhkan;</w:t>
      </w:r>
    </w:p>
    <w:p w:rsidR="00B80A62" w:rsidRPr="00EF30F0" w:rsidRDefault="00B80A62" w:rsidP="002C3510">
      <w:pPr>
        <w:widowControl w:val="0"/>
        <w:autoSpaceDE w:val="0"/>
        <w:autoSpaceDN w:val="0"/>
        <w:spacing w:line="379" w:lineRule="auto"/>
        <w:ind w:left="3060" w:right="70" w:hanging="540"/>
        <w:jc w:val="both"/>
        <w:rPr>
          <w:rFonts w:ascii="Bookman Old Style" w:hAnsi="Bookman Old Style" w:cs="Tahoma"/>
          <w:color w:val="000000" w:themeColor="text1"/>
        </w:rPr>
      </w:pPr>
      <w:r w:rsidRPr="00EF30F0">
        <w:rPr>
          <w:rFonts w:ascii="Bookman Old Style" w:hAnsi="Bookman Old Style" w:cs="Tahoma"/>
          <w:color w:val="000000" w:themeColor="text1"/>
        </w:rPr>
        <w:t>b.</w:t>
      </w:r>
      <w:r w:rsidRPr="00EF30F0">
        <w:rPr>
          <w:rFonts w:ascii="Bookman Old Style" w:hAnsi="Bookman Old Style" w:cs="Tahoma"/>
          <w:color w:val="000000" w:themeColor="text1"/>
        </w:rPr>
        <w:tab/>
        <w:t>metode dan waktu pengiriman</w:t>
      </w:r>
      <w:r w:rsidRPr="00EF30F0">
        <w:rPr>
          <w:rFonts w:ascii="Bookman Old Style" w:hAnsi="Bookman Old Style" w:cs="Tahoma"/>
          <w:color w:val="000000" w:themeColor="text1"/>
          <w:spacing w:val="-5"/>
        </w:rPr>
        <w:t xml:space="preserve"> </w:t>
      </w:r>
      <w:r w:rsidRPr="00EF30F0">
        <w:rPr>
          <w:rFonts w:ascii="Bookman Old Style" w:hAnsi="Bookman Old Style" w:cs="Tahoma"/>
          <w:color w:val="000000" w:themeColor="text1"/>
        </w:rPr>
        <w:t>barang/jasa;</w:t>
      </w:r>
    </w:p>
    <w:p w:rsidR="00B80A62" w:rsidRPr="00EF30F0" w:rsidRDefault="00B80A62" w:rsidP="002C3510">
      <w:pPr>
        <w:widowControl w:val="0"/>
        <w:autoSpaceDE w:val="0"/>
        <w:autoSpaceDN w:val="0"/>
        <w:spacing w:line="379" w:lineRule="auto"/>
        <w:ind w:left="3060" w:right="-4" w:hanging="540"/>
        <w:jc w:val="both"/>
        <w:rPr>
          <w:rFonts w:ascii="Bookman Old Style" w:hAnsi="Bookman Old Style" w:cs="Tahoma"/>
          <w:color w:val="000000" w:themeColor="text1"/>
        </w:rPr>
      </w:pPr>
      <w:r w:rsidRPr="00EF30F0">
        <w:rPr>
          <w:rFonts w:ascii="Bookman Old Style" w:hAnsi="Bookman Old Style" w:cs="Tahoma"/>
          <w:color w:val="000000" w:themeColor="text1"/>
        </w:rPr>
        <w:t>c.</w:t>
      </w:r>
      <w:r w:rsidRPr="00EF30F0">
        <w:rPr>
          <w:rFonts w:ascii="Bookman Old Style" w:hAnsi="Bookman Old Style" w:cs="Tahoma"/>
          <w:color w:val="000000" w:themeColor="text1"/>
        </w:rPr>
        <w:tab/>
        <w:t xml:space="preserve">waktu pemanfaatan barang/jasa di masing – masing  </w:t>
      </w:r>
      <w:r w:rsidR="00AD599F">
        <w:rPr>
          <w:rFonts w:ascii="Bookman Old Style" w:hAnsi="Bookman Old Style" w:cs="Tahoma"/>
          <w:color w:val="000000" w:themeColor="text1"/>
        </w:rPr>
        <w:t>SKPD</w:t>
      </w:r>
      <w:r w:rsidRPr="00EF30F0">
        <w:rPr>
          <w:rFonts w:ascii="Bookman Old Style" w:hAnsi="Bookman Old Style" w:cs="Tahoma"/>
          <w:color w:val="000000" w:themeColor="text1"/>
        </w:rPr>
        <w:t>;</w:t>
      </w:r>
    </w:p>
    <w:p w:rsidR="00B80A62" w:rsidRPr="00EF30F0" w:rsidRDefault="00B80A62" w:rsidP="002C3510">
      <w:pPr>
        <w:widowControl w:val="0"/>
        <w:autoSpaceDE w:val="0"/>
        <w:autoSpaceDN w:val="0"/>
        <w:spacing w:line="379" w:lineRule="auto"/>
        <w:ind w:left="3060" w:right="70" w:hanging="540"/>
        <w:jc w:val="both"/>
        <w:rPr>
          <w:rFonts w:ascii="Bookman Old Style" w:hAnsi="Bookman Old Style" w:cs="Tahoma"/>
          <w:color w:val="000000" w:themeColor="text1"/>
        </w:rPr>
      </w:pPr>
      <w:r w:rsidRPr="00EF30F0">
        <w:rPr>
          <w:rFonts w:ascii="Bookman Old Style" w:hAnsi="Bookman Old Style" w:cs="Tahoma"/>
          <w:color w:val="000000" w:themeColor="text1"/>
        </w:rPr>
        <w:t>d.</w:t>
      </w:r>
      <w:r w:rsidRPr="00EF30F0">
        <w:rPr>
          <w:rFonts w:ascii="Bookman Old Style" w:hAnsi="Bookman Old Style" w:cs="Tahoma"/>
          <w:color w:val="000000" w:themeColor="text1"/>
        </w:rPr>
        <w:tab/>
        <w:t>metode pemilihan yang</w:t>
      </w:r>
      <w:r w:rsidRPr="00EF30F0">
        <w:rPr>
          <w:rFonts w:ascii="Bookman Old Style" w:hAnsi="Bookman Old Style" w:cs="Tahoma"/>
          <w:color w:val="000000" w:themeColor="text1"/>
          <w:spacing w:val="-6"/>
        </w:rPr>
        <w:t xml:space="preserve"> </w:t>
      </w:r>
      <w:r w:rsidRPr="00EF30F0">
        <w:rPr>
          <w:rFonts w:ascii="Bookman Old Style" w:hAnsi="Bookman Old Style" w:cs="Tahoma"/>
          <w:color w:val="000000" w:themeColor="text1"/>
        </w:rPr>
        <w:t>dilakukan;</w:t>
      </w:r>
    </w:p>
    <w:p w:rsidR="00B80A62" w:rsidRPr="00EF30F0" w:rsidRDefault="00B80A62" w:rsidP="002C3510">
      <w:pPr>
        <w:widowControl w:val="0"/>
        <w:autoSpaceDE w:val="0"/>
        <w:autoSpaceDN w:val="0"/>
        <w:spacing w:line="379" w:lineRule="auto"/>
        <w:ind w:left="3060" w:right="-4" w:hanging="540"/>
        <w:jc w:val="both"/>
        <w:rPr>
          <w:rFonts w:ascii="Bookman Old Style" w:hAnsi="Bookman Old Style" w:cs="Tahoma"/>
          <w:color w:val="000000" w:themeColor="text1"/>
        </w:rPr>
      </w:pPr>
      <w:r w:rsidRPr="00EF30F0">
        <w:rPr>
          <w:rFonts w:ascii="Bookman Old Style" w:hAnsi="Bookman Old Style" w:cs="Tahoma"/>
          <w:color w:val="000000" w:themeColor="text1"/>
        </w:rPr>
        <w:t>e.</w:t>
      </w:r>
      <w:r w:rsidRPr="00EF30F0">
        <w:rPr>
          <w:rFonts w:ascii="Bookman Old Style" w:hAnsi="Bookman Old Style" w:cs="Tahoma"/>
          <w:color w:val="000000" w:themeColor="text1"/>
        </w:rPr>
        <w:tab/>
        <w:t>jangka waktu proses pemilihan penyedia;</w:t>
      </w:r>
      <w:r w:rsidRPr="00EF30F0">
        <w:rPr>
          <w:rFonts w:ascii="Bookman Old Style" w:hAnsi="Bookman Old Style" w:cs="Tahoma"/>
          <w:color w:val="000000" w:themeColor="text1"/>
          <w:spacing w:val="-11"/>
        </w:rPr>
        <w:t xml:space="preserve"> </w:t>
      </w:r>
      <w:r w:rsidRPr="00EF30F0">
        <w:rPr>
          <w:rFonts w:ascii="Bookman Old Style" w:hAnsi="Bookman Old Style" w:cs="Tahoma"/>
          <w:color w:val="000000" w:themeColor="text1"/>
        </w:rPr>
        <w:t>dan/atau</w:t>
      </w:r>
    </w:p>
    <w:p w:rsidR="00B80A62" w:rsidRPr="00EF30F0" w:rsidRDefault="00B80A62" w:rsidP="002C3510">
      <w:pPr>
        <w:widowControl w:val="0"/>
        <w:autoSpaceDE w:val="0"/>
        <w:autoSpaceDN w:val="0"/>
        <w:spacing w:line="379" w:lineRule="auto"/>
        <w:ind w:left="3060" w:right="70" w:hanging="540"/>
        <w:jc w:val="both"/>
        <w:rPr>
          <w:rFonts w:ascii="Bookman Old Style" w:hAnsi="Bookman Old Style" w:cs="Tahoma"/>
          <w:color w:val="000000" w:themeColor="text1"/>
        </w:rPr>
      </w:pPr>
      <w:r w:rsidRPr="00EF30F0">
        <w:rPr>
          <w:rFonts w:ascii="Bookman Old Style" w:hAnsi="Bookman Old Style" w:cs="Tahoma"/>
          <w:color w:val="000000" w:themeColor="text1"/>
        </w:rPr>
        <w:t>f.</w:t>
      </w:r>
      <w:r w:rsidRPr="00EF30F0">
        <w:rPr>
          <w:rFonts w:ascii="Bookman Old Style" w:hAnsi="Bookman Old Style" w:cs="Tahoma"/>
          <w:color w:val="000000" w:themeColor="text1"/>
        </w:rPr>
        <w:tab/>
        <w:t>ketersediaan barang/jasa di pasar.</w:t>
      </w:r>
    </w:p>
    <w:p w:rsidR="00B80A62" w:rsidRPr="00EF30F0" w:rsidRDefault="00B80A62" w:rsidP="002C3510">
      <w:pPr>
        <w:widowControl w:val="0"/>
        <w:autoSpaceDE w:val="0"/>
        <w:autoSpaceDN w:val="0"/>
        <w:spacing w:line="379" w:lineRule="auto"/>
        <w:ind w:left="3060" w:right="70" w:hanging="540"/>
        <w:jc w:val="both"/>
        <w:rPr>
          <w:rFonts w:ascii="Bookman Old Style" w:hAnsi="Bookman Old Style" w:cs="Tahoma"/>
          <w:color w:val="000000" w:themeColor="text1"/>
        </w:rPr>
      </w:pPr>
    </w:p>
    <w:p w:rsidR="00B80A62" w:rsidRPr="00EF30F0" w:rsidRDefault="00B80A62" w:rsidP="002C3510">
      <w:pPr>
        <w:pStyle w:val="ListParagraph"/>
        <w:widowControl w:val="0"/>
        <w:tabs>
          <w:tab w:val="left" w:pos="2520"/>
        </w:tabs>
        <w:autoSpaceDE w:val="0"/>
        <w:autoSpaceDN w:val="0"/>
        <w:spacing w:line="379" w:lineRule="auto"/>
        <w:ind w:left="2520" w:hanging="540"/>
        <w:jc w:val="center"/>
        <w:rPr>
          <w:rFonts w:ascii="Bookman Old Style" w:hAnsi="Bookman Old Style" w:cs="Tahoma"/>
          <w:b/>
          <w:bCs/>
          <w:color w:val="000000" w:themeColor="text1"/>
          <w:lang w:val="sv-SE"/>
        </w:rPr>
      </w:pPr>
      <w:r w:rsidRPr="00EF30F0">
        <w:rPr>
          <w:rFonts w:ascii="Bookman Old Style" w:hAnsi="Bookman Old Style" w:cs="Tahoma"/>
          <w:b/>
          <w:bCs/>
          <w:color w:val="000000" w:themeColor="text1"/>
        </w:rPr>
        <w:t>Bagian Kese</w:t>
      </w:r>
      <w:r w:rsidR="00A94F80" w:rsidRPr="00EF30F0">
        <w:rPr>
          <w:rFonts w:ascii="Bookman Old Style" w:hAnsi="Bookman Old Style" w:cs="Tahoma"/>
          <w:b/>
          <w:bCs/>
          <w:color w:val="000000" w:themeColor="text1"/>
        </w:rPr>
        <w:t>mbilan</w:t>
      </w:r>
    </w:p>
    <w:p w:rsidR="00B80A62" w:rsidRPr="00EF30F0" w:rsidRDefault="00B80A62" w:rsidP="002C3510">
      <w:pPr>
        <w:pStyle w:val="ListParagraph"/>
        <w:widowControl w:val="0"/>
        <w:tabs>
          <w:tab w:val="left" w:pos="2520"/>
        </w:tabs>
        <w:autoSpaceDE w:val="0"/>
        <w:autoSpaceDN w:val="0"/>
        <w:spacing w:line="379" w:lineRule="auto"/>
        <w:ind w:left="2520" w:hanging="540"/>
        <w:jc w:val="center"/>
        <w:rPr>
          <w:rFonts w:ascii="Bookman Old Style" w:hAnsi="Bookman Old Style" w:cs="Tahoma"/>
          <w:b/>
          <w:color w:val="000000" w:themeColor="text1"/>
          <w:lang w:val="sv-SE"/>
        </w:rPr>
      </w:pPr>
      <w:r w:rsidRPr="00EF30F0">
        <w:rPr>
          <w:rFonts w:ascii="Bookman Old Style" w:hAnsi="Bookman Old Style" w:cs="Tahoma"/>
          <w:b/>
          <w:color w:val="000000" w:themeColor="text1"/>
          <w:lang w:val="sv-SE"/>
        </w:rPr>
        <w:t>Rencana Umum Pengadaan</w:t>
      </w:r>
    </w:p>
    <w:p w:rsidR="00B80A62" w:rsidRPr="00EF30F0" w:rsidRDefault="00A94F80" w:rsidP="002C3510">
      <w:pPr>
        <w:spacing w:line="379" w:lineRule="auto"/>
        <w:ind w:left="1980"/>
        <w:jc w:val="center"/>
        <w:rPr>
          <w:rFonts w:ascii="Bookman Old Style" w:hAnsi="Bookman Old Style" w:cs="Tahoma"/>
          <w:b/>
          <w:bCs/>
          <w:color w:val="000000" w:themeColor="text1"/>
        </w:rPr>
      </w:pPr>
      <w:r w:rsidRPr="00EF30F0">
        <w:rPr>
          <w:rFonts w:ascii="Bookman Old Style" w:hAnsi="Bookman Old Style" w:cs="Tahoma"/>
          <w:b/>
          <w:bCs/>
          <w:color w:val="000000" w:themeColor="text1"/>
        </w:rPr>
        <w:t>Pasal 35</w:t>
      </w:r>
    </w:p>
    <w:p w:rsidR="00B80A62" w:rsidRPr="00EF30F0" w:rsidRDefault="00B80A62" w:rsidP="002C3510">
      <w:pPr>
        <w:spacing w:line="379" w:lineRule="auto"/>
        <w:ind w:left="1980"/>
        <w:jc w:val="center"/>
        <w:rPr>
          <w:rFonts w:ascii="Bookman Old Style" w:hAnsi="Bookman Old Style" w:cs="Tahoma"/>
          <w:b/>
          <w:color w:val="000000" w:themeColor="text1"/>
          <w:lang w:val="fi-FI"/>
        </w:rPr>
      </w:pPr>
    </w:p>
    <w:p w:rsidR="00B80A62" w:rsidRPr="00EF30F0" w:rsidRDefault="00B80A62" w:rsidP="002C3510">
      <w:pPr>
        <w:pStyle w:val="ListParagraph"/>
        <w:widowControl w:val="0"/>
        <w:numPr>
          <w:ilvl w:val="0"/>
          <w:numId w:val="112"/>
        </w:numPr>
        <w:tabs>
          <w:tab w:val="left" w:pos="2668"/>
          <w:tab w:val="left" w:pos="5778"/>
        </w:tabs>
        <w:autoSpaceDE w:val="0"/>
        <w:autoSpaceDN w:val="0"/>
        <w:spacing w:line="379" w:lineRule="auto"/>
        <w:ind w:right="-4"/>
        <w:jc w:val="both"/>
        <w:rPr>
          <w:rFonts w:ascii="Bookman Old Style" w:hAnsi="Bookman Old Style" w:cs="Tahoma"/>
          <w:color w:val="000000" w:themeColor="text1"/>
        </w:rPr>
      </w:pPr>
      <w:r w:rsidRPr="00EF30F0">
        <w:rPr>
          <w:rFonts w:ascii="Bookman Old Style" w:hAnsi="Bookman Old Style" w:cs="Tahoma"/>
          <w:color w:val="000000" w:themeColor="text1"/>
        </w:rPr>
        <w:t>Perencanaan</w:t>
      </w:r>
      <w:r w:rsidRPr="00EF30F0">
        <w:rPr>
          <w:rFonts w:ascii="Bookman Old Style" w:hAnsi="Bookman Old Style" w:cs="Tahoma"/>
          <w:color w:val="000000" w:themeColor="text1"/>
          <w:spacing w:val="20"/>
        </w:rPr>
        <w:t xml:space="preserve"> </w:t>
      </w:r>
      <w:r w:rsidRPr="00EF30F0">
        <w:rPr>
          <w:rFonts w:ascii="Bookman Old Style" w:hAnsi="Bookman Old Style" w:cs="Tahoma"/>
          <w:color w:val="000000" w:themeColor="text1"/>
        </w:rPr>
        <w:t>Pengadaan d</w:t>
      </w:r>
      <w:r w:rsidR="00AD599F">
        <w:rPr>
          <w:rFonts w:ascii="Bookman Old Style" w:hAnsi="Bookman Old Style" w:cs="Tahoma"/>
          <w:color w:val="000000" w:themeColor="text1"/>
        </w:rPr>
        <w:t>ituangkan ke dalam RUP oleh PPK.</w:t>
      </w:r>
    </w:p>
    <w:p w:rsidR="00B80A62" w:rsidRPr="00EF30F0" w:rsidRDefault="00B80A62" w:rsidP="002C3510">
      <w:pPr>
        <w:pStyle w:val="ListParagraph"/>
        <w:widowControl w:val="0"/>
        <w:numPr>
          <w:ilvl w:val="0"/>
          <w:numId w:val="112"/>
        </w:numPr>
        <w:tabs>
          <w:tab w:val="left" w:pos="5778"/>
        </w:tabs>
        <w:autoSpaceDE w:val="0"/>
        <w:autoSpaceDN w:val="0"/>
        <w:spacing w:line="379" w:lineRule="auto"/>
        <w:ind w:right="70"/>
        <w:jc w:val="both"/>
        <w:rPr>
          <w:rFonts w:ascii="Bookman Old Style" w:hAnsi="Bookman Old Style" w:cs="Tahoma"/>
          <w:color w:val="000000" w:themeColor="text1"/>
        </w:rPr>
      </w:pPr>
      <w:r w:rsidRPr="00EF30F0">
        <w:rPr>
          <w:rFonts w:ascii="Bookman Old Style" w:hAnsi="Bookman Old Style" w:cs="Tahoma"/>
          <w:color w:val="000000" w:themeColor="text1"/>
        </w:rPr>
        <w:t>RUP Swakelola memuat paling</w:t>
      </w:r>
      <w:r w:rsidRPr="00EF30F0">
        <w:rPr>
          <w:rFonts w:ascii="Bookman Old Style" w:hAnsi="Bookman Old Style" w:cs="Tahoma"/>
          <w:color w:val="000000" w:themeColor="text1"/>
          <w:spacing w:val="-6"/>
        </w:rPr>
        <w:t xml:space="preserve"> </w:t>
      </w:r>
      <w:r w:rsidRPr="00EF30F0">
        <w:rPr>
          <w:rFonts w:ascii="Bookman Old Style" w:hAnsi="Bookman Old Style" w:cs="Tahoma"/>
          <w:color w:val="000000" w:themeColor="text1"/>
        </w:rPr>
        <w:t>sedikit:</w:t>
      </w:r>
    </w:p>
    <w:p w:rsidR="00B80A62" w:rsidRPr="00EF30F0" w:rsidRDefault="00B80A62" w:rsidP="002C3510">
      <w:pPr>
        <w:pStyle w:val="ListParagraph"/>
        <w:widowControl w:val="0"/>
        <w:numPr>
          <w:ilvl w:val="1"/>
          <w:numId w:val="112"/>
        </w:numPr>
        <w:tabs>
          <w:tab w:val="left" w:pos="3237"/>
          <w:tab w:val="left" w:pos="3238"/>
        </w:tabs>
        <w:autoSpaceDE w:val="0"/>
        <w:autoSpaceDN w:val="0"/>
        <w:spacing w:line="379" w:lineRule="auto"/>
        <w:ind w:hanging="568"/>
        <w:jc w:val="both"/>
        <w:rPr>
          <w:rFonts w:ascii="Bookman Old Style" w:hAnsi="Bookman Old Style" w:cs="Tahoma"/>
          <w:color w:val="000000" w:themeColor="text1"/>
        </w:rPr>
      </w:pPr>
      <w:r w:rsidRPr="00EF30F0">
        <w:rPr>
          <w:rFonts w:ascii="Bookman Old Style" w:hAnsi="Bookman Old Style" w:cs="Tahoma"/>
          <w:color w:val="000000" w:themeColor="text1"/>
        </w:rPr>
        <w:t>nama dan alamat</w:t>
      </w:r>
      <w:r w:rsidRPr="00EF30F0">
        <w:rPr>
          <w:rFonts w:ascii="Bookman Old Style" w:hAnsi="Bookman Old Style" w:cs="Tahoma"/>
          <w:color w:val="000000" w:themeColor="text1"/>
          <w:spacing w:val="-3"/>
        </w:rPr>
        <w:t xml:space="preserve"> </w:t>
      </w:r>
      <w:r w:rsidRPr="00EF30F0">
        <w:rPr>
          <w:rFonts w:ascii="Bookman Old Style" w:hAnsi="Bookman Old Style" w:cs="Tahoma"/>
          <w:color w:val="000000" w:themeColor="text1"/>
        </w:rPr>
        <w:t>PA/KPA;</w:t>
      </w:r>
    </w:p>
    <w:p w:rsidR="00B80A62" w:rsidRPr="00EF30F0" w:rsidRDefault="00B80A62" w:rsidP="002C3510">
      <w:pPr>
        <w:pStyle w:val="ListParagraph"/>
        <w:widowControl w:val="0"/>
        <w:numPr>
          <w:ilvl w:val="1"/>
          <w:numId w:val="112"/>
        </w:numPr>
        <w:tabs>
          <w:tab w:val="left" w:pos="3237"/>
          <w:tab w:val="left" w:pos="3238"/>
        </w:tabs>
        <w:autoSpaceDE w:val="0"/>
        <w:autoSpaceDN w:val="0"/>
        <w:spacing w:line="379" w:lineRule="auto"/>
        <w:ind w:hanging="568"/>
        <w:jc w:val="both"/>
        <w:rPr>
          <w:rFonts w:ascii="Bookman Old Style" w:hAnsi="Bookman Old Style" w:cs="Tahoma"/>
          <w:color w:val="000000" w:themeColor="text1"/>
        </w:rPr>
      </w:pPr>
      <w:r w:rsidRPr="00EF30F0">
        <w:rPr>
          <w:rFonts w:ascii="Bookman Old Style" w:hAnsi="Bookman Old Style" w:cs="Tahoma"/>
          <w:color w:val="000000" w:themeColor="text1"/>
        </w:rPr>
        <w:t>nama paket Swakelola yang akan</w:t>
      </w:r>
      <w:r w:rsidRPr="00EF30F0">
        <w:rPr>
          <w:rFonts w:ascii="Bookman Old Style" w:hAnsi="Bookman Old Style" w:cs="Tahoma"/>
          <w:color w:val="000000" w:themeColor="text1"/>
          <w:spacing w:val="-12"/>
        </w:rPr>
        <w:t xml:space="preserve"> </w:t>
      </w:r>
      <w:r w:rsidRPr="00EF30F0">
        <w:rPr>
          <w:rFonts w:ascii="Bookman Old Style" w:hAnsi="Bookman Old Style" w:cs="Tahoma"/>
          <w:color w:val="000000" w:themeColor="text1"/>
        </w:rPr>
        <w:t>dilaksanakan;</w:t>
      </w:r>
    </w:p>
    <w:p w:rsidR="00B80A62" w:rsidRPr="00EF30F0" w:rsidRDefault="00B80A62" w:rsidP="002C3510">
      <w:pPr>
        <w:pStyle w:val="ListParagraph"/>
        <w:widowControl w:val="0"/>
        <w:numPr>
          <w:ilvl w:val="1"/>
          <w:numId w:val="112"/>
        </w:numPr>
        <w:tabs>
          <w:tab w:val="left" w:pos="3237"/>
          <w:tab w:val="left" w:pos="3238"/>
        </w:tabs>
        <w:autoSpaceDE w:val="0"/>
        <w:autoSpaceDN w:val="0"/>
        <w:spacing w:line="379" w:lineRule="auto"/>
        <w:ind w:hanging="568"/>
        <w:jc w:val="both"/>
        <w:rPr>
          <w:rFonts w:ascii="Bookman Old Style" w:hAnsi="Bookman Old Style" w:cs="Tahoma"/>
          <w:color w:val="000000" w:themeColor="text1"/>
        </w:rPr>
      </w:pPr>
      <w:r w:rsidRPr="00EF30F0">
        <w:rPr>
          <w:rFonts w:ascii="Bookman Old Style" w:hAnsi="Bookman Old Style" w:cs="Tahoma"/>
          <w:color w:val="000000" w:themeColor="text1"/>
        </w:rPr>
        <w:t>tipe</w:t>
      </w:r>
      <w:r w:rsidRPr="00EF30F0">
        <w:rPr>
          <w:rFonts w:ascii="Bookman Old Style" w:hAnsi="Bookman Old Style" w:cs="Tahoma"/>
          <w:color w:val="000000" w:themeColor="text1"/>
          <w:spacing w:val="-3"/>
        </w:rPr>
        <w:t xml:space="preserve"> </w:t>
      </w:r>
      <w:r w:rsidRPr="00EF30F0">
        <w:rPr>
          <w:rFonts w:ascii="Bookman Old Style" w:hAnsi="Bookman Old Style" w:cs="Tahoma"/>
          <w:color w:val="000000" w:themeColor="text1"/>
        </w:rPr>
        <w:t>Swakelola;</w:t>
      </w:r>
    </w:p>
    <w:p w:rsidR="00B80A62" w:rsidRPr="00EF30F0" w:rsidRDefault="00B80A62" w:rsidP="002C3510">
      <w:pPr>
        <w:pStyle w:val="ListParagraph"/>
        <w:widowControl w:val="0"/>
        <w:numPr>
          <w:ilvl w:val="1"/>
          <w:numId w:val="112"/>
        </w:numPr>
        <w:tabs>
          <w:tab w:val="left" w:pos="3237"/>
          <w:tab w:val="left" w:pos="3238"/>
        </w:tabs>
        <w:autoSpaceDE w:val="0"/>
        <w:autoSpaceDN w:val="0"/>
        <w:spacing w:line="379" w:lineRule="auto"/>
        <w:ind w:hanging="568"/>
        <w:jc w:val="both"/>
        <w:rPr>
          <w:rFonts w:ascii="Bookman Old Style" w:hAnsi="Bookman Old Style" w:cs="Tahoma"/>
          <w:color w:val="000000" w:themeColor="text1"/>
        </w:rPr>
      </w:pPr>
      <w:r w:rsidRPr="00EF30F0">
        <w:rPr>
          <w:rFonts w:ascii="Bookman Old Style" w:hAnsi="Bookman Old Style" w:cs="Tahoma"/>
          <w:color w:val="000000" w:themeColor="text1"/>
        </w:rPr>
        <w:t>nama Penyelenggara Swakelola;</w:t>
      </w:r>
    </w:p>
    <w:p w:rsidR="00B80A62" w:rsidRPr="00EF30F0" w:rsidRDefault="00B80A62" w:rsidP="002C3510">
      <w:pPr>
        <w:pStyle w:val="ListParagraph"/>
        <w:widowControl w:val="0"/>
        <w:numPr>
          <w:ilvl w:val="1"/>
          <w:numId w:val="112"/>
        </w:numPr>
        <w:tabs>
          <w:tab w:val="left" w:pos="3237"/>
          <w:tab w:val="left" w:pos="3238"/>
        </w:tabs>
        <w:autoSpaceDE w:val="0"/>
        <w:autoSpaceDN w:val="0"/>
        <w:spacing w:line="379" w:lineRule="auto"/>
        <w:ind w:hanging="568"/>
        <w:jc w:val="both"/>
        <w:rPr>
          <w:rFonts w:ascii="Bookman Old Style" w:hAnsi="Bookman Old Style" w:cs="Tahoma"/>
          <w:color w:val="000000" w:themeColor="text1"/>
        </w:rPr>
      </w:pPr>
      <w:r w:rsidRPr="00EF30F0">
        <w:rPr>
          <w:rFonts w:ascii="Bookman Old Style" w:hAnsi="Bookman Old Style" w:cs="Tahoma"/>
          <w:color w:val="000000" w:themeColor="text1"/>
        </w:rPr>
        <w:t>uraian</w:t>
      </w:r>
      <w:r w:rsidRPr="00EF30F0">
        <w:rPr>
          <w:rFonts w:ascii="Bookman Old Style" w:hAnsi="Bookman Old Style" w:cs="Tahoma"/>
          <w:color w:val="000000" w:themeColor="text1"/>
          <w:spacing w:val="-1"/>
        </w:rPr>
        <w:t xml:space="preserve"> </w:t>
      </w:r>
      <w:r w:rsidRPr="00EF30F0">
        <w:rPr>
          <w:rFonts w:ascii="Bookman Old Style" w:hAnsi="Bookman Old Style" w:cs="Tahoma"/>
          <w:color w:val="000000" w:themeColor="text1"/>
        </w:rPr>
        <w:t>pekerjaan;</w:t>
      </w:r>
    </w:p>
    <w:p w:rsidR="00B80A62" w:rsidRPr="00EF30F0" w:rsidRDefault="00B80A62" w:rsidP="002C3510">
      <w:pPr>
        <w:pStyle w:val="ListParagraph"/>
        <w:widowControl w:val="0"/>
        <w:numPr>
          <w:ilvl w:val="1"/>
          <w:numId w:val="112"/>
        </w:numPr>
        <w:tabs>
          <w:tab w:val="left" w:pos="3237"/>
          <w:tab w:val="left" w:pos="3238"/>
        </w:tabs>
        <w:autoSpaceDE w:val="0"/>
        <w:autoSpaceDN w:val="0"/>
        <w:spacing w:line="377" w:lineRule="auto"/>
        <w:ind w:hanging="568"/>
        <w:jc w:val="both"/>
        <w:rPr>
          <w:rFonts w:ascii="Bookman Old Style" w:hAnsi="Bookman Old Style" w:cs="Tahoma"/>
          <w:color w:val="000000" w:themeColor="text1"/>
        </w:rPr>
      </w:pPr>
      <w:r w:rsidRPr="00EF30F0">
        <w:rPr>
          <w:rFonts w:ascii="Bookman Old Style" w:hAnsi="Bookman Old Style" w:cs="Tahoma"/>
          <w:color w:val="000000" w:themeColor="text1"/>
        </w:rPr>
        <w:lastRenderedPageBreak/>
        <w:t>volume</w:t>
      </w:r>
      <w:r w:rsidRPr="00EF30F0">
        <w:rPr>
          <w:rFonts w:ascii="Bookman Old Style" w:hAnsi="Bookman Old Style" w:cs="Tahoma"/>
          <w:color w:val="000000" w:themeColor="text1"/>
          <w:spacing w:val="-3"/>
        </w:rPr>
        <w:t xml:space="preserve"> </w:t>
      </w:r>
      <w:r w:rsidRPr="00EF30F0">
        <w:rPr>
          <w:rFonts w:ascii="Bookman Old Style" w:hAnsi="Bookman Old Style" w:cs="Tahoma"/>
          <w:color w:val="000000" w:themeColor="text1"/>
        </w:rPr>
        <w:t>pekerjaan;</w:t>
      </w:r>
    </w:p>
    <w:p w:rsidR="00B80A62" w:rsidRPr="00EF30F0" w:rsidRDefault="00B80A62" w:rsidP="002C3510">
      <w:pPr>
        <w:pStyle w:val="ListParagraph"/>
        <w:widowControl w:val="0"/>
        <w:numPr>
          <w:ilvl w:val="1"/>
          <w:numId w:val="112"/>
        </w:numPr>
        <w:tabs>
          <w:tab w:val="left" w:pos="3237"/>
          <w:tab w:val="left" w:pos="3238"/>
        </w:tabs>
        <w:autoSpaceDE w:val="0"/>
        <w:autoSpaceDN w:val="0"/>
        <w:spacing w:line="377" w:lineRule="auto"/>
        <w:ind w:hanging="568"/>
        <w:jc w:val="both"/>
        <w:rPr>
          <w:rFonts w:ascii="Bookman Old Style" w:hAnsi="Bookman Old Style" w:cs="Tahoma"/>
          <w:color w:val="000000" w:themeColor="text1"/>
        </w:rPr>
      </w:pPr>
      <w:r w:rsidRPr="00EF30F0">
        <w:rPr>
          <w:rFonts w:ascii="Bookman Old Style" w:hAnsi="Bookman Old Style" w:cs="Tahoma"/>
          <w:color w:val="000000" w:themeColor="text1"/>
        </w:rPr>
        <w:t>lokasi</w:t>
      </w:r>
      <w:r w:rsidRPr="00EF30F0">
        <w:rPr>
          <w:rFonts w:ascii="Bookman Old Style" w:hAnsi="Bookman Old Style" w:cs="Tahoma"/>
          <w:color w:val="000000" w:themeColor="text1"/>
          <w:spacing w:val="-2"/>
        </w:rPr>
        <w:t xml:space="preserve"> </w:t>
      </w:r>
      <w:r w:rsidRPr="00EF30F0">
        <w:rPr>
          <w:rFonts w:ascii="Bookman Old Style" w:hAnsi="Bookman Old Style" w:cs="Tahoma"/>
          <w:color w:val="000000" w:themeColor="text1"/>
        </w:rPr>
        <w:t>pekerjaan;</w:t>
      </w:r>
    </w:p>
    <w:p w:rsidR="00B80A62" w:rsidRPr="00EF30F0" w:rsidRDefault="00B80A62" w:rsidP="002C3510">
      <w:pPr>
        <w:pStyle w:val="ListParagraph"/>
        <w:widowControl w:val="0"/>
        <w:numPr>
          <w:ilvl w:val="1"/>
          <w:numId w:val="112"/>
        </w:numPr>
        <w:tabs>
          <w:tab w:val="left" w:pos="3237"/>
          <w:tab w:val="left" w:pos="3238"/>
        </w:tabs>
        <w:autoSpaceDE w:val="0"/>
        <w:autoSpaceDN w:val="0"/>
        <w:spacing w:line="377" w:lineRule="auto"/>
        <w:ind w:hanging="568"/>
        <w:jc w:val="both"/>
        <w:rPr>
          <w:rFonts w:ascii="Bookman Old Style" w:hAnsi="Bookman Old Style" w:cs="Tahoma"/>
          <w:color w:val="000000" w:themeColor="text1"/>
        </w:rPr>
      </w:pPr>
      <w:r w:rsidRPr="00EF30F0">
        <w:rPr>
          <w:rFonts w:ascii="Bookman Old Style" w:hAnsi="Bookman Old Style" w:cs="Tahoma"/>
          <w:color w:val="000000" w:themeColor="text1"/>
        </w:rPr>
        <w:t>sumber dana;</w:t>
      </w:r>
    </w:p>
    <w:p w:rsidR="00B80A62" w:rsidRPr="00EF30F0" w:rsidRDefault="00B80A62" w:rsidP="002C3510">
      <w:pPr>
        <w:pStyle w:val="ListParagraph"/>
        <w:widowControl w:val="0"/>
        <w:numPr>
          <w:ilvl w:val="1"/>
          <w:numId w:val="112"/>
        </w:numPr>
        <w:tabs>
          <w:tab w:val="left" w:pos="3237"/>
          <w:tab w:val="left" w:pos="3238"/>
        </w:tabs>
        <w:autoSpaceDE w:val="0"/>
        <w:autoSpaceDN w:val="0"/>
        <w:spacing w:line="377" w:lineRule="auto"/>
        <w:ind w:hanging="568"/>
        <w:jc w:val="both"/>
        <w:rPr>
          <w:rFonts w:ascii="Bookman Old Style" w:hAnsi="Bookman Old Style" w:cs="Tahoma"/>
          <w:color w:val="000000" w:themeColor="text1"/>
        </w:rPr>
      </w:pPr>
      <w:r w:rsidRPr="00EF30F0">
        <w:rPr>
          <w:rFonts w:ascii="Bookman Old Style" w:hAnsi="Bookman Old Style" w:cs="Tahoma"/>
          <w:color w:val="000000" w:themeColor="text1"/>
        </w:rPr>
        <w:t>besarnya total perkiraan biaya Swakelola;</w:t>
      </w:r>
      <w:r w:rsidRPr="00EF30F0">
        <w:rPr>
          <w:rFonts w:ascii="Bookman Old Style" w:hAnsi="Bookman Old Style" w:cs="Tahoma"/>
          <w:color w:val="000000" w:themeColor="text1"/>
          <w:spacing w:val="-4"/>
        </w:rPr>
        <w:t xml:space="preserve"> </w:t>
      </w:r>
      <w:r w:rsidRPr="00EF30F0">
        <w:rPr>
          <w:rFonts w:ascii="Bookman Old Style" w:hAnsi="Bookman Old Style" w:cs="Tahoma"/>
          <w:color w:val="000000" w:themeColor="text1"/>
        </w:rPr>
        <w:t>dan</w:t>
      </w:r>
    </w:p>
    <w:p w:rsidR="00B80A62" w:rsidRPr="00EF30F0" w:rsidRDefault="00B80A62" w:rsidP="002C3510">
      <w:pPr>
        <w:pStyle w:val="ListParagraph"/>
        <w:widowControl w:val="0"/>
        <w:numPr>
          <w:ilvl w:val="1"/>
          <w:numId w:val="112"/>
        </w:numPr>
        <w:tabs>
          <w:tab w:val="left" w:pos="3237"/>
          <w:tab w:val="left" w:pos="3238"/>
        </w:tabs>
        <w:autoSpaceDE w:val="0"/>
        <w:autoSpaceDN w:val="0"/>
        <w:spacing w:line="377" w:lineRule="auto"/>
        <w:ind w:hanging="568"/>
        <w:jc w:val="both"/>
        <w:rPr>
          <w:rFonts w:ascii="Bookman Old Style" w:hAnsi="Bookman Old Style" w:cs="Tahoma"/>
          <w:color w:val="000000" w:themeColor="text1"/>
        </w:rPr>
      </w:pPr>
      <w:r w:rsidRPr="00EF30F0">
        <w:rPr>
          <w:rFonts w:ascii="Bookman Old Style" w:hAnsi="Bookman Old Style" w:cs="Tahoma"/>
          <w:color w:val="000000" w:themeColor="text1"/>
        </w:rPr>
        <w:t>perkiraan Jadwal Pengadaan</w:t>
      </w:r>
      <w:r w:rsidRPr="00EF30F0">
        <w:rPr>
          <w:rFonts w:ascii="Bookman Old Style" w:hAnsi="Bookman Old Style" w:cs="Tahoma"/>
          <w:color w:val="000000" w:themeColor="text1"/>
          <w:spacing w:val="-3"/>
        </w:rPr>
        <w:t xml:space="preserve"> </w:t>
      </w:r>
      <w:r w:rsidRPr="00EF30F0">
        <w:rPr>
          <w:rFonts w:ascii="Bookman Old Style" w:hAnsi="Bookman Old Style" w:cs="Tahoma"/>
          <w:color w:val="000000" w:themeColor="text1"/>
        </w:rPr>
        <w:t>Barang/Jasa.</w:t>
      </w:r>
    </w:p>
    <w:p w:rsidR="00B80A62" w:rsidRPr="00EF30F0" w:rsidRDefault="00B80A62" w:rsidP="002C3510">
      <w:pPr>
        <w:pStyle w:val="ListParagraph"/>
        <w:widowControl w:val="0"/>
        <w:numPr>
          <w:ilvl w:val="0"/>
          <w:numId w:val="112"/>
        </w:numPr>
        <w:tabs>
          <w:tab w:val="left" w:pos="2668"/>
          <w:tab w:val="left" w:pos="2669"/>
        </w:tabs>
        <w:autoSpaceDE w:val="0"/>
        <w:autoSpaceDN w:val="0"/>
        <w:spacing w:line="377" w:lineRule="auto"/>
        <w:jc w:val="both"/>
        <w:rPr>
          <w:rFonts w:ascii="Bookman Old Style" w:hAnsi="Bookman Old Style" w:cs="Tahoma"/>
          <w:color w:val="000000" w:themeColor="text1"/>
        </w:rPr>
      </w:pPr>
      <w:r w:rsidRPr="00EF30F0">
        <w:rPr>
          <w:rFonts w:ascii="Bookman Old Style" w:hAnsi="Bookman Old Style" w:cs="Tahoma"/>
          <w:color w:val="000000" w:themeColor="text1"/>
        </w:rPr>
        <w:t>RUP Penyedia memuat paling</w:t>
      </w:r>
      <w:r w:rsidRPr="00EF30F0">
        <w:rPr>
          <w:rFonts w:ascii="Bookman Old Style" w:hAnsi="Bookman Old Style" w:cs="Tahoma"/>
          <w:color w:val="000000" w:themeColor="text1"/>
          <w:spacing w:val="-1"/>
        </w:rPr>
        <w:t xml:space="preserve"> </w:t>
      </w:r>
      <w:r w:rsidRPr="00EF30F0">
        <w:rPr>
          <w:rFonts w:ascii="Bookman Old Style" w:hAnsi="Bookman Old Style" w:cs="Tahoma"/>
          <w:color w:val="000000" w:themeColor="text1"/>
        </w:rPr>
        <w:t>sedikit:</w:t>
      </w:r>
    </w:p>
    <w:p w:rsidR="00B80A62" w:rsidRPr="00EF30F0" w:rsidRDefault="00B80A62" w:rsidP="002C3510">
      <w:pPr>
        <w:pStyle w:val="ListParagraph"/>
        <w:widowControl w:val="0"/>
        <w:numPr>
          <w:ilvl w:val="1"/>
          <w:numId w:val="112"/>
        </w:numPr>
        <w:tabs>
          <w:tab w:val="left" w:pos="3237"/>
          <w:tab w:val="left" w:pos="3238"/>
        </w:tabs>
        <w:autoSpaceDE w:val="0"/>
        <w:autoSpaceDN w:val="0"/>
        <w:spacing w:line="377" w:lineRule="auto"/>
        <w:ind w:hanging="568"/>
        <w:jc w:val="both"/>
        <w:rPr>
          <w:rFonts w:ascii="Bookman Old Style" w:hAnsi="Bookman Old Style" w:cs="Tahoma"/>
          <w:color w:val="000000" w:themeColor="text1"/>
        </w:rPr>
      </w:pPr>
      <w:r w:rsidRPr="00EF30F0">
        <w:rPr>
          <w:rFonts w:ascii="Bookman Old Style" w:hAnsi="Bookman Old Style" w:cs="Tahoma"/>
          <w:color w:val="000000" w:themeColor="text1"/>
        </w:rPr>
        <w:t>nama dan alamat</w:t>
      </w:r>
      <w:r w:rsidRPr="00EF30F0">
        <w:rPr>
          <w:rFonts w:ascii="Bookman Old Style" w:hAnsi="Bookman Old Style" w:cs="Tahoma"/>
          <w:color w:val="000000" w:themeColor="text1"/>
          <w:spacing w:val="-3"/>
        </w:rPr>
        <w:t xml:space="preserve"> </w:t>
      </w:r>
      <w:r w:rsidRPr="00EF30F0">
        <w:rPr>
          <w:rFonts w:ascii="Bookman Old Style" w:hAnsi="Bookman Old Style" w:cs="Tahoma"/>
          <w:color w:val="000000" w:themeColor="text1"/>
        </w:rPr>
        <w:t>PA/KPA;</w:t>
      </w:r>
    </w:p>
    <w:p w:rsidR="00B80A62" w:rsidRPr="00EF30F0" w:rsidRDefault="00B80A62" w:rsidP="002C3510">
      <w:pPr>
        <w:pStyle w:val="ListParagraph"/>
        <w:widowControl w:val="0"/>
        <w:numPr>
          <w:ilvl w:val="1"/>
          <w:numId w:val="112"/>
        </w:numPr>
        <w:tabs>
          <w:tab w:val="left" w:pos="3237"/>
          <w:tab w:val="left" w:pos="3238"/>
        </w:tabs>
        <w:autoSpaceDE w:val="0"/>
        <w:autoSpaceDN w:val="0"/>
        <w:spacing w:line="377" w:lineRule="auto"/>
        <w:ind w:hanging="568"/>
        <w:jc w:val="both"/>
        <w:rPr>
          <w:rFonts w:ascii="Bookman Old Style" w:hAnsi="Bookman Old Style" w:cs="Tahoma"/>
          <w:color w:val="000000" w:themeColor="text1"/>
        </w:rPr>
      </w:pPr>
      <w:r w:rsidRPr="00EF30F0">
        <w:rPr>
          <w:rFonts w:ascii="Bookman Old Style" w:hAnsi="Bookman Old Style" w:cs="Tahoma"/>
          <w:color w:val="000000" w:themeColor="text1"/>
        </w:rPr>
        <w:t>nama paket</w:t>
      </w:r>
      <w:r w:rsidRPr="00EF30F0">
        <w:rPr>
          <w:rFonts w:ascii="Bookman Old Style" w:hAnsi="Bookman Old Style" w:cs="Tahoma"/>
          <w:color w:val="000000" w:themeColor="text1"/>
          <w:spacing w:val="-3"/>
        </w:rPr>
        <w:t xml:space="preserve"> </w:t>
      </w:r>
      <w:r w:rsidRPr="00EF30F0">
        <w:rPr>
          <w:rFonts w:ascii="Bookman Old Style" w:hAnsi="Bookman Old Style" w:cs="Tahoma"/>
          <w:color w:val="000000" w:themeColor="text1"/>
        </w:rPr>
        <w:t>Penyedia;</w:t>
      </w:r>
    </w:p>
    <w:p w:rsidR="00B80A62" w:rsidRPr="00EF30F0" w:rsidRDefault="00B80A62" w:rsidP="002C3510">
      <w:pPr>
        <w:pStyle w:val="ListParagraph"/>
        <w:widowControl w:val="0"/>
        <w:numPr>
          <w:ilvl w:val="1"/>
          <w:numId w:val="112"/>
        </w:numPr>
        <w:tabs>
          <w:tab w:val="left" w:pos="3237"/>
          <w:tab w:val="left" w:pos="3238"/>
        </w:tabs>
        <w:autoSpaceDE w:val="0"/>
        <w:autoSpaceDN w:val="0"/>
        <w:spacing w:line="377" w:lineRule="auto"/>
        <w:ind w:hanging="568"/>
        <w:jc w:val="both"/>
        <w:rPr>
          <w:rFonts w:ascii="Bookman Old Style" w:hAnsi="Bookman Old Style" w:cs="Tahoma"/>
          <w:color w:val="000000" w:themeColor="text1"/>
        </w:rPr>
      </w:pPr>
      <w:r w:rsidRPr="00EF30F0">
        <w:rPr>
          <w:rFonts w:ascii="Bookman Old Style" w:hAnsi="Bookman Old Style" w:cs="Tahoma"/>
          <w:color w:val="000000" w:themeColor="text1"/>
        </w:rPr>
        <w:t>kebutuhan penggunaan produk dalam</w:t>
      </w:r>
      <w:r w:rsidRPr="00EF30F0">
        <w:rPr>
          <w:rFonts w:ascii="Bookman Old Style" w:hAnsi="Bookman Old Style" w:cs="Tahoma"/>
          <w:color w:val="000000" w:themeColor="text1"/>
          <w:spacing w:val="-8"/>
        </w:rPr>
        <w:t xml:space="preserve"> </w:t>
      </w:r>
      <w:r w:rsidRPr="00EF30F0">
        <w:rPr>
          <w:rFonts w:ascii="Bookman Old Style" w:hAnsi="Bookman Old Style" w:cs="Tahoma"/>
          <w:color w:val="000000" w:themeColor="text1"/>
        </w:rPr>
        <w:t>negeri;</w:t>
      </w:r>
    </w:p>
    <w:p w:rsidR="00B80A62" w:rsidRPr="00EF30F0" w:rsidRDefault="00B80A62" w:rsidP="002C3510">
      <w:pPr>
        <w:pStyle w:val="ListParagraph"/>
        <w:widowControl w:val="0"/>
        <w:numPr>
          <w:ilvl w:val="1"/>
          <w:numId w:val="112"/>
        </w:numPr>
        <w:tabs>
          <w:tab w:val="left" w:pos="3237"/>
          <w:tab w:val="left" w:pos="3238"/>
        </w:tabs>
        <w:autoSpaceDE w:val="0"/>
        <w:autoSpaceDN w:val="0"/>
        <w:spacing w:line="377" w:lineRule="auto"/>
        <w:ind w:right="500" w:hanging="568"/>
        <w:jc w:val="both"/>
        <w:rPr>
          <w:rFonts w:ascii="Bookman Old Style" w:hAnsi="Bookman Old Style" w:cs="Tahoma"/>
          <w:color w:val="000000" w:themeColor="text1"/>
        </w:rPr>
      </w:pPr>
      <w:r w:rsidRPr="00EF30F0">
        <w:rPr>
          <w:rFonts w:ascii="Bookman Old Style" w:hAnsi="Bookman Old Style" w:cs="Tahoma"/>
          <w:color w:val="000000" w:themeColor="text1"/>
        </w:rPr>
        <w:t>peruntukkan paket untuk Usaha kecil atau non kecil;</w:t>
      </w:r>
    </w:p>
    <w:p w:rsidR="00B80A62" w:rsidRPr="00EF30F0" w:rsidRDefault="00B80A62" w:rsidP="002C3510">
      <w:pPr>
        <w:pStyle w:val="ListParagraph"/>
        <w:widowControl w:val="0"/>
        <w:numPr>
          <w:ilvl w:val="1"/>
          <w:numId w:val="112"/>
        </w:numPr>
        <w:tabs>
          <w:tab w:val="left" w:pos="3237"/>
          <w:tab w:val="left" w:pos="3238"/>
        </w:tabs>
        <w:autoSpaceDE w:val="0"/>
        <w:autoSpaceDN w:val="0"/>
        <w:spacing w:line="377" w:lineRule="auto"/>
        <w:ind w:hanging="568"/>
        <w:jc w:val="both"/>
        <w:rPr>
          <w:rFonts w:ascii="Bookman Old Style" w:hAnsi="Bookman Old Style" w:cs="Tahoma"/>
          <w:color w:val="000000" w:themeColor="text1"/>
        </w:rPr>
      </w:pPr>
      <w:r w:rsidRPr="00EF30F0">
        <w:rPr>
          <w:rFonts w:ascii="Bookman Old Style" w:hAnsi="Bookman Old Style" w:cs="Tahoma"/>
          <w:color w:val="000000" w:themeColor="text1"/>
        </w:rPr>
        <w:t>uraian</w:t>
      </w:r>
      <w:r w:rsidRPr="00EF30F0">
        <w:rPr>
          <w:rFonts w:ascii="Bookman Old Style" w:hAnsi="Bookman Old Style" w:cs="Tahoma"/>
          <w:color w:val="000000" w:themeColor="text1"/>
          <w:spacing w:val="-1"/>
        </w:rPr>
        <w:t xml:space="preserve"> </w:t>
      </w:r>
      <w:r w:rsidRPr="00EF30F0">
        <w:rPr>
          <w:rFonts w:ascii="Bookman Old Style" w:hAnsi="Bookman Old Style" w:cs="Tahoma"/>
          <w:color w:val="000000" w:themeColor="text1"/>
        </w:rPr>
        <w:t>pekerjaan;</w:t>
      </w:r>
    </w:p>
    <w:p w:rsidR="00B80A62" w:rsidRPr="00EF30F0" w:rsidRDefault="00B80A62" w:rsidP="002C3510">
      <w:pPr>
        <w:pStyle w:val="ListParagraph"/>
        <w:widowControl w:val="0"/>
        <w:numPr>
          <w:ilvl w:val="1"/>
          <w:numId w:val="112"/>
        </w:numPr>
        <w:tabs>
          <w:tab w:val="left" w:pos="3237"/>
          <w:tab w:val="left" w:pos="3238"/>
        </w:tabs>
        <w:autoSpaceDE w:val="0"/>
        <w:autoSpaceDN w:val="0"/>
        <w:spacing w:line="377" w:lineRule="auto"/>
        <w:ind w:hanging="568"/>
        <w:jc w:val="both"/>
        <w:rPr>
          <w:rFonts w:ascii="Bookman Old Style" w:hAnsi="Bookman Old Style" w:cs="Tahoma"/>
          <w:color w:val="000000" w:themeColor="text1"/>
        </w:rPr>
      </w:pPr>
      <w:r w:rsidRPr="00EF30F0">
        <w:rPr>
          <w:rFonts w:ascii="Bookman Old Style" w:hAnsi="Bookman Old Style" w:cs="Tahoma"/>
          <w:color w:val="000000" w:themeColor="text1"/>
        </w:rPr>
        <w:t>volume</w:t>
      </w:r>
      <w:r w:rsidRPr="00EF30F0">
        <w:rPr>
          <w:rFonts w:ascii="Bookman Old Style" w:hAnsi="Bookman Old Style" w:cs="Tahoma"/>
          <w:color w:val="000000" w:themeColor="text1"/>
          <w:spacing w:val="-3"/>
        </w:rPr>
        <w:t xml:space="preserve"> </w:t>
      </w:r>
      <w:r w:rsidRPr="00EF30F0">
        <w:rPr>
          <w:rFonts w:ascii="Bookman Old Style" w:hAnsi="Bookman Old Style" w:cs="Tahoma"/>
          <w:color w:val="000000" w:themeColor="text1"/>
        </w:rPr>
        <w:t>pekerjaan;</w:t>
      </w:r>
    </w:p>
    <w:p w:rsidR="00B80A62" w:rsidRPr="00EF30F0" w:rsidRDefault="00B80A62" w:rsidP="002C3510">
      <w:pPr>
        <w:pStyle w:val="ListParagraph"/>
        <w:widowControl w:val="0"/>
        <w:numPr>
          <w:ilvl w:val="1"/>
          <w:numId w:val="112"/>
        </w:numPr>
        <w:tabs>
          <w:tab w:val="left" w:pos="3237"/>
          <w:tab w:val="left" w:pos="3238"/>
        </w:tabs>
        <w:autoSpaceDE w:val="0"/>
        <w:autoSpaceDN w:val="0"/>
        <w:spacing w:line="377" w:lineRule="auto"/>
        <w:ind w:hanging="568"/>
        <w:jc w:val="both"/>
        <w:rPr>
          <w:rFonts w:ascii="Bookman Old Style" w:hAnsi="Bookman Old Style" w:cs="Tahoma"/>
          <w:color w:val="000000" w:themeColor="text1"/>
        </w:rPr>
      </w:pPr>
      <w:r w:rsidRPr="00EF30F0">
        <w:rPr>
          <w:rFonts w:ascii="Bookman Old Style" w:hAnsi="Bookman Old Style" w:cs="Tahoma"/>
          <w:color w:val="000000" w:themeColor="text1"/>
        </w:rPr>
        <w:t>lokasi</w:t>
      </w:r>
      <w:r w:rsidRPr="00EF30F0">
        <w:rPr>
          <w:rFonts w:ascii="Bookman Old Style" w:hAnsi="Bookman Old Style" w:cs="Tahoma"/>
          <w:color w:val="000000" w:themeColor="text1"/>
          <w:spacing w:val="-2"/>
        </w:rPr>
        <w:t xml:space="preserve"> </w:t>
      </w:r>
      <w:r w:rsidRPr="00EF30F0">
        <w:rPr>
          <w:rFonts w:ascii="Bookman Old Style" w:hAnsi="Bookman Old Style" w:cs="Tahoma"/>
          <w:color w:val="000000" w:themeColor="text1"/>
        </w:rPr>
        <w:t>Pekerjaan;</w:t>
      </w:r>
    </w:p>
    <w:p w:rsidR="00B80A62" w:rsidRPr="00EF30F0" w:rsidRDefault="00B80A62" w:rsidP="002C3510">
      <w:pPr>
        <w:pStyle w:val="ListParagraph"/>
        <w:widowControl w:val="0"/>
        <w:numPr>
          <w:ilvl w:val="1"/>
          <w:numId w:val="112"/>
        </w:numPr>
        <w:tabs>
          <w:tab w:val="left" w:pos="3237"/>
          <w:tab w:val="left" w:pos="3238"/>
        </w:tabs>
        <w:autoSpaceDE w:val="0"/>
        <w:autoSpaceDN w:val="0"/>
        <w:spacing w:line="377" w:lineRule="auto"/>
        <w:ind w:hanging="568"/>
        <w:jc w:val="both"/>
        <w:rPr>
          <w:rFonts w:ascii="Bookman Old Style" w:hAnsi="Bookman Old Style" w:cs="Tahoma"/>
          <w:color w:val="000000" w:themeColor="text1"/>
        </w:rPr>
      </w:pPr>
      <w:r w:rsidRPr="00EF30F0">
        <w:rPr>
          <w:rFonts w:ascii="Bookman Old Style" w:hAnsi="Bookman Old Style" w:cs="Tahoma"/>
          <w:color w:val="000000" w:themeColor="text1"/>
        </w:rPr>
        <w:t>sumber dana;</w:t>
      </w:r>
    </w:p>
    <w:p w:rsidR="00B80A62" w:rsidRPr="00EF30F0" w:rsidRDefault="00B80A62" w:rsidP="002C3510">
      <w:pPr>
        <w:pStyle w:val="ListParagraph"/>
        <w:widowControl w:val="0"/>
        <w:numPr>
          <w:ilvl w:val="1"/>
          <w:numId w:val="112"/>
        </w:numPr>
        <w:tabs>
          <w:tab w:val="left" w:pos="3237"/>
          <w:tab w:val="left" w:pos="3238"/>
        </w:tabs>
        <w:autoSpaceDE w:val="0"/>
        <w:autoSpaceDN w:val="0"/>
        <w:spacing w:line="377" w:lineRule="auto"/>
        <w:ind w:hanging="568"/>
        <w:jc w:val="both"/>
        <w:rPr>
          <w:rFonts w:ascii="Bookman Old Style" w:hAnsi="Bookman Old Style" w:cs="Tahoma"/>
          <w:color w:val="000000" w:themeColor="text1"/>
        </w:rPr>
      </w:pPr>
      <w:r w:rsidRPr="00EF30F0">
        <w:rPr>
          <w:rFonts w:ascii="Bookman Old Style" w:hAnsi="Bookman Old Style" w:cs="Tahoma"/>
          <w:color w:val="000000" w:themeColor="text1"/>
        </w:rPr>
        <w:t>besarnya total perkiraan biaya</w:t>
      </w:r>
      <w:r w:rsidRPr="00EF30F0">
        <w:rPr>
          <w:rFonts w:ascii="Bookman Old Style" w:hAnsi="Bookman Old Style" w:cs="Tahoma"/>
          <w:color w:val="000000" w:themeColor="text1"/>
          <w:spacing w:val="-6"/>
        </w:rPr>
        <w:t xml:space="preserve"> </w:t>
      </w:r>
      <w:r w:rsidRPr="00EF30F0">
        <w:rPr>
          <w:rFonts w:ascii="Bookman Old Style" w:hAnsi="Bookman Old Style" w:cs="Tahoma"/>
          <w:color w:val="000000" w:themeColor="text1"/>
        </w:rPr>
        <w:t>pekerjaan;</w:t>
      </w:r>
    </w:p>
    <w:p w:rsidR="00B80A62" w:rsidRPr="00EF30F0" w:rsidRDefault="00B80A62" w:rsidP="002C3510">
      <w:pPr>
        <w:pStyle w:val="ListParagraph"/>
        <w:widowControl w:val="0"/>
        <w:numPr>
          <w:ilvl w:val="1"/>
          <w:numId w:val="112"/>
        </w:numPr>
        <w:tabs>
          <w:tab w:val="left" w:pos="3237"/>
          <w:tab w:val="left" w:pos="3238"/>
        </w:tabs>
        <w:autoSpaceDE w:val="0"/>
        <w:autoSpaceDN w:val="0"/>
        <w:spacing w:line="377" w:lineRule="auto"/>
        <w:ind w:hanging="568"/>
        <w:jc w:val="both"/>
        <w:rPr>
          <w:rFonts w:ascii="Bookman Old Style" w:hAnsi="Bookman Old Style" w:cs="Tahoma"/>
          <w:color w:val="000000" w:themeColor="text1"/>
        </w:rPr>
      </w:pPr>
      <w:r w:rsidRPr="00EF30F0">
        <w:rPr>
          <w:rFonts w:ascii="Bookman Old Style" w:hAnsi="Bookman Old Style" w:cs="Tahoma"/>
          <w:color w:val="000000" w:themeColor="text1"/>
        </w:rPr>
        <w:t>spesifikasi</w:t>
      </w:r>
      <w:r w:rsidRPr="00EF30F0">
        <w:rPr>
          <w:rFonts w:ascii="Bookman Old Style" w:hAnsi="Bookman Old Style" w:cs="Tahoma"/>
          <w:color w:val="000000" w:themeColor="text1"/>
          <w:spacing w:val="-2"/>
        </w:rPr>
        <w:t xml:space="preserve"> </w:t>
      </w:r>
      <w:r w:rsidRPr="00EF30F0">
        <w:rPr>
          <w:rFonts w:ascii="Bookman Old Style" w:hAnsi="Bookman Old Style" w:cs="Tahoma"/>
          <w:color w:val="000000" w:themeColor="text1"/>
        </w:rPr>
        <w:t>teknis/KAK;</w:t>
      </w:r>
    </w:p>
    <w:p w:rsidR="00B80A62" w:rsidRPr="00EF30F0" w:rsidRDefault="00B80A62" w:rsidP="002C3510">
      <w:pPr>
        <w:pStyle w:val="ListParagraph"/>
        <w:widowControl w:val="0"/>
        <w:numPr>
          <w:ilvl w:val="1"/>
          <w:numId w:val="112"/>
        </w:numPr>
        <w:tabs>
          <w:tab w:val="left" w:pos="3237"/>
          <w:tab w:val="left" w:pos="3238"/>
        </w:tabs>
        <w:autoSpaceDE w:val="0"/>
        <w:autoSpaceDN w:val="0"/>
        <w:spacing w:line="377" w:lineRule="auto"/>
        <w:ind w:hanging="568"/>
        <w:jc w:val="both"/>
        <w:rPr>
          <w:rFonts w:ascii="Bookman Old Style" w:hAnsi="Bookman Old Style" w:cs="Tahoma"/>
          <w:color w:val="000000" w:themeColor="text1"/>
        </w:rPr>
      </w:pPr>
      <w:r w:rsidRPr="00EF30F0">
        <w:rPr>
          <w:rFonts w:ascii="Bookman Old Style" w:hAnsi="Bookman Old Style" w:cs="Tahoma"/>
          <w:color w:val="000000" w:themeColor="text1"/>
        </w:rPr>
        <w:t>metode pemilihan;</w:t>
      </w:r>
      <w:r w:rsidRPr="00EF30F0">
        <w:rPr>
          <w:rFonts w:ascii="Bookman Old Style" w:hAnsi="Bookman Old Style" w:cs="Tahoma"/>
          <w:color w:val="000000" w:themeColor="text1"/>
          <w:spacing w:val="-4"/>
        </w:rPr>
        <w:t xml:space="preserve"> </w:t>
      </w:r>
      <w:r w:rsidRPr="00EF30F0">
        <w:rPr>
          <w:rFonts w:ascii="Bookman Old Style" w:hAnsi="Bookman Old Style" w:cs="Tahoma"/>
          <w:color w:val="000000" w:themeColor="text1"/>
        </w:rPr>
        <w:t>dan</w:t>
      </w:r>
    </w:p>
    <w:p w:rsidR="00B80A62" w:rsidRPr="00EF30F0" w:rsidRDefault="00B80A62" w:rsidP="002C3510">
      <w:pPr>
        <w:pStyle w:val="ListParagraph"/>
        <w:widowControl w:val="0"/>
        <w:numPr>
          <w:ilvl w:val="1"/>
          <w:numId w:val="112"/>
        </w:numPr>
        <w:tabs>
          <w:tab w:val="left" w:pos="3237"/>
          <w:tab w:val="left" w:pos="3238"/>
        </w:tabs>
        <w:autoSpaceDE w:val="0"/>
        <w:autoSpaceDN w:val="0"/>
        <w:spacing w:line="377" w:lineRule="auto"/>
        <w:ind w:hanging="568"/>
        <w:jc w:val="both"/>
        <w:rPr>
          <w:rFonts w:ascii="Bookman Old Style" w:hAnsi="Bookman Old Style" w:cs="Tahoma"/>
          <w:color w:val="000000" w:themeColor="text1"/>
        </w:rPr>
      </w:pPr>
      <w:r w:rsidRPr="00EF30F0">
        <w:rPr>
          <w:rFonts w:ascii="Bookman Old Style" w:hAnsi="Bookman Old Style" w:cs="Tahoma"/>
          <w:color w:val="000000" w:themeColor="text1"/>
        </w:rPr>
        <w:t>perkiraan jadwal Pengadaan</w:t>
      </w:r>
      <w:r w:rsidRPr="00EF30F0">
        <w:rPr>
          <w:rFonts w:ascii="Bookman Old Style" w:hAnsi="Bookman Old Style" w:cs="Tahoma"/>
          <w:color w:val="000000" w:themeColor="text1"/>
          <w:spacing w:val="-2"/>
        </w:rPr>
        <w:t xml:space="preserve"> </w:t>
      </w:r>
      <w:r w:rsidRPr="00EF30F0">
        <w:rPr>
          <w:rFonts w:ascii="Bookman Old Style" w:hAnsi="Bookman Old Style" w:cs="Tahoma"/>
          <w:color w:val="000000" w:themeColor="text1"/>
        </w:rPr>
        <w:t>Barang/Jasa.</w:t>
      </w:r>
    </w:p>
    <w:p w:rsidR="00B80A62" w:rsidRPr="00EF30F0" w:rsidRDefault="00B80A62" w:rsidP="002C3510">
      <w:pPr>
        <w:pStyle w:val="BodyText"/>
        <w:spacing w:after="0" w:line="377" w:lineRule="auto"/>
        <w:jc w:val="both"/>
        <w:rPr>
          <w:rFonts w:ascii="Bookman Old Style" w:hAnsi="Bookman Old Style" w:cs="Tahoma"/>
          <w:color w:val="000000" w:themeColor="text1"/>
        </w:rPr>
      </w:pPr>
    </w:p>
    <w:p w:rsidR="00B80A62" w:rsidRPr="00EF30F0" w:rsidRDefault="00A94F80" w:rsidP="002C3510">
      <w:pPr>
        <w:pStyle w:val="BodyText"/>
        <w:spacing w:after="0" w:line="377" w:lineRule="auto"/>
        <w:ind w:left="2070" w:right="70" w:firstLine="1"/>
        <w:jc w:val="center"/>
        <w:rPr>
          <w:rFonts w:ascii="Bookman Old Style" w:hAnsi="Bookman Old Style" w:cs="Tahoma"/>
          <w:b/>
          <w:bCs/>
          <w:color w:val="000000" w:themeColor="text1"/>
        </w:rPr>
      </w:pPr>
      <w:r w:rsidRPr="00EF30F0">
        <w:rPr>
          <w:rFonts w:ascii="Bookman Old Style" w:hAnsi="Bookman Old Style" w:cs="Tahoma"/>
          <w:b/>
          <w:bCs/>
          <w:color w:val="000000" w:themeColor="text1"/>
        </w:rPr>
        <w:t>Pasal 36</w:t>
      </w:r>
    </w:p>
    <w:p w:rsidR="00B80A62" w:rsidRPr="00EF30F0" w:rsidRDefault="00B80A62" w:rsidP="002C3510">
      <w:pPr>
        <w:pStyle w:val="BodyText"/>
        <w:spacing w:after="0" w:line="377" w:lineRule="auto"/>
        <w:ind w:left="2070" w:right="70" w:firstLine="1"/>
        <w:jc w:val="center"/>
        <w:rPr>
          <w:rFonts w:ascii="Bookman Old Style" w:hAnsi="Bookman Old Style" w:cs="Tahoma"/>
          <w:b/>
          <w:bCs/>
          <w:color w:val="000000" w:themeColor="text1"/>
        </w:rPr>
      </w:pPr>
    </w:p>
    <w:p w:rsidR="00B80A62" w:rsidRPr="00EF30F0" w:rsidRDefault="00B80A62" w:rsidP="002C3510">
      <w:pPr>
        <w:pStyle w:val="BodyText"/>
        <w:spacing w:after="0" w:line="377" w:lineRule="auto"/>
        <w:ind w:left="2700" w:right="70" w:hanging="603"/>
        <w:jc w:val="both"/>
        <w:rPr>
          <w:rFonts w:ascii="Bookman Old Style" w:hAnsi="Bookman Old Style" w:cs="Tahoma"/>
          <w:color w:val="000000" w:themeColor="text1"/>
        </w:rPr>
      </w:pPr>
      <w:r w:rsidRPr="00EF30F0">
        <w:rPr>
          <w:rFonts w:ascii="Bookman Old Style" w:hAnsi="Bookman Old Style" w:cs="Tahoma"/>
          <w:color w:val="000000" w:themeColor="text1"/>
        </w:rPr>
        <w:t>(1)</w:t>
      </w:r>
      <w:r w:rsidRPr="00EF30F0">
        <w:rPr>
          <w:rFonts w:ascii="Bookman Old Style" w:hAnsi="Bookman Old Style" w:cs="Tahoma"/>
          <w:color w:val="000000" w:themeColor="text1"/>
        </w:rPr>
        <w:tab/>
        <w:t xml:space="preserve">Pengumuman RUP </w:t>
      </w:r>
      <w:r w:rsidR="00AD599F">
        <w:rPr>
          <w:rFonts w:ascii="Bookman Old Style" w:hAnsi="Bookman Old Style" w:cs="Tahoma"/>
          <w:color w:val="000000" w:themeColor="text1"/>
        </w:rPr>
        <w:t xml:space="preserve">SKPD </w:t>
      </w:r>
      <w:r w:rsidRPr="00EF30F0">
        <w:rPr>
          <w:rFonts w:ascii="Bookman Old Style" w:hAnsi="Bookman Old Style" w:cs="Tahoma"/>
          <w:color w:val="000000" w:themeColor="text1"/>
        </w:rPr>
        <w:t xml:space="preserve">dilakukan setelah rancangan Peraturan Daerah tentang APBD disetujui bersama oleh Pemerintah Daerah dan </w:t>
      </w:r>
      <w:r w:rsidR="00AD599F">
        <w:rPr>
          <w:rFonts w:ascii="Bookman Old Style" w:hAnsi="Bookman Old Style" w:cs="Tahoma"/>
          <w:color w:val="000000" w:themeColor="text1"/>
        </w:rPr>
        <w:t>DPRD</w:t>
      </w:r>
      <w:r w:rsidRPr="00EF30F0">
        <w:rPr>
          <w:rFonts w:ascii="Bookman Old Style" w:hAnsi="Bookman Old Style" w:cs="Tahoma"/>
          <w:color w:val="000000" w:themeColor="text1"/>
        </w:rPr>
        <w:t>.</w:t>
      </w:r>
    </w:p>
    <w:p w:rsidR="00B80A62" w:rsidRPr="00EF30F0" w:rsidRDefault="00B80A62" w:rsidP="002C3510">
      <w:pPr>
        <w:pStyle w:val="BodyText"/>
        <w:spacing w:after="0" w:line="377" w:lineRule="auto"/>
        <w:ind w:left="2700" w:right="70" w:hanging="603"/>
        <w:jc w:val="both"/>
        <w:rPr>
          <w:rFonts w:ascii="Bookman Old Style" w:hAnsi="Bookman Old Style" w:cs="Tahoma"/>
          <w:color w:val="000000" w:themeColor="text1"/>
        </w:rPr>
      </w:pPr>
      <w:r w:rsidRPr="00EF30F0">
        <w:rPr>
          <w:rFonts w:ascii="Bookman Old Style" w:hAnsi="Bookman Old Style" w:cs="Tahoma"/>
          <w:color w:val="000000" w:themeColor="text1"/>
        </w:rPr>
        <w:t>(2)</w:t>
      </w:r>
      <w:r w:rsidRPr="00EF30F0">
        <w:rPr>
          <w:rFonts w:ascii="Bookman Old Style" w:hAnsi="Bookman Old Style" w:cs="Tahoma"/>
          <w:color w:val="000000" w:themeColor="text1"/>
        </w:rPr>
        <w:tab/>
        <w:t>Pengumuman sebagaimana dimaksud pada ayat (1), dilakukan melalui aplikasi</w:t>
      </w:r>
      <w:r w:rsidRPr="00EF30F0">
        <w:rPr>
          <w:rFonts w:ascii="Bookman Old Style" w:hAnsi="Bookman Old Style" w:cs="Tahoma"/>
          <w:color w:val="000000" w:themeColor="text1"/>
          <w:spacing w:val="-5"/>
        </w:rPr>
        <w:t xml:space="preserve"> </w:t>
      </w:r>
      <w:r w:rsidR="00AD599F">
        <w:rPr>
          <w:rFonts w:ascii="Bookman Old Style" w:hAnsi="Bookman Old Style" w:cs="Tahoma"/>
          <w:color w:val="000000" w:themeColor="text1"/>
        </w:rPr>
        <w:t>Si</w:t>
      </w:r>
      <w:r w:rsidRPr="00EF30F0">
        <w:rPr>
          <w:rFonts w:ascii="Bookman Old Style" w:hAnsi="Bookman Old Style" w:cs="Tahoma"/>
          <w:color w:val="000000" w:themeColor="text1"/>
        </w:rPr>
        <w:t>RUP.</w:t>
      </w:r>
    </w:p>
    <w:p w:rsidR="00B80A62" w:rsidRPr="00EF30F0" w:rsidRDefault="00B80A62" w:rsidP="002C3510">
      <w:pPr>
        <w:pStyle w:val="BodyText"/>
        <w:spacing w:after="0" w:line="377" w:lineRule="auto"/>
        <w:ind w:left="2700" w:right="70" w:hanging="603"/>
        <w:jc w:val="both"/>
        <w:rPr>
          <w:rFonts w:ascii="Bookman Old Style" w:hAnsi="Bookman Old Style" w:cs="Tahoma"/>
          <w:color w:val="000000" w:themeColor="text1"/>
        </w:rPr>
      </w:pPr>
      <w:r w:rsidRPr="00EF30F0">
        <w:rPr>
          <w:rFonts w:ascii="Bookman Old Style" w:hAnsi="Bookman Old Style" w:cs="Tahoma"/>
          <w:color w:val="000000" w:themeColor="text1"/>
        </w:rPr>
        <w:t>(3)</w:t>
      </w:r>
      <w:r w:rsidRPr="00EF30F0">
        <w:rPr>
          <w:rFonts w:ascii="Bookman Old Style" w:hAnsi="Bookman Old Style" w:cs="Tahoma"/>
          <w:color w:val="000000" w:themeColor="text1"/>
        </w:rPr>
        <w:tab/>
        <w:t>Pengumuman sebagaimana dimaksud pada ayat (2) dapat ditambahkan dalam situs web Pemerintah Daerah, papan pengumuman resmi untuk masyarakat, surat kabar, dan/atau media</w:t>
      </w:r>
      <w:r w:rsidRPr="00EF30F0">
        <w:rPr>
          <w:rFonts w:ascii="Bookman Old Style" w:hAnsi="Bookman Old Style" w:cs="Tahoma"/>
          <w:color w:val="000000" w:themeColor="text1"/>
          <w:spacing w:val="-11"/>
        </w:rPr>
        <w:t xml:space="preserve"> </w:t>
      </w:r>
      <w:r w:rsidRPr="00EF30F0">
        <w:rPr>
          <w:rFonts w:ascii="Bookman Old Style" w:hAnsi="Bookman Old Style" w:cs="Tahoma"/>
          <w:color w:val="000000" w:themeColor="text1"/>
        </w:rPr>
        <w:t>lainnya.</w:t>
      </w:r>
    </w:p>
    <w:p w:rsidR="00B80A62" w:rsidRPr="00EF30F0" w:rsidRDefault="00B80A62" w:rsidP="002C3510">
      <w:pPr>
        <w:spacing w:line="377" w:lineRule="auto"/>
        <w:ind w:left="2700" w:hanging="720"/>
        <w:jc w:val="both"/>
        <w:rPr>
          <w:rFonts w:ascii="Bookman Old Style" w:hAnsi="Bookman Old Style" w:cs="Tahoma"/>
          <w:b/>
          <w:color w:val="000000" w:themeColor="text1"/>
          <w:lang w:val="sv-SE"/>
        </w:rPr>
      </w:pPr>
      <w:r w:rsidRPr="00EF30F0">
        <w:rPr>
          <w:rFonts w:ascii="Bookman Old Style" w:hAnsi="Bookman Old Style" w:cs="Tahoma"/>
          <w:color w:val="000000" w:themeColor="text1"/>
        </w:rPr>
        <w:t>(4)</w:t>
      </w:r>
      <w:r w:rsidRPr="00EF30F0">
        <w:rPr>
          <w:rFonts w:ascii="Bookman Old Style" w:hAnsi="Bookman Old Style" w:cs="Tahoma"/>
          <w:color w:val="000000" w:themeColor="text1"/>
        </w:rPr>
        <w:tab/>
        <w:t>RUP diumumkan kembali dalam hal terdapat perubahan/revisi paket pengadaan atau Dokumen Pelaksanaan Anggaran</w:t>
      </w:r>
      <w:r w:rsidRPr="00EF30F0">
        <w:rPr>
          <w:rFonts w:ascii="Bookman Old Style" w:hAnsi="Bookman Old Style" w:cs="Tahoma"/>
          <w:color w:val="000000" w:themeColor="text1"/>
          <w:spacing w:val="-1"/>
        </w:rPr>
        <w:t xml:space="preserve"> </w:t>
      </w:r>
      <w:r w:rsidR="00AD599F">
        <w:rPr>
          <w:rFonts w:ascii="Bookman Old Style" w:hAnsi="Bookman Old Style" w:cs="Tahoma"/>
          <w:color w:val="000000" w:themeColor="text1"/>
        </w:rPr>
        <w:t>SKPD.</w:t>
      </w:r>
    </w:p>
    <w:p w:rsidR="00A94F80" w:rsidRPr="00EF30F0" w:rsidRDefault="00A94F80" w:rsidP="005D0AF1">
      <w:pPr>
        <w:spacing w:line="348" w:lineRule="auto"/>
        <w:ind w:left="1980"/>
        <w:jc w:val="center"/>
        <w:rPr>
          <w:rFonts w:ascii="Bookman Old Style" w:hAnsi="Bookman Old Style" w:cs="Tahoma"/>
          <w:b/>
          <w:color w:val="000000" w:themeColor="text1"/>
          <w:lang w:val="sv-SE"/>
        </w:rPr>
      </w:pPr>
    </w:p>
    <w:p w:rsidR="00B80A62" w:rsidRPr="00EF30F0" w:rsidRDefault="00B80A62" w:rsidP="005D0AF1">
      <w:pPr>
        <w:spacing w:line="348" w:lineRule="auto"/>
        <w:ind w:left="1980"/>
        <w:jc w:val="center"/>
        <w:rPr>
          <w:rFonts w:ascii="Bookman Old Style" w:hAnsi="Bookman Old Style" w:cs="Tahoma"/>
          <w:b/>
          <w:color w:val="000000" w:themeColor="text1"/>
          <w:lang w:val="sv-SE"/>
        </w:rPr>
      </w:pPr>
      <w:r w:rsidRPr="00EF30F0">
        <w:rPr>
          <w:rFonts w:ascii="Bookman Old Style" w:hAnsi="Bookman Old Style" w:cs="Tahoma"/>
          <w:b/>
          <w:color w:val="000000" w:themeColor="text1"/>
          <w:lang w:val="sv-SE"/>
        </w:rPr>
        <w:lastRenderedPageBreak/>
        <w:t xml:space="preserve">BAB </w:t>
      </w:r>
      <w:r w:rsidR="006E671B" w:rsidRPr="00EF30F0">
        <w:rPr>
          <w:rFonts w:ascii="Bookman Old Style" w:hAnsi="Bookman Old Style" w:cs="Tahoma"/>
          <w:b/>
          <w:color w:val="000000" w:themeColor="text1"/>
          <w:lang w:val="sv-SE"/>
        </w:rPr>
        <w:t>VI</w:t>
      </w:r>
    </w:p>
    <w:p w:rsidR="00F406DE" w:rsidRPr="00EF30F0" w:rsidRDefault="00F406DE" w:rsidP="005D0AF1">
      <w:pPr>
        <w:spacing w:line="348" w:lineRule="auto"/>
        <w:ind w:left="1980"/>
        <w:jc w:val="center"/>
        <w:rPr>
          <w:rFonts w:ascii="Bookman Old Style" w:hAnsi="Bookman Old Style" w:cs="Tahoma"/>
          <w:b/>
          <w:color w:val="000000" w:themeColor="text1"/>
          <w:lang w:val="sv-SE"/>
        </w:rPr>
      </w:pPr>
      <w:r w:rsidRPr="00EF30F0">
        <w:rPr>
          <w:rFonts w:ascii="Bookman Old Style" w:hAnsi="Bookman Old Style" w:cs="Tahoma"/>
          <w:b/>
          <w:color w:val="000000" w:themeColor="text1"/>
          <w:lang w:val="sv-SE"/>
        </w:rPr>
        <w:t xml:space="preserve">Bagian </w:t>
      </w:r>
      <w:r w:rsidR="006E671B" w:rsidRPr="00EF30F0">
        <w:rPr>
          <w:rFonts w:ascii="Bookman Old Style" w:hAnsi="Bookman Old Style" w:cs="Tahoma"/>
          <w:b/>
          <w:color w:val="000000" w:themeColor="text1"/>
          <w:lang w:val="sv-SE"/>
        </w:rPr>
        <w:t>Pertama</w:t>
      </w:r>
    </w:p>
    <w:p w:rsidR="00FD36D1" w:rsidRPr="00EF30F0" w:rsidRDefault="00FD36D1" w:rsidP="005D0AF1">
      <w:pPr>
        <w:spacing w:line="348" w:lineRule="auto"/>
        <w:ind w:left="1980"/>
        <w:jc w:val="center"/>
        <w:rPr>
          <w:rFonts w:ascii="Bookman Old Style" w:hAnsi="Bookman Old Style" w:cs="Tahoma"/>
          <w:b/>
          <w:color w:val="000000" w:themeColor="text1"/>
          <w:lang w:val="sv-SE"/>
        </w:rPr>
      </w:pPr>
      <w:r w:rsidRPr="00EF30F0">
        <w:rPr>
          <w:rFonts w:ascii="Bookman Old Style" w:hAnsi="Bookman Old Style" w:cs="Tahoma"/>
          <w:b/>
          <w:color w:val="000000" w:themeColor="text1"/>
          <w:lang w:val="sv-SE"/>
        </w:rPr>
        <w:t>Persiapan Pengadaan Barang/Jasa Melaui Penyedia</w:t>
      </w:r>
    </w:p>
    <w:p w:rsidR="00FD36D1" w:rsidRPr="00EF30F0" w:rsidRDefault="00FD36D1" w:rsidP="005D0AF1">
      <w:pPr>
        <w:spacing w:line="348" w:lineRule="auto"/>
        <w:ind w:left="2502" w:hanging="522"/>
        <w:jc w:val="center"/>
        <w:rPr>
          <w:rFonts w:ascii="Bookman Old Style" w:hAnsi="Bookman Old Style" w:cs="Tahoma"/>
          <w:b/>
          <w:color w:val="000000" w:themeColor="text1"/>
          <w:lang w:val="sv-SE"/>
        </w:rPr>
      </w:pPr>
      <w:r w:rsidRPr="00EF30F0">
        <w:rPr>
          <w:rFonts w:ascii="Bookman Old Style" w:hAnsi="Bookman Old Style" w:cs="Tahoma"/>
          <w:b/>
          <w:color w:val="000000" w:themeColor="text1"/>
          <w:lang w:val="sv-SE"/>
        </w:rPr>
        <w:t xml:space="preserve">Pasal </w:t>
      </w:r>
      <w:r w:rsidR="006E671B" w:rsidRPr="00EF30F0">
        <w:rPr>
          <w:rFonts w:ascii="Bookman Old Style" w:hAnsi="Bookman Old Style" w:cs="Tahoma"/>
          <w:b/>
          <w:color w:val="000000" w:themeColor="text1"/>
          <w:lang w:val="sv-SE"/>
        </w:rPr>
        <w:t>37</w:t>
      </w:r>
    </w:p>
    <w:p w:rsidR="00FD36D1" w:rsidRPr="00EF30F0" w:rsidRDefault="00FD36D1" w:rsidP="005D0AF1">
      <w:pPr>
        <w:spacing w:line="348" w:lineRule="auto"/>
        <w:ind w:left="2502" w:hanging="522"/>
        <w:jc w:val="center"/>
        <w:rPr>
          <w:rFonts w:ascii="Bookman Old Style" w:hAnsi="Bookman Old Style" w:cs="Tahoma"/>
          <w:b/>
          <w:color w:val="000000" w:themeColor="text1"/>
          <w:lang w:val="sv-SE"/>
        </w:rPr>
      </w:pPr>
    </w:p>
    <w:p w:rsidR="00FD36D1" w:rsidRPr="00EF30F0" w:rsidRDefault="00FD36D1" w:rsidP="005D0AF1">
      <w:pPr>
        <w:pStyle w:val="BodyText"/>
        <w:spacing w:after="0" w:line="348" w:lineRule="auto"/>
        <w:ind w:left="1980"/>
        <w:jc w:val="both"/>
        <w:rPr>
          <w:rFonts w:ascii="Bookman Old Style" w:hAnsi="Bookman Old Style" w:cs="Tahoma"/>
          <w:color w:val="000000" w:themeColor="text1"/>
        </w:rPr>
      </w:pPr>
      <w:r w:rsidRPr="00EF30F0">
        <w:rPr>
          <w:rFonts w:ascii="Bookman Old Style" w:hAnsi="Bookman Old Style" w:cs="Tahoma"/>
          <w:color w:val="000000" w:themeColor="text1"/>
        </w:rPr>
        <w:t>Persiapan Pengadaan Barang/Jasa melalui Penyedia oleh PPK meliputi kegiatan:</w:t>
      </w:r>
    </w:p>
    <w:p w:rsidR="00FD36D1" w:rsidRPr="00EF30F0" w:rsidRDefault="00FD36D1" w:rsidP="0074153F">
      <w:pPr>
        <w:pStyle w:val="BodyText"/>
        <w:numPr>
          <w:ilvl w:val="0"/>
          <w:numId w:val="70"/>
        </w:numPr>
        <w:spacing w:after="0" w:line="348" w:lineRule="auto"/>
        <w:ind w:left="2520" w:hanging="540"/>
        <w:jc w:val="both"/>
        <w:rPr>
          <w:rFonts w:ascii="Bookman Old Style" w:hAnsi="Bookman Old Style" w:cs="Tahoma"/>
          <w:color w:val="000000" w:themeColor="text1"/>
        </w:rPr>
      </w:pPr>
      <w:r w:rsidRPr="00EF30F0">
        <w:rPr>
          <w:rFonts w:ascii="Bookman Old Style" w:hAnsi="Bookman Old Style" w:cs="Tahoma"/>
          <w:color w:val="000000" w:themeColor="text1"/>
        </w:rPr>
        <w:t>menetapkan HPS;</w:t>
      </w:r>
    </w:p>
    <w:p w:rsidR="00FD36D1" w:rsidRPr="00EF30F0" w:rsidRDefault="00FD36D1" w:rsidP="0074153F">
      <w:pPr>
        <w:pStyle w:val="BodyText"/>
        <w:numPr>
          <w:ilvl w:val="0"/>
          <w:numId w:val="70"/>
        </w:numPr>
        <w:spacing w:after="0" w:line="348" w:lineRule="auto"/>
        <w:ind w:left="2520" w:hanging="540"/>
        <w:jc w:val="both"/>
        <w:rPr>
          <w:rFonts w:ascii="Bookman Old Style" w:hAnsi="Bookman Old Style" w:cs="Tahoma"/>
          <w:color w:val="000000" w:themeColor="text1"/>
        </w:rPr>
      </w:pPr>
      <w:r w:rsidRPr="00EF30F0">
        <w:rPr>
          <w:rFonts w:ascii="Bookman Old Style" w:hAnsi="Bookman Old Style" w:cs="Tahoma"/>
          <w:color w:val="000000" w:themeColor="text1"/>
        </w:rPr>
        <w:t>menetapkan rancangan kontrak;</w:t>
      </w:r>
    </w:p>
    <w:p w:rsidR="00FD36D1" w:rsidRPr="00EF30F0" w:rsidRDefault="00FD36D1" w:rsidP="0074153F">
      <w:pPr>
        <w:pStyle w:val="BodyText"/>
        <w:numPr>
          <w:ilvl w:val="0"/>
          <w:numId w:val="70"/>
        </w:numPr>
        <w:spacing w:after="0" w:line="348" w:lineRule="auto"/>
        <w:ind w:left="2520" w:hanging="540"/>
        <w:jc w:val="both"/>
        <w:rPr>
          <w:rFonts w:ascii="Bookman Old Style" w:hAnsi="Bookman Old Style" w:cs="Tahoma"/>
          <w:color w:val="000000" w:themeColor="text1"/>
        </w:rPr>
      </w:pPr>
      <w:r w:rsidRPr="00EF30F0">
        <w:rPr>
          <w:rFonts w:ascii="Bookman Old Style" w:hAnsi="Bookman Old Style" w:cs="Tahoma"/>
          <w:color w:val="000000" w:themeColor="text1"/>
        </w:rPr>
        <w:t>menetapkan spesifikasi teknis/KAK; dan/atau</w:t>
      </w:r>
    </w:p>
    <w:p w:rsidR="00FD36D1" w:rsidRPr="00EF30F0" w:rsidRDefault="00FD36D1" w:rsidP="0074153F">
      <w:pPr>
        <w:pStyle w:val="BodyText"/>
        <w:numPr>
          <w:ilvl w:val="0"/>
          <w:numId w:val="70"/>
        </w:numPr>
        <w:spacing w:after="0" w:line="348" w:lineRule="auto"/>
        <w:ind w:left="2520" w:hanging="540"/>
        <w:jc w:val="both"/>
        <w:rPr>
          <w:rFonts w:ascii="Bookman Old Style" w:hAnsi="Bookman Old Style" w:cs="Tahoma"/>
          <w:color w:val="000000" w:themeColor="text1"/>
        </w:rPr>
      </w:pPr>
      <w:r w:rsidRPr="00EF30F0">
        <w:rPr>
          <w:rFonts w:ascii="Bookman Old Style" w:hAnsi="Bookman Old Style" w:cs="Tahoma"/>
          <w:color w:val="000000" w:themeColor="text1"/>
        </w:rPr>
        <w:t>menetapkan uang muka, jaminan uang muka, jaminan pelaksanaan, jaminan pemeliharaan, sertifikat garansi, dan/atau penyesuaian harga.</w:t>
      </w:r>
    </w:p>
    <w:p w:rsidR="00FD36D1" w:rsidRPr="00EF30F0" w:rsidRDefault="00FD36D1" w:rsidP="005D0AF1">
      <w:pPr>
        <w:pStyle w:val="BodyText"/>
        <w:spacing w:after="0" w:line="348" w:lineRule="auto"/>
        <w:ind w:left="2520"/>
        <w:jc w:val="both"/>
        <w:rPr>
          <w:rFonts w:ascii="Bookman Old Style" w:hAnsi="Bookman Old Style" w:cs="Tahoma"/>
          <w:color w:val="000000" w:themeColor="text1"/>
        </w:rPr>
      </w:pPr>
    </w:p>
    <w:p w:rsidR="00FD36D1" w:rsidRPr="00EF30F0" w:rsidRDefault="00FD36D1" w:rsidP="005D0AF1">
      <w:pPr>
        <w:pStyle w:val="BodyText"/>
        <w:spacing w:after="0" w:line="348" w:lineRule="auto"/>
        <w:ind w:left="1980"/>
        <w:jc w:val="center"/>
        <w:rPr>
          <w:rFonts w:ascii="Bookman Old Style" w:hAnsi="Bookman Old Style" w:cs="Tahoma"/>
          <w:b/>
          <w:color w:val="000000" w:themeColor="text1"/>
          <w:lang w:val="sv-SE"/>
        </w:rPr>
      </w:pPr>
      <w:r w:rsidRPr="00EF30F0">
        <w:rPr>
          <w:rFonts w:ascii="Bookman Old Style" w:hAnsi="Bookman Old Style" w:cs="Tahoma"/>
          <w:b/>
          <w:color w:val="000000" w:themeColor="text1"/>
          <w:lang w:val="sv-SE"/>
        </w:rPr>
        <w:t xml:space="preserve">Pasal </w:t>
      </w:r>
      <w:r w:rsidR="006E671B" w:rsidRPr="00EF30F0">
        <w:rPr>
          <w:rFonts w:ascii="Bookman Old Style" w:hAnsi="Bookman Old Style" w:cs="Tahoma"/>
          <w:b/>
          <w:color w:val="000000" w:themeColor="text1"/>
          <w:lang w:val="sv-SE"/>
        </w:rPr>
        <w:t>38</w:t>
      </w:r>
    </w:p>
    <w:p w:rsidR="00FD36D1" w:rsidRPr="00EF30F0" w:rsidRDefault="00FD36D1" w:rsidP="005D0AF1">
      <w:pPr>
        <w:pStyle w:val="BodyText"/>
        <w:spacing w:after="0" w:line="348" w:lineRule="auto"/>
        <w:ind w:left="1980"/>
        <w:jc w:val="center"/>
        <w:rPr>
          <w:rFonts w:ascii="Bookman Old Style" w:hAnsi="Bookman Old Style" w:cs="Tahoma"/>
          <w:color w:val="000000" w:themeColor="text1"/>
        </w:rPr>
      </w:pPr>
    </w:p>
    <w:p w:rsidR="00FD36D1" w:rsidRPr="00EF30F0" w:rsidRDefault="00FD36D1" w:rsidP="0074153F">
      <w:pPr>
        <w:pStyle w:val="ListParagraph"/>
        <w:widowControl w:val="0"/>
        <w:numPr>
          <w:ilvl w:val="0"/>
          <w:numId w:val="71"/>
        </w:numPr>
        <w:autoSpaceDE w:val="0"/>
        <w:autoSpaceDN w:val="0"/>
        <w:spacing w:line="348" w:lineRule="auto"/>
        <w:ind w:left="2520" w:hanging="540"/>
        <w:jc w:val="both"/>
        <w:rPr>
          <w:rFonts w:ascii="Bookman Old Style" w:hAnsi="Bookman Old Style" w:cs="Tahoma"/>
          <w:color w:val="000000" w:themeColor="text1"/>
        </w:rPr>
      </w:pPr>
      <w:r w:rsidRPr="00EF30F0">
        <w:rPr>
          <w:rFonts w:ascii="Bookman Old Style" w:hAnsi="Bookman Old Style" w:cs="Tahoma"/>
          <w:color w:val="000000" w:themeColor="text1"/>
        </w:rPr>
        <w:t>HPS dihitung secara keahlian dan menggunakan data yang dapat dipertanggungjawabkan.</w:t>
      </w:r>
    </w:p>
    <w:p w:rsidR="00FD36D1" w:rsidRPr="00EF30F0" w:rsidRDefault="00FD36D1" w:rsidP="0074153F">
      <w:pPr>
        <w:pStyle w:val="ListParagraph"/>
        <w:widowControl w:val="0"/>
        <w:numPr>
          <w:ilvl w:val="0"/>
          <w:numId w:val="71"/>
        </w:numPr>
        <w:autoSpaceDE w:val="0"/>
        <w:autoSpaceDN w:val="0"/>
        <w:spacing w:line="348" w:lineRule="auto"/>
        <w:ind w:left="2520" w:hanging="540"/>
        <w:jc w:val="both"/>
        <w:rPr>
          <w:rFonts w:ascii="Bookman Old Style" w:hAnsi="Bookman Old Style" w:cs="Tahoma"/>
          <w:color w:val="000000" w:themeColor="text1"/>
        </w:rPr>
      </w:pPr>
      <w:r w:rsidRPr="00EF30F0">
        <w:rPr>
          <w:rFonts w:ascii="Bookman Old Style" w:hAnsi="Bookman Old Style" w:cs="Tahoma"/>
          <w:color w:val="000000" w:themeColor="text1"/>
        </w:rPr>
        <w:t>HPS telah memperhitungkan keuntungan dan biaya tidak langsung (</w:t>
      </w:r>
      <w:r w:rsidRPr="00EF30F0">
        <w:rPr>
          <w:rFonts w:ascii="Bookman Old Style" w:hAnsi="Bookman Old Style" w:cs="Tahoma"/>
          <w:i/>
          <w:color w:val="000000" w:themeColor="text1"/>
        </w:rPr>
        <w:t>overhead cost</w:t>
      </w:r>
      <w:r w:rsidRPr="00EF30F0">
        <w:rPr>
          <w:rFonts w:ascii="Bookman Old Style" w:hAnsi="Bookman Old Style" w:cs="Tahoma"/>
          <w:color w:val="000000" w:themeColor="text1"/>
        </w:rPr>
        <w:t>).</w:t>
      </w:r>
    </w:p>
    <w:p w:rsidR="00FD36D1" w:rsidRPr="009161D3" w:rsidRDefault="00FD36D1" w:rsidP="0074153F">
      <w:pPr>
        <w:pStyle w:val="ListParagraph"/>
        <w:widowControl w:val="0"/>
        <w:numPr>
          <w:ilvl w:val="0"/>
          <w:numId w:val="71"/>
        </w:numPr>
        <w:autoSpaceDE w:val="0"/>
        <w:autoSpaceDN w:val="0"/>
        <w:spacing w:line="348"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Nilai HPS bersifat terbuka dan tidak bersifat rahasia.</w:t>
      </w:r>
    </w:p>
    <w:p w:rsidR="00FD36D1" w:rsidRPr="009161D3" w:rsidRDefault="00FD36D1" w:rsidP="0074153F">
      <w:pPr>
        <w:pStyle w:val="ListParagraph"/>
        <w:widowControl w:val="0"/>
        <w:numPr>
          <w:ilvl w:val="0"/>
          <w:numId w:val="71"/>
        </w:numPr>
        <w:autoSpaceDE w:val="0"/>
        <w:autoSpaceDN w:val="0"/>
        <w:spacing w:line="348"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Total HPS merupakan hasil perhitungan HPS ditambah Pajak Pertambahan Nilai (PPN).</w:t>
      </w:r>
    </w:p>
    <w:p w:rsidR="00FD36D1" w:rsidRPr="009161D3" w:rsidRDefault="00FD36D1" w:rsidP="0074153F">
      <w:pPr>
        <w:pStyle w:val="ListParagraph"/>
        <w:widowControl w:val="0"/>
        <w:numPr>
          <w:ilvl w:val="0"/>
          <w:numId w:val="71"/>
        </w:numPr>
        <w:autoSpaceDE w:val="0"/>
        <w:autoSpaceDN w:val="0"/>
        <w:spacing w:line="348"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HPS digunakan sebagai:</w:t>
      </w:r>
    </w:p>
    <w:p w:rsidR="00FD36D1" w:rsidRPr="009161D3" w:rsidRDefault="00FD36D1" w:rsidP="0074153F">
      <w:pPr>
        <w:pStyle w:val="ListParagraph"/>
        <w:widowControl w:val="0"/>
        <w:numPr>
          <w:ilvl w:val="1"/>
          <w:numId w:val="71"/>
        </w:numPr>
        <w:autoSpaceDE w:val="0"/>
        <w:autoSpaceDN w:val="0"/>
        <w:spacing w:line="348"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alat untuk menilai kewajaran harga penawaran dan/atau kewajaran harga satuan;</w:t>
      </w:r>
    </w:p>
    <w:p w:rsidR="00FD36D1" w:rsidRPr="009161D3" w:rsidRDefault="00FD36D1" w:rsidP="0074153F">
      <w:pPr>
        <w:pStyle w:val="ListParagraph"/>
        <w:widowControl w:val="0"/>
        <w:numPr>
          <w:ilvl w:val="1"/>
          <w:numId w:val="71"/>
        </w:numPr>
        <w:autoSpaceDE w:val="0"/>
        <w:autoSpaceDN w:val="0"/>
        <w:spacing w:line="348"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dasar untuk menetapkan batas tertinggi penawaran yang sah dalam Pengadaan Barang/Pekerjaan Konstruksi/Jasa Lainnya; dan</w:t>
      </w:r>
    </w:p>
    <w:p w:rsidR="00FD36D1" w:rsidRPr="009161D3" w:rsidRDefault="00FD36D1" w:rsidP="0074153F">
      <w:pPr>
        <w:pStyle w:val="ListParagraph"/>
        <w:widowControl w:val="0"/>
        <w:numPr>
          <w:ilvl w:val="1"/>
          <w:numId w:val="71"/>
        </w:numPr>
        <w:autoSpaceDE w:val="0"/>
        <w:autoSpaceDN w:val="0"/>
        <w:spacing w:line="341"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dasar untuk menetapkan besaran nilai Jaminan Pelaksanaan bagi penawaran yang nilainya lebih rendah 80% (delapan puluh persen) dari nilai HPS.</w:t>
      </w:r>
    </w:p>
    <w:p w:rsidR="00FD36D1" w:rsidRPr="009161D3" w:rsidRDefault="00FD36D1" w:rsidP="0074153F">
      <w:pPr>
        <w:pStyle w:val="ListParagraph"/>
        <w:widowControl w:val="0"/>
        <w:numPr>
          <w:ilvl w:val="0"/>
          <w:numId w:val="71"/>
        </w:numPr>
        <w:autoSpaceDE w:val="0"/>
        <w:autoSpaceDN w:val="0"/>
        <w:spacing w:line="341"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HPS tidak menjadi dasar perhitungan besaran kerugian negara.</w:t>
      </w:r>
    </w:p>
    <w:p w:rsidR="00FD36D1" w:rsidRPr="009161D3" w:rsidRDefault="00FD36D1" w:rsidP="0074153F">
      <w:pPr>
        <w:pStyle w:val="ListParagraph"/>
        <w:widowControl w:val="0"/>
        <w:numPr>
          <w:ilvl w:val="0"/>
          <w:numId w:val="71"/>
        </w:numPr>
        <w:autoSpaceDE w:val="0"/>
        <w:autoSpaceDN w:val="0"/>
        <w:spacing w:line="341"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Penyusunan HPS dikecualikan untuk Pengadaan Barang/Jasa dengan Pagu Anggaran paling banyak Rp</w:t>
      </w:r>
      <w:r w:rsidR="00B225FC" w:rsidRPr="009161D3">
        <w:rPr>
          <w:rFonts w:ascii="Bookman Old Style" w:hAnsi="Bookman Old Style" w:cs="Tahoma"/>
          <w:color w:val="000000" w:themeColor="text1"/>
        </w:rPr>
        <w:t>.</w:t>
      </w:r>
      <w:r w:rsidRPr="009161D3">
        <w:rPr>
          <w:rFonts w:ascii="Bookman Old Style" w:hAnsi="Bookman Old Style" w:cs="Tahoma"/>
          <w:color w:val="000000" w:themeColor="text1"/>
        </w:rPr>
        <w:t xml:space="preserve">10.000.000,00 (sepuluh juta rupiah), </w:t>
      </w:r>
      <w:r w:rsidRPr="009161D3">
        <w:rPr>
          <w:rFonts w:ascii="Bookman Old Style" w:hAnsi="Bookman Old Style" w:cs="Tahoma"/>
          <w:i/>
          <w:color w:val="000000" w:themeColor="text1"/>
        </w:rPr>
        <w:t>E-purchasing</w:t>
      </w:r>
      <w:r w:rsidRPr="009161D3">
        <w:rPr>
          <w:rFonts w:ascii="Bookman Old Style" w:hAnsi="Bookman Old Style" w:cs="Tahoma"/>
          <w:color w:val="000000" w:themeColor="text1"/>
        </w:rPr>
        <w:t>, dan Tender pekerjaan terintegrasi.</w:t>
      </w:r>
    </w:p>
    <w:p w:rsidR="00FD36D1" w:rsidRPr="009161D3" w:rsidRDefault="00FD36D1" w:rsidP="0074153F">
      <w:pPr>
        <w:pStyle w:val="ListParagraph"/>
        <w:widowControl w:val="0"/>
        <w:numPr>
          <w:ilvl w:val="0"/>
          <w:numId w:val="71"/>
        </w:numPr>
        <w:autoSpaceDE w:val="0"/>
        <w:autoSpaceDN w:val="0"/>
        <w:spacing w:line="341"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lastRenderedPageBreak/>
        <w:t>Penetapan HPS paling lama 28 (dua puluh delapan) hari kerja sebelum batas akhir untuk:</w:t>
      </w:r>
    </w:p>
    <w:p w:rsidR="00FD36D1" w:rsidRPr="009161D3" w:rsidRDefault="00FD36D1" w:rsidP="0074153F">
      <w:pPr>
        <w:pStyle w:val="ListParagraph"/>
        <w:widowControl w:val="0"/>
        <w:numPr>
          <w:ilvl w:val="1"/>
          <w:numId w:val="71"/>
        </w:numPr>
        <w:autoSpaceDE w:val="0"/>
        <w:autoSpaceDN w:val="0"/>
        <w:spacing w:line="341"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pemasukan penawaran untuk pemilihan dengan pascakualifikasi; atau</w:t>
      </w:r>
    </w:p>
    <w:p w:rsidR="00FD36D1" w:rsidRPr="009161D3" w:rsidRDefault="00FD36D1" w:rsidP="0074153F">
      <w:pPr>
        <w:pStyle w:val="ListParagraph"/>
        <w:widowControl w:val="0"/>
        <w:numPr>
          <w:ilvl w:val="1"/>
          <w:numId w:val="71"/>
        </w:numPr>
        <w:autoSpaceDE w:val="0"/>
        <w:autoSpaceDN w:val="0"/>
        <w:spacing w:line="341" w:lineRule="auto"/>
        <w:ind w:left="3060" w:hanging="540"/>
        <w:jc w:val="both"/>
        <w:rPr>
          <w:rFonts w:ascii="Bookman Old Style" w:hAnsi="Bookman Old Style"/>
          <w:color w:val="000000" w:themeColor="text1"/>
        </w:rPr>
      </w:pPr>
      <w:r w:rsidRPr="009161D3">
        <w:rPr>
          <w:rFonts w:ascii="Bookman Old Style" w:hAnsi="Bookman Old Style" w:cs="Tahoma"/>
          <w:color w:val="000000" w:themeColor="text1"/>
        </w:rPr>
        <w:t>pemasukan dokumen kualifikasi untuk pemilihan dengan prakualifikasi.</w:t>
      </w:r>
    </w:p>
    <w:p w:rsidR="00FD36D1" w:rsidRPr="009161D3" w:rsidRDefault="00FD36D1" w:rsidP="005D0AF1">
      <w:pPr>
        <w:pStyle w:val="BodyText"/>
        <w:spacing w:after="0" w:line="341" w:lineRule="auto"/>
        <w:ind w:left="2520"/>
        <w:jc w:val="both"/>
        <w:rPr>
          <w:rFonts w:ascii="Bookman Old Style" w:hAnsi="Bookman Old Style" w:cs="Tahoma"/>
          <w:color w:val="000000" w:themeColor="text1"/>
        </w:rPr>
      </w:pPr>
    </w:p>
    <w:p w:rsidR="00FD36D1" w:rsidRPr="009161D3" w:rsidRDefault="00FD36D1" w:rsidP="005D0AF1">
      <w:pPr>
        <w:pStyle w:val="BodyText"/>
        <w:spacing w:after="0" w:line="341" w:lineRule="auto"/>
        <w:ind w:left="1980"/>
        <w:jc w:val="center"/>
        <w:rPr>
          <w:rFonts w:ascii="Bookman Old Style" w:hAnsi="Bookman Old Style" w:cs="Tahoma"/>
          <w:b/>
          <w:color w:val="000000" w:themeColor="text1"/>
          <w:lang w:val="sv-SE"/>
        </w:rPr>
      </w:pPr>
      <w:r w:rsidRPr="009161D3">
        <w:rPr>
          <w:rFonts w:ascii="Bookman Old Style" w:hAnsi="Bookman Old Style" w:cs="Tahoma"/>
          <w:b/>
          <w:color w:val="000000" w:themeColor="text1"/>
          <w:lang w:val="sv-SE"/>
        </w:rPr>
        <w:t>Pasal 3</w:t>
      </w:r>
      <w:r w:rsidR="006E671B">
        <w:rPr>
          <w:rFonts w:ascii="Bookman Old Style" w:hAnsi="Bookman Old Style" w:cs="Tahoma"/>
          <w:b/>
          <w:color w:val="000000" w:themeColor="text1"/>
          <w:lang w:val="sv-SE"/>
        </w:rPr>
        <w:t>9</w:t>
      </w:r>
    </w:p>
    <w:p w:rsidR="00FD36D1" w:rsidRPr="009161D3" w:rsidRDefault="00FD36D1" w:rsidP="005D0AF1">
      <w:pPr>
        <w:pStyle w:val="BodyText"/>
        <w:spacing w:after="0" w:line="341" w:lineRule="auto"/>
        <w:ind w:left="1980"/>
        <w:jc w:val="center"/>
        <w:rPr>
          <w:rFonts w:ascii="Bookman Old Style" w:hAnsi="Bookman Old Style" w:cs="Tahoma"/>
          <w:color w:val="000000" w:themeColor="text1"/>
        </w:rPr>
      </w:pPr>
    </w:p>
    <w:p w:rsidR="00FD36D1" w:rsidRPr="009161D3" w:rsidRDefault="00FD36D1" w:rsidP="005D0AF1">
      <w:pPr>
        <w:pStyle w:val="ListParagraph"/>
        <w:widowControl w:val="0"/>
        <w:numPr>
          <w:ilvl w:val="4"/>
          <w:numId w:val="15"/>
        </w:numPr>
        <w:autoSpaceDE w:val="0"/>
        <w:autoSpaceDN w:val="0"/>
        <w:spacing w:line="341"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Jenis Kontrak Pengadaan Barang/Pekerjaan Konstruksi/Jasa Lainnya terdiri atas:</w:t>
      </w:r>
    </w:p>
    <w:p w:rsidR="00FD36D1" w:rsidRPr="009161D3" w:rsidRDefault="00876549" w:rsidP="005D0AF1">
      <w:pPr>
        <w:widowControl w:val="0"/>
        <w:autoSpaceDE w:val="0"/>
        <w:autoSpaceDN w:val="0"/>
        <w:spacing w:line="341"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a.</w:t>
      </w:r>
      <w:r w:rsidRPr="009161D3">
        <w:rPr>
          <w:rFonts w:ascii="Bookman Old Style" w:hAnsi="Bookman Old Style" w:cs="Tahoma"/>
          <w:color w:val="000000" w:themeColor="text1"/>
        </w:rPr>
        <w:tab/>
        <w:t>l</w:t>
      </w:r>
      <w:r w:rsidR="00FD36D1" w:rsidRPr="009161D3">
        <w:rPr>
          <w:rFonts w:ascii="Bookman Old Style" w:hAnsi="Bookman Old Style" w:cs="Tahoma"/>
          <w:color w:val="000000" w:themeColor="text1"/>
        </w:rPr>
        <w:t>um</w:t>
      </w:r>
      <w:r w:rsidR="00AD599F">
        <w:rPr>
          <w:rFonts w:ascii="Bookman Old Style" w:hAnsi="Bookman Old Style" w:cs="Tahoma"/>
          <w:color w:val="000000" w:themeColor="text1"/>
        </w:rPr>
        <w:t>p</w:t>
      </w:r>
      <w:r w:rsidR="00FD36D1" w:rsidRPr="009161D3">
        <w:rPr>
          <w:rFonts w:ascii="Bookman Old Style" w:hAnsi="Bookman Old Style" w:cs="Tahoma"/>
          <w:color w:val="000000" w:themeColor="text1"/>
        </w:rPr>
        <w:t>sum;</w:t>
      </w:r>
    </w:p>
    <w:p w:rsidR="00FD36D1" w:rsidRPr="009161D3" w:rsidRDefault="00FD36D1" w:rsidP="005D0AF1">
      <w:pPr>
        <w:widowControl w:val="0"/>
        <w:autoSpaceDE w:val="0"/>
        <w:autoSpaceDN w:val="0"/>
        <w:spacing w:line="341"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b.</w:t>
      </w:r>
      <w:r w:rsidRPr="009161D3">
        <w:rPr>
          <w:rFonts w:ascii="Bookman Old Style" w:hAnsi="Bookman Old Style" w:cs="Tahoma"/>
          <w:color w:val="000000" w:themeColor="text1"/>
        </w:rPr>
        <w:tab/>
      </w:r>
      <w:r w:rsidR="00876549" w:rsidRPr="009161D3">
        <w:rPr>
          <w:rFonts w:ascii="Bookman Old Style" w:hAnsi="Bookman Old Style" w:cs="Tahoma"/>
          <w:color w:val="000000" w:themeColor="text1"/>
        </w:rPr>
        <w:t>h</w:t>
      </w:r>
      <w:r w:rsidRPr="009161D3">
        <w:rPr>
          <w:rFonts w:ascii="Bookman Old Style" w:hAnsi="Bookman Old Style" w:cs="Tahoma"/>
          <w:color w:val="000000" w:themeColor="text1"/>
        </w:rPr>
        <w:t xml:space="preserve">arga </w:t>
      </w:r>
      <w:r w:rsidR="00876549" w:rsidRPr="009161D3">
        <w:rPr>
          <w:rFonts w:ascii="Bookman Old Style" w:hAnsi="Bookman Old Style" w:cs="Tahoma"/>
          <w:color w:val="000000" w:themeColor="text1"/>
        </w:rPr>
        <w:t>s</w:t>
      </w:r>
      <w:r w:rsidRPr="009161D3">
        <w:rPr>
          <w:rFonts w:ascii="Bookman Old Style" w:hAnsi="Bookman Old Style" w:cs="Tahoma"/>
          <w:color w:val="000000" w:themeColor="text1"/>
        </w:rPr>
        <w:t>atuan;</w:t>
      </w:r>
    </w:p>
    <w:p w:rsidR="00FD36D1" w:rsidRPr="009161D3" w:rsidRDefault="00FD36D1" w:rsidP="005D0AF1">
      <w:pPr>
        <w:widowControl w:val="0"/>
        <w:autoSpaceDE w:val="0"/>
        <w:autoSpaceDN w:val="0"/>
        <w:spacing w:line="341"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c.</w:t>
      </w:r>
      <w:r w:rsidRPr="009161D3">
        <w:rPr>
          <w:rFonts w:ascii="Bookman Old Style" w:hAnsi="Bookman Old Style" w:cs="Tahoma"/>
          <w:color w:val="000000" w:themeColor="text1"/>
        </w:rPr>
        <w:tab/>
      </w:r>
      <w:r w:rsidR="00876549" w:rsidRPr="009161D3">
        <w:rPr>
          <w:rFonts w:ascii="Bookman Old Style" w:hAnsi="Bookman Old Style" w:cs="Tahoma"/>
          <w:color w:val="000000" w:themeColor="text1"/>
        </w:rPr>
        <w:t>g</w:t>
      </w:r>
      <w:r w:rsidRPr="009161D3">
        <w:rPr>
          <w:rFonts w:ascii="Bookman Old Style" w:hAnsi="Bookman Old Style" w:cs="Tahoma"/>
          <w:color w:val="000000" w:themeColor="text1"/>
        </w:rPr>
        <w:t xml:space="preserve">abungan </w:t>
      </w:r>
      <w:r w:rsidR="00876549" w:rsidRPr="009161D3">
        <w:rPr>
          <w:rFonts w:ascii="Bookman Old Style" w:hAnsi="Bookman Old Style" w:cs="Tahoma"/>
          <w:color w:val="000000" w:themeColor="text1"/>
        </w:rPr>
        <w:t>l</w:t>
      </w:r>
      <w:r w:rsidRPr="009161D3">
        <w:rPr>
          <w:rFonts w:ascii="Bookman Old Style" w:hAnsi="Bookman Old Style" w:cs="Tahoma"/>
          <w:color w:val="000000" w:themeColor="text1"/>
        </w:rPr>
        <w:t>um</w:t>
      </w:r>
      <w:r w:rsidR="00AD599F">
        <w:rPr>
          <w:rFonts w:ascii="Bookman Old Style" w:hAnsi="Bookman Old Style" w:cs="Tahoma"/>
          <w:color w:val="000000" w:themeColor="text1"/>
        </w:rPr>
        <w:t>p</w:t>
      </w:r>
      <w:r w:rsidRPr="009161D3">
        <w:rPr>
          <w:rFonts w:ascii="Bookman Old Style" w:hAnsi="Bookman Old Style" w:cs="Tahoma"/>
          <w:color w:val="000000" w:themeColor="text1"/>
        </w:rPr>
        <w:t xml:space="preserve">sum dan </w:t>
      </w:r>
      <w:r w:rsidR="00876549" w:rsidRPr="009161D3">
        <w:rPr>
          <w:rFonts w:ascii="Bookman Old Style" w:hAnsi="Bookman Old Style" w:cs="Tahoma"/>
          <w:color w:val="000000" w:themeColor="text1"/>
        </w:rPr>
        <w:t>h</w:t>
      </w:r>
      <w:r w:rsidRPr="009161D3">
        <w:rPr>
          <w:rFonts w:ascii="Bookman Old Style" w:hAnsi="Bookman Old Style" w:cs="Tahoma"/>
          <w:color w:val="000000" w:themeColor="text1"/>
        </w:rPr>
        <w:t xml:space="preserve">arga </w:t>
      </w:r>
      <w:r w:rsidR="00876549" w:rsidRPr="009161D3">
        <w:rPr>
          <w:rFonts w:ascii="Bookman Old Style" w:hAnsi="Bookman Old Style" w:cs="Tahoma"/>
          <w:color w:val="000000" w:themeColor="text1"/>
        </w:rPr>
        <w:t>s</w:t>
      </w:r>
      <w:r w:rsidRPr="009161D3">
        <w:rPr>
          <w:rFonts w:ascii="Bookman Old Style" w:hAnsi="Bookman Old Style" w:cs="Tahoma"/>
          <w:color w:val="000000" w:themeColor="text1"/>
        </w:rPr>
        <w:t>atuan;</w:t>
      </w:r>
    </w:p>
    <w:p w:rsidR="00FD36D1" w:rsidRPr="009161D3" w:rsidRDefault="00FD36D1" w:rsidP="005D0AF1">
      <w:pPr>
        <w:widowControl w:val="0"/>
        <w:autoSpaceDE w:val="0"/>
        <w:autoSpaceDN w:val="0"/>
        <w:spacing w:line="341"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d.</w:t>
      </w:r>
      <w:r w:rsidRPr="009161D3">
        <w:rPr>
          <w:rFonts w:ascii="Bookman Old Style" w:hAnsi="Bookman Old Style" w:cs="Tahoma"/>
          <w:color w:val="000000" w:themeColor="text1"/>
        </w:rPr>
        <w:tab/>
      </w:r>
      <w:r w:rsidR="00876549" w:rsidRPr="009161D3">
        <w:rPr>
          <w:rFonts w:ascii="Bookman Old Style" w:hAnsi="Bookman Old Style" w:cs="Tahoma"/>
          <w:color w:val="000000" w:themeColor="text1"/>
        </w:rPr>
        <w:t>t</w:t>
      </w:r>
      <w:r w:rsidRPr="009161D3">
        <w:rPr>
          <w:rFonts w:ascii="Bookman Old Style" w:hAnsi="Bookman Old Style" w:cs="Tahoma"/>
          <w:color w:val="000000" w:themeColor="text1"/>
        </w:rPr>
        <w:t xml:space="preserve">erima </w:t>
      </w:r>
      <w:r w:rsidR="00876549" w:rsidRPr="009161D3">
        <w:rPr>
          <w:rFonts w:ascii="Bookman Old Style" w:hAnsi="Bookman Old Style" w:cs="Tahoma"/>
          <w:color w:val="000000" w:themeColor="text1"/>
        </w:rPr>
        <w:t>j</w:t>
      </w:r>
      <w:r w:rsidRPr="009161D3">
        <w:rPr>
          <w:rFonts w:ascii="Bookman Old Style" w:hAnsi="Bookman Old Style" w:cs="Tahoma"/>
          <w:color w:val="000000" w:themeColor="text1"/>
        </w:rPr>
        <w:t>adi (</w:t>
      </w:r>
      <w:r w:rsidR="00876549" w:rsidRPr="009161D3">
        <w:rPr>
          <w:rFonts w:ascii="Bookman Old Style" w:hAnsi="Bookman Old Style" w:cs="Tahoma"/>
          <w:i/>
          <w:color w:val="000000" w:themeColor="text1"/>
        </w:rPr>
        <w:t>t</w:t>
      </w:r>
      <w:r w:rsidRPr="009161D3">
        <w:rPr>
          <w:rFonts w:ascii="Bookman Old Style" w:hAnsi="Bookman Old Style" w:cs="Tahoma"/>
          <w:i/>
          <w:color w:val="000000" w:themeColor="text1"/>
        </w:rPr>
        <w:t>urnkey</w:t>
      </w:r>
      <w:r w:rsidRPr="009161D3">
        <w:rPr>
          <w:rFonts w:ascii="Bookman Old Style" w:hAnsi="Bookman Old Style" w:cs="Tahoma"/>
          <w:color w:val="000000" w:themeColor="text1"/>
        </w:rPr>
        <w:t>); dan</w:t>
      </w:r>
    </w:p>
    <w:p w:rsidR="00FD36D1" w:rsidRPr="009161D3" w:rsidRDefault="00876549" w:rsidP="005D0AF1">
      <w:pPr>
        <w:widowControl w:val="0"/>
        <w:autoSpaceDE w:val="0"/>
        <w:autoSpaceDN w:val="0"/>
        <w:spacing w:line="341"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e.</w:t>
      </w:r>
      <w:r w:rsidRPr="009161D3">
        <w:rPr>
          <w:rFonts w:ascii="Bookman Old Style" w:hAnsi="Bookman Old Style" w:cs="Tahoma"/>
          <w:color w:val="000000" w:themeColor="text1"/>
        </w:rPr>
        <w:tab/>
        <w:t>k</w:t>
      </w:r>
      <w:r w:rsidR="00FD36D1" w:rsidRPr="009161D3">
        <w:rPr>
          <w:rFonts w:ascii="Bookman Old Style" w:hAnsi="Bookman Old Style" w:cs="Tahoma"/>
          <w:color w:val="000000" w:themeColor="text1"/>
        </w:rPr>
        <w:t xml:space="preserve">ontrak </w:t>
      </w:r>
      <w:r w:rsidRPr="009161D3">
        <w:rPr>
          <w:rFonts w:ascii="Bookman Old Style" w:hAnsi="Bookman Old Style" w:cs="Tahoma"/>
          <w:color w:val="000000" w:themeColor="text1"/>
        </w:rPr>
        <w:t>p</w:t>
      </w:r>
      <w:r w:rsidR="00FD36D1" w:rsidRPr="009161D3">
        <w:rPr>
          <w:rFonts w:ascii="Bookman Old Style" w:hAnsi="Bookman Old Style" w:cs="Tahoma"/>
          <w:color w:val="000000" w:themeColor="text1"/>
        </w:rPr>
        <w:t>ayung.</w:t>
      </w:r>
    </w:p>
    <w:p w:rsidR="00FD36D1" w:rsidRPr="009161D3" w:rsidRDefault="00FD36D1" w:rsidP="005D0AF1">
      <w:pPr>
        <w:widowControl w:val="0"/>
        <w:autoSpaceDE w:val="0"/>
        <w:autoSpaceDN w:val="0"/>
        <w:spacing w:line="341"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(2)</w:t>
      </w:r>
      <w:r w:rsidRPr="009161D3">
        <w:rPr>
          <w:rFonts w:ascii="Bookman Old Style" w:hAnsi="Bookman Old Style" w:cs="Tahoma"/>
          <w:color w:val="000000" w:themeColor="text1"/>
        </w:rPr>
        <w:tab/>
        <w:t>Jenis Kontrak Pengadaan Jasa Konsultansi terdiri atas:</w:t>
      </w:r>
    </w:p>
    <w:p w:rsidR="00FD36D1" w:rsidRPr="009161D3" w:rsidRDefault="00FD36D1" w:rsidP="005D0AF1">
      <w:pPr>
        <w:widowControl w:val="0"/>
        <w:tabs>
          <w:tab w:val="left" w:pos="4280"/>
        </w:tabs>
        <w:autoSpaceDE w:val="0"/>
        <w:autoSpaceDN w:val="0"/>
        <w:spacing w:line="341"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a.</w:t>
      </w:r>
      <w:r w:rsidRPr="009161D3">
        <w:rPr>
          <w:rFonts w:ascii="Bookman Old Style" w:hAnsi="Bookman Old Style" w:cs="Tahoma"/>
          <w:color w:val="000000" w:themeColor="text1"/>
        </w:rPr>
        <w:tab/>
      </w:r>
      <w:r w:rsidR="00876549" w:rsidRPr="009161D3">
        <w:rPr>
          <w:rFonts w:ascii="Bookman Old Style" w:hAnsi="Bookman Old Style" w:cs="Tahoma"/>
          <w:color w:val="000000" w:themeColor="text1"/>
        </w:rPr>
        <w:t>lum</w:t>
      </w:r>
      <w:r w:rsidR="00AD599F">
        <w:rPr>
          <w:rFonts w:ascii="Bookman Old Style" w:hAnsi="Bookman Old Style" w:cs="Tahoma"/>
          <w:color w:val="000000" w:themeColor="text1"/>
        </w:rPr>
        <w:t>p</w:t>
      </w:r>
      <w:r w:rsidR="00876549" w:rsidRPr="009161D3">
        <w:rPr>
          <w:rFonts w:ascii="Bookman Old Style" w:hAnsi="Bookman Old Style" w:cs="Tahoma"/>
          <w:color w:val="000000" w:themeColor="text1"/>
        </w:rPr>
        <w:t>sum</w:t>
      </w:r>
      <w:r w:rsidRPr="009161D3">
        <w:rPr>
          <w:rFonts w:ascii="Bookman Old Style" w:hAnsi="Bookman Old Style" w:cs="Tahoma"/>
          <w:color w:val="000000" w:themeColor="text1"/>
        </w:rPr>
        <w:t>;</w:t>
      </w:r>
    </w:p>
    <w:p w:rsidR="00FD36D1" w:rsidRPr="009161D3" w:rsidRDefault="00876549" w:rsidP="005D0AF1">
      <w:pPr>
        <w:widowControl w:val="0"/>
        <w:tabs>
          <w:tab w:val="left" w:pos="4280"/>
        </w:tabs>
        <w:autoSpaceDE w:val="0"/>
        <w:autoSpaceDN w:val="0"/>
        <w:spacing w:line="341"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b.</w:t>
      </w:r>
      <w:r w:rsidRPr="009161D3">
        <w:rPr>
          <w:rFonts w:ascii="Bookman Old Style" w:hAnsi="Bookman Old Style" w:cs="Tahoma"/>
          <w:color w:val="000000" w:themeColor="text1"/>
        </w:rPr>
        <w:tab/>
        <w:t>w</w:t>
      </w:r>
      <w:r w:rsidR="00FD36D1" w:rsidRPr="009161D3">
        <w:rPr>
          <w:rFonts w:ascii="Bookman Old Style" w:hAnsi="Bookman Old Style" w:cs="Tahoma"/>
          <w:color w:val="000000" w:themeColor="text1"/>
        </w:rPr>
        <w:t xml:space="preserve">aktu </w:t>
      </w:r>
      <w:r w:rsidRPr="009161D3">
        <w:rPr>
          <w:rFonts w:ascii="Bookman Old Style" w:hAnsi="Bookman Old Style" w:cs="Tahoma"/>
          <w:color w:val="000000" w:themeColor="text1"/>
        </w:rPr>
        <w:t>p</w:t>
      </w:r>
      <w:r w:rsidR="00FD36D1" w:rsidRPr="009161D3">
        <w:rPr>
          <w:rFonts w:ascii="Bookman Old Style" w:hAnsi="Bookman Old Style" w:cs="Tahoma"/>
          <w:color w:val="000000" w:themeColor="text1"/>
        </w:rPr>
        <w:t>enugasan; dan</w:t>
      </w:r>
    </w:p>
    <w:p w:rsidR="00FD36D1" w:rsidRPr="009161D3" w:rsidRDefault="00FD36D1" w:rsidP="005D0AF1">
      <w:pPr>
        <w:widowControl w:val="0"/>
        <w:tabs>
          <w:tab w:val="left" w:pos="4280"/>
        </w:tabs>
        <w:autoSpaceDE w:val="0"/>
        <w:autoSpaceDN w:val="0"/>
        <w:spacing w:line="341"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c.</w:t>
      </w:r>
      <w:r w:rsidRPr="009161D3">
        <w:rPr>
          <w:rFonts w:ascii="Bookman Old Style" w:hAnsi="Bookman Old Style" w:cs="Tahoma"/>
          <w:color w:val="000000" w:themeColor="text1"/>
        </w:rPr>
        <w:tab/>
      </w:r>
      <w:r w:rsidR="00876549" w:rsidRPr="009161D3">
        <w:rPr>
          <w:rFonts w:ascii="Bookman Old Style" w:hAnsi="Bookman Old Style" w:cs="Tahoma"/>
          <w:color w:val="000000" w:themeColor="text1"/>
        </w:rPr>
        <w:t>k</w:t>
      </w:r>
      <w:r w:rsidRPr="009161D3">
        <w:rPr>
          <w:rFonts w:ascii="Bookman Old Style" w:hAnsi="Bookman Old Style" w:cs="Tahoma"/>
          <w:color w:val="000000" w:themeColor="text1"/>
        </w:rPr>
        <w:t xml:space="preserve">ontrak </w:t>
      </w:r>
      <w:r w:rsidR="00876549" w:rsidRPr="009161D3">
        <w:rPr>
          <w:rFonts w:ascii="Bookman Old Style" w:hAnsi="Bookman Old Style" w:cs="Tahoma"/>
          <w:color w:val="000000" w:themeColor="text1"/>
        </w:rPr>
        <w:t>p</w:t>
      </w:r>
      <w:r w:rsidRPr="009161D3">
        <w:rPr>
          <w:rFonts w:ascii="Bookman Old Style" w:hAnsi="Bookman Old Style" w:cs="Tahoma"/>
          <w:color w:val="000000" w:themeColor="text1"/>
        </w:rPr>
        <w:t>ayung.</w:t>
      </w:r>
    </w:p>
    <w:p w:rsidR="00FD36D1" w:rsidRPr="009161D3" w:rsidRDefault="00FD36D1" w:rsidP="005D0AF1">
      <w:pPr>
        <w:pStyle w:val="ListParagraph"/>
        <w:widowControl w:val="0"/>
        <w:numPr>
          <w:ilvl w:val="0"/>
          <w:numId w:val="17"/>
        </w:numPr>
        <w:tabs>
          <w:tab w:val="clear" w:pos="2075"/>
          <w:tab w:val="left" w:pos="3711"/>
        </w:tabs>
        <w:autoSpaceDE w:val="0"/>
        <w:autoSpaceDN w:val="0"/>
        <w:spacing w:line="341"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Kontrak Lum</w:t>
      </w:r>
      <w:r w:rsidR="00AD599F">
        <w:rPr>
          <w:rFonts w:ascii="Bookman Old Style" w:hAnsi="Bookman Old Style" w:cs="Tahoma"/>
          <w:color w:val="000000" w:themeColor="text1"/>
        </w:rPr>
        <w:t>p</w:t>
      </w:r>
      <w:r w:rsidRPr="009161D3">
        <w:rPr>
          <w:rFonts w:ascii="Bookman Old Style" w:hAnsi="Bookman Old Style" w:cs="Tahoma"/>
          <w:color w:val="000000" w:themeColor="text1"/>
        </w:rPr>
        <w:t>sum sebagaimana dimaksud pada ayat (1) huruf a dan ayat (2) huruf a merupakan kontrak dengan ruang lingkup pekerjaan dan jumlah harga yang pasti dan tetap dalam batas waktu tertentu, dengan ketentuan sebagai berikut:</w:t>
      </w:r>
    </w:p>
    <w:p w:rsidR="00FD36D1" w:rsidRPr="009161D3" w:rsidRDefault="00FD36D1" w:rsidP="005D0AF1">
      <w:pPr>
        <w:widowControl w:val="0"/>
        <w:tabs>
          <w:tab w:val="left" w:pos="4279"/>
          <w:tab w:val="left" w:pos="4280"/>
        </w:tabs>
        <w:autoSpaceDE w:val="0"/>
        <w:autoSpaceDN w:val="0"/>
        <w:spacing w:line="341" w:lineRule="auto"/>
        <w:ind w:left="3060" w:hanging="540"/>
        <w:rPr>
          <w:rFonts w:ascii="Bookman Old Style" w:hAnsi="Bookman Old Style" w:cs="Tahoma"/>
          <w:color w:val="000000" w:themeColor="text1"/>
        </w:rPr>
      </w:pPr>
      <w:r w:rsidRPr="009161D3">
        <w:rPr>
          <w:rFonts w:ascii="Bookman Old Style" w:hAnsi="Bookman Old Style" w:cs="Tahoma"/>
          <w:color w:val="000000" w:themeColor="text1"/>
        </w:rPr>
        <w:t>a.</w:t>
      </w:r>
      <w:r w:rsidRPr="009161D3">
        <w:rPr>
          <w:rFonts w:ascii="Bookman Old Style" w:hAnsi="Bookman Old Style" w:cs="Tahoma"/>
          <w:color w:val="000000" w:themeColor="text1"/>
        </w:rPr>
        <w:tab/>
        <w:t>semua risiko sepenuhnya ditanggung oleh Penyedia;</w:t>
      </w:r>
    </w:p>
    <w:p w:rsidR="00FD36D1" w:rsidRPr="009161D3" w:rsidRDefault="00FD36D1" w:rsidP="005D0AF1">
      <w:pPr>
        <w:widowControl w:val="0"/>
        <w:tabs>
          <w:tab w:val="left" w:pos="4279"/>
          <w:tab w:val="left" w:pos="4280"/>
        </w:tabs>
        <w:autoSpaceDE w:val="0"/>
        <w:autoSpaceDN w:val="0"/>
        <w:spacing w:line="341" w:lineRule="auto"/>
        <w:ind w:left="3060" w:hanging="540"/>
        <w:rPr>
          <w:rFonts w:ascii="Bookman Old Style" w:hAnsi="Bookman Old Style" w:cs="Tahoma"/>
          <w:color w:val="000000" w:themeColor="text1"/>
        </w:rPr>
      </w:pPr>
      <w:r w:rsidRPr="009161D3">
        <w:rPr>
          <w:rFonts w:ascii="Bookman Old Style" w:hAnsi="Bookman Old Style" w:cs="Tahoma"/>
          <w:color w:val="000000" w:themeColor="text1"/>
        </w:rPr>
        <w:t>b.</w:t>
      </w:r>
      <w:r w:rsidRPr="009161D3">
        <w:rPr>
          <w:rFonts w:ascii="Bookman Old Style" w:hAnsi="Bookman Old Style" w:cs="Tahoma"/>
          <w:color w:val="000000" w:themeColor="text1"/>
        </w:rPr>
        <w:tab/>
        <w:t>berorientasi kepada keluaran; dan</w:t>
      </w:r>
    </w:p>
    <w:p w:rsidR="00FD36D1" w:rsidRPr="009161D3" w:rsidRDefault="00FD36D1" w:rsidP="005D0AF1">
      <w:pPr>
        <w:widowControl w:val="0"/>
        <w:tabs>
          <w:tab w:val="left" w:pos="4280"/>
        </w:tabs>
        <w:autoSpaceDE w:val="0"/>
        <w:autoSpaceDN w:val="0"/>
        <w:spacing w:line="341"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c.</w:t>
      </w:r>
      <w:r w:rsidRPr="009161D3">
        <w:rPr>
          <w:rFonts w:ascii="Bookman Old Style" w:hAnsi="Bookman Old Style" w:cs="Tahoma"/>
          <w:color w:val="000000" w:themeColor="text1"/>
        </w:rPr>
        <w:tab/>
        <w:t>pembayaran didasarkan pada tahapan produk/keluaran yang dihasilkan sesuai dengan Kontrak.</w:t>
      </w:r>
    </w:p>
    <w:p w:rsidR="00FD36D1" w:rsidRPr="009161D3" w:rsidRDefault="00FD36D1" w:rsidP="005D0AF1">
      <w:pPr>
        <w:widowControl w:val="0"/>
        <w:tabs>
          <w:tab w:val="left" w:pos="3710"/>
          <w:tab w:val="left" w:pos="3711"/>
        </w:tabs>
        <w:autoSpaceDE w:val="0"/>
        <w:autoSpaceDN w:val="0"/>
        <w:spacing w:line="348"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(4)</w:t>
      </w:r>
      <w:r w:rsidRPr="009161D3">
        <w:rPr>
          <w:rFonts w:ascii="Bookman Old Style" w:hAnsi="Bookman Old Style" w:cs="Tahoma"/>
          <w:color w:val="000000" w:themeColor="text1"/>
        </w:rPr>
        <w:tab/>
        <w:t xml:space="preserve">Kontrak Harga Satuan sebagaimana dimaksud </w:t>
      </w:r>
      <w:r w:rsidR="00876549"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pada ayat (1) huruf b merupakan kontrak Pengadaan Barang/Pekerjaan Konstruksi/Jasa Lainnya dengan harga satuan yang tetap untuk setiap satuan atau unsur pekerjaan dengan spesifikasi teknis tertentu atas penyelesaian seluruh pekerjaan dalam batas waktu yang telah ditetapkan dengan ketentuan sebagai berikut:</w:t>
      </w:r>
    </w:p>
    <w:p w:rsidR="00FD36D1" w:rsidRPr="009161D3" w:rsidRDefault="00FD36D1" w:rsidP="005D0AF1">
      <w:pPr>
        <w:widowControl w:val="0"/>
        <w:tabs>
          <w:tab w:val="left" w:pos="4279"/>
          <w:tab w:val="left" w:pos="4280"/>
        </w:tabs>
        <w:autoSpaceDE w:val="0"/>
        <w:autoSpaceDN w:val="0"/>
        <w:spacing w:line="348"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a.</w:t>
      </w:r>
      <w:r w:rsidRPr="009161D3">
        <w:rPr>
          <w:rFonts w:ascii="Bookman Old Style" w:hAnsi="Bookman Old Style" w:cs="Tahoma"/>
          <w:color w:val="000000" w:themeColor="text1"/>
        </w:rPr>
        <w:tab/>
        <w:t>volume atau kuantitas pekerjaannya masih bersifat perkiraan pada saat Kontrak ditandatangani;</w:t>
      </w:r>
    </w:p>
    <w:p w:rsidR="00FD36D1" w:rsidRPr="009161D3" w:rsidRDefault="00FD36D1" w:rsidP="00010EAD">
      <w:pPr>
        <w:widowControl w:val="0"/>
        <w:tabs>
          <w:tab w:val="left" w:pos="4279"/>
          <w:tab w:val="left" w:pos="4280"/>
        </w:tabs>
        <w:autoSpaceDE w:val="0"/>
        <w:autoSpaceDN w:val="0"/>
        <w:spacing w:line="360"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lastRenderedPageBreak/>
        <w:t>b.</w:t>
      </w:r>
      <w:r w:rsidRPr="009161D3">
        <w:rPr>
          <w:rFonts w:ascii="Bookman Old Style" w:hAnsi="Bookman Old Style" w:cs="Tahoma"/>
          <w:color w:val="000000" w:themeColor="text1"/>
        </w:rPr>
        <w:tab/>
        <w:t>pembayaran berdasarkan hasil pengukuran bersama atas realisasi volume pekerjaan; dan</w:t>
      </w:r>
    </w:p>
    <w:p w:rsidR="00FD36D1" w:rsidRPr="009161D3" w:rsidRDefault="00FD36D1" w:rsidP="00010EAD">
      <w:pPr>
        <w:widowControl w:val="0"/>
        <w:tabs>
          <w:tab w:val="left" w:pos="4279"/>
          <w:tab w:val="left" w:pos="4280"/>
        </w:tabs>
        <w:autoSpaceDE w:val="0"/>
        <w:autoSpaceDN w:val="0"/>
        <w:spacing w:line="360"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c.</w:t>
      </w:r>
      <w:r w:rsidRPr="009161D3">
        <w:rPr>
          <w:rFonts w:ascii="Bookman Old Style" w:hAnsi="Bookman Old Style" w:cs="Tahoma"/>
          <w:color w:val="000000" w:themeColor="text1"/>
        </w:rPr>
        <w:tab/>
        <w:t>nilai</w:t>
      </w:r>
      <w:r w:rsidR="003436AE"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akhir</w:t>
      </w:r>
      <w:r w:rsidR="003436AE"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kontrak</w:t>
      </w:r>
      <w:r w:rsidRPr="009161D3">
        <w:rPr>
          <w:rFonts w:ascii="Bookman Old Style" w:hAnsi="Bookman Old Style" w:cs="Tahoma"/>
          <w:color w:val="000000" w:themeColor="text1"/>
        </w:rPr>
        <w:tab/>
        <w:t>ditetapkan</w:t>
      </w:r>
      <w:r w:rsidR="003436AE"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setelah</w:t>
      </w:r>
      <w:r w:rsidR="003436AE"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seluruh</w:t>
      </w:r>
      <w:r w:rsidR="003436AE"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pekerjaan diselesaikan.</w:t>
      </w:r>
    </w:p>
    <w:p w:rsidR="00FD36D1" w:rsidRPr="009161D3" w:rsidRDefault="00FD36D1" w:rsidP="00010EAD">
      <w:pPr>
        <w:widowControl w:val="0"/>
        <w:tabs>
          <w:tab w:val="left" w:pos="3711"/>
        </w:tabs>
        <w:autoSpaceDE w:val="0"/>
        <w:autoSpaceDN w:val="0"/>
        <w:spacing w:line="360" w:lineRule="auto"/>
        <w:ind w:left="2529" w:hanging="549"/>
        <w:jc w:val="both"/>
        <w:rPr>
          <w:rFonts w:ascii="Bookman Old Style" w:hAnsi="Bookman Old Style" w:cs="Tahoma"/>
          <w:color w:val="000000" w:themeColor="text1"/>
        </w:rPr>
      </w:pPr>
      <w:r w:rsidRPr="009161D3">
        <w:rPr>
          <w:rFonts w:ascii="Bookman Old Style" w:hAnsi="Bookman Old Style" w:cs="Tahoma"/>
          <w:color w:val="000000" w:themeColor="text1"/>
        </w:rPr>
        <w:t>(5)</w:t>
      </w:r>
      <w:r w:rsidRPr="009161D3">
        <w:rPr>
          <w:rFonts w:ascii="Bookman Old Style" w:hAnsi="Bookman Old Style" w:cs="Tahoma"/>
          <w:color w:val="000000" w:themeColor="text1"/>
        </w:rPr>
        <w:tab/>
        <w:t>Kontrak Gabungan Lum</w:t>
      </w:r>
      <w:r w:rsidR="00AD599F">
        <w:rPr>
          <w:rFonts w:ascii="Bookman Old Style" w:hAnsi="Bookman Old Style" w:cs="Tahoma"/>
          <w:color w:val="000000" w:themeColor="text1"/>
        </w:rPr>
        <w:t>p</w:t>
      </w:r>
      <w:r w:rsidRPr="009161D3">
        <w:rPr>
          <w:rFonts w:ascii="Bookman Old Style" w:hAnsi="Bookman Old Style" w:cs="Tahoma"/>
          <w:color w:val="000000" w:themeColor="text1"/>
        </w:rPr>
        <w:t xml:space="preserve">sum dan Harga Satuan sebagaimana dimaksud pada ayat (1) huruf c merupakan Kontrak Pengadaan Barang/Pekerjaan Konstruksi/Jasa Lainnya </w:t>
      </w:r>
      <w:r w:rsidR="00AD599F">
        <w:rPr>
          <w:rFonts w:ascii="Bookman Old Style" w:hAnsi="Bookman Old Style" w:cs="Tahoma"/>
          <w:color w:val="000000" w:themeColor="text1"/>
        </w:rPr>
        <w:t>G</w:t>
      </w:r>
      <w:r w:rsidRPr="009161D3">
        <w:rPr>
          <w:rFonts w:ascii="Bookman Old Style" w:hAnsi="Bookman Old Style" w:cs="Tahoma"/>
          <w:color w:val="000000" w:themeColor="text1"/>
        </w:rPr>
        <w:t>abungan Lum</w:t>
      </w:r>
      <w:r w:rsidR="00AD599F">
        <w:rPr>
          <w:rFonts w:ascii="Bookman Old Style" w:hAnsi="Bookman Old Style" w:cs="Tahoma"/>
          <w:color w:val="000000" w:themeColor="text1"/>
        </w:rPr>
        <w:t>p</w:t>
      </w:r>
      <w:r w:rsidRPr="009161D3">
        <w:rPr>
          <w:rFonts w:ascii="Bookman Old Style" w:hAnsi="Bookman Old Style" w:cs="Tahoma"/>
          <w:color w:val="000000" w:themeColor="text1"/>
        </w:rPr>
        <w:t xml:space="preserve">sum dan Harga Satuan dalam </w:t>
      </w:r>
      <w:r w:rsidR="00876549"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1 (satu) pekerjaan yang diperjanjikan.</w:t>
      </w:r>
    </w:p>
    <w:p w:rsidR="00FD36D1" w:rsidRPr="009161D3" w:rsidRDefault="00FD36D1" w:rsidP="00010EAD">
      <w:pPr>
        <w:widowControl w:val="0"/>
        <w:tabs>
          <w:tab w:val="left" w:pos="3711"/>
        </w:tabs>
        <w:autoSpaceDE w:val="0"/>
        <w:autoSpaceDN w:val="0"/>
        <w:spacing w:line="360" w:lineRule="auto"/>
        <w:ind w:left="2529" w:hanging="549"/>
        <w:jc w:val="both"/>
        <w:rPr>
          <w:rFonts w:ascii="Bookman Old Style" w:hAnsi="Bookman Old Style" w:cs="Tahoma"/>
          <w:color w:val="000000" w:themeColor="text1"/>
        </w:rPr>
      </w:pPr>
      <w:r w:rsidRPr="009161D3">
        <w:rPr>
          <w:rFonts w:ascii="Bookman Old Style" w:hAnsi="Bookman Old Style" w:cs="Tahoma"/>
          <w:color w:val="000000" w:themeColor="text1"/>
        </w:rPr>
        <w:t>(6)</w:t>
      </w:r>
      <w:r w:rsidRPr="009161D3">
        <w:rPr>
          <w:rFonts w:ascii="Bookman Old Style" w:hAnsi="Bookman Old Style" w:cs="Tahoma"/>
          <w:color w:val="000000" w:themeColor="text1"/>
        </w:rPr>
        <w:tab/>
        <w:t>Kontrak Terima Jadi (</w:t>
      </w:r>
      <w:r w:rsidRPr="009161D3">
        <w:rPr>
          <w:rFonts w:ascii="Bookman Old Style" w:hAnsi="Bookman Old Style" w:cs="Tahoma"/>
          <w:i/>
          <w:color w:val="000000" w:themeColor="text1"/>
        </w:rPr>
        <w:t>Turnkey</w:t>
      </w:r>
      <w:r w:rsidRPr="009161D3">
        <w:rPr>
          <w:rFonts w:ascii="Bookman Old Style" w:hAnsi="Bookman Old Style" w:cs="Tahoma"/>
          <w:color w:val="000000" w:themeColor="text1"/>
        </w:rPr>
        <w:t>) sebagaimana dimaksud pada ayat (1) huruf d merupakan Kontrak Pengadaan Pekerjaan Konstruksi atas penyelesaian seluruh pekerjaan dalam batas waktu tertentu dengan ketentuan sebagai berikut:</w:t>
      </w:r>
    </w:p>
    <w:p w:rsidR="00FD36D1" w:rsidRPr="009161D3" w:rsidRDefault="00FD36D1" w:rsidP="00010EAD">
      <w:pPr>
        <w:widowControl w:val="0"/>
        <w:autoSpaceDE w:val="0"/>
        <w:autoSpaceDN w:val="0"/>
        <w:spacing w:line="360"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a.</w:t>
      </w:r>
      <w:r w:rsidRPr="009161D3">
        <w:rPr>
          <w:rFonts w:ascii="Bookman Old Style" w:hAnsi="Bookman Old Style" w:cs="Tahoma"/>
          <w:color w:val="000000" w:themeColor="text1"/>
        </w:rPr>
        <w:tab/>
        <w:t>jumlah</w:t>
      </w:r>
      <w:r w:rsidR="003436AE"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harga</w:t>
      </w:r>
      <w:r w:rsidR="003436AE" w:rsidRPr="009161D3">
        <w:rPr>
          <w:rFonts w:ascii="Bookman Old Style" w:hAnsi="Bookman Old Style" w:cs="Tahoma"/>
          <w:color w:val="000000" w:themeColor="text1"/>
        </w:rPr>
        <w:t xml:space="preserve"> </w:t>
      </w:r>
      <w:r w:rsidR="00876549" w:rsidRPr="009161D3">
        <w:rPr>
          <w:rFonts w:ascii="Bookman Old Style" w:hAnsi="Bookman Old Style" w:cs="Tahoma"/>
          <w:color w:val="000000" w:themeColor="text1"/>
        </w:rPr>
        <w:t xml:space="preserve">pasti </w:t>
      </w:r>
      <w:r w:rsidRPr="009161D3">
        <w:rPr>
          <w:rFonts w:ascii="Bookman Old Style" w:hAnsi="Bookman Old Style" w:cs="Tahoma"/>
          <w:color w:val="000000" w:themeColor="text1"/>
        </w:rPr>
        <w:t>dan</w:t>
      </w:r>
      <w:r w:rsidR="003436AE"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tetap</w:t>
      </w:r>
      <w:r w:rsidR="003436AE"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sampai</w:t>
      </w:r>
      <w:r w:rsidR="003436AE"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seluruh pekerjaan selesai dilaksanakan; dan</w:t>
      </w:r>
    </w:p>
    <w:p w:rsidR="00FD36D1" w:rsidRPr="009161D3" w:rsidRDefault="00FD36D1" w:rsidP="00010EAD">
      <w:pPr>
        <w:widowControl w:val="0"/>
        <w:autoSpaceDE w:val="0"/>
        <w:autoSpaceDN w:val="0"/>
        <w:spacing w:line="360"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b.</w:t>
      </w:r>
      <w:r w:rsidRPr="009161D3">
        <w:rPr>
          <w:rFonts w:ascii="Bookman Old Style" w:hAnsi="Bookman Old Style" w:cs="Tahoma"/>
          <w:color w:val="000000" w:themeColor="text1"/>
        </w:rPr>
        <w:tab/>
        <w:t>pembayaran</w:t>
      </w:r>
      <w:r w:rsidR="003436AE"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dapat</w:t>
      </w:r>
      <w:r w:rsidR="003436AE"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dilakukan</w:t>
      </w:r>
      <w:r w:rsidR="003436AE"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berdasarkan</w:t>
      </w:r>
      <w:r w:rsidR="003436AE"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termin</w:t>
      </w:r>
      <w:r w:rsidR="003436AE"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sesuai kesepakatan dalam Kontrak.</w:t>
      </w:r>
    </w:p>
    <w:p w:rsidR="00FD36D1" w:rsidRPr="009161D3" w:rsidRDefault="00FD36D1" w:rsidP="00010EAD">
      <w:pPr>
        <w:widowControl w:val="0"/>
        <w:tabs>
          <w:tab w:val="left" w:pos="3711"/>
        </w:tabs>
        <w:autoSpaceDE w:val="0"/>
        <w:autoSpaceDN w:val="0"/>
        <w:spacing w:line="360" w:lineRule="auto"/>
        <w:ind w:left="2529" w:hanging="549"/>
        <w:jc w:val="both"/>
        <w:rPr>
          <w:rFonts w:ascii="Bookman Old Style" w:hAnsi="Bookman Old Style" w:cs="Tahoma"/>
          <w:color w:val="000000" w:themeColor="text1"/>
        </w:rPr>
      </w:pPr>
      <w:r w:rsidRPr="009161D3">
        <w:rPr>
          <w:rFonts w:ascii="Bookman Old Style" w:hAnsi="Bookman Old Style" w:cs="Tahoma"/>
          <w:color w:val="000000" w:themeColor="text1"/>
        </w:rPr>
        <w:t>(7)</w:t>
      </w:r>
      <w:r w:rsidRPr="009161D3">
        <w:rPr>
          <w:rFonts w:ascii="Bookman Old Style" w:hAnsi="Bookman Old Style" w:cs="Tahoma"/>
          <w:color w:val="000000" w:themeColor="text1"/>
        </w:rPr>
        <w:tab/>
        <w:t>Kontrak Payung sebagaimana dimaksud pada ayat (1) huruf e dan ayat (2) huruf c dapat berupa kontrak harga satuan dalam periode waktu tertentu untuk barang/jasa yang belum dapat ditentukan volume dan/atau waktu pengirimannya pada saat Kontrak ditandatangani.</w:t>
      </w:r>
    </w:p>
    <w:p w:rsidR="00FD36D1" w:rsidRPr="009161D3" w:rsidRDefault="00FD36D1" w:rsidP="00010EAD">
      <w:pPr>
        <w:widowControl w:val="0"/>
        <w:tabs>
          <w:tab w:val="left" w:pos="3711"/>
        </w:tabs>
        <w:autoSpaceDE w:val="0"/>
        <w:autoSpaceDN w:val="0"/>
        <w:spacing w:line="360" w:lineRule="auto"/>
        <w:ind w:left="2529" w:hanging="549"/>
        <w:jc w:val="both"/>
        <w:rPr>
          <w:rFonts w:ascii="Bookman Old Style" w:hAnsi="Bookman Old Style" w:cs="Tahoma"/>
          <w:color w:val="000000" w:themeColor="text1"/>
        </w:rPr>
      </w:pPr>
      <w:r w:rsidRPr="009161D3">
        <w:rPr>
          <w:rFonts w:ascii="Bookman Old Style" w:hAnsi="Bookman Old Style" w:cs="Tahoma"/>
          <w:color w:val="000000" w:themeColor="text1"/>
        </w:rPr>
        <w:t>(8)</w:t>
      </w:r>
      <w:r w:rsidRPr="009161D3">
        <w:rPr>
          <w:rFonts w:ascii="Bookman Old Style" w:hAnsi="Bookman Old Style" w:cs="Tahoma"/>
          <w:color w:val="000000" w:themeColor="text1"/>
        </w:rPr>
        <w:tab/>
        <w:t>Kontrak berdasarkan Waktu Penugasan sebagaimana dimaksud pada ayat (2) huruf b merupakan Kontrak Jasa Konsultansi untuk pekerjaan yang ruang lingkupnya belum bisa didefinisikan dengan rinci dan/atau waktu yang dibutuhkan untuk menyelesaikan pekerjaan belum bisa dipastikan.</w:t>
      </w:r>
    </w:p>
    <w:p w:rsidR="00FD36D1" w:rsidRPr="009161D3" w:rsidRDefault="00FD36D1" w:rsidP="00010EAD">
      <w:pPr>
        <w:widowControl w:val="0"/>
        <w:tabs>
          <w:tab w:val="left" w:pos="3711"/>
        </w:tabs>
        <w:autoSpaceDE w:val="0"/>
        <w:autoSpaceDN w:val="0"/>
        <w:spacing w:line="360" w:lineRule="auto"/>
        <w:ind w:left="2529" w:hanging="549"/>
        <w:jc w:val="both"/>
        <w:rPr>
          <w:rFonts w:ascii="Bookman Old Style" w:hAnsi="Bookman Old Style" w:cs="Tahoma"/>
          <w:color w:val="000000" w:themeColor="text1"/>
        </w:rPr>
      </w:pPr>
      <w:r w:rsidRPr="009161D3">
        <w:rPr>
          <w:rFonts w:ascii="Bookman Old Style" w:hAnsi="Bookman Old Style" w:cs="Tahoma"/>
          <w:color w:val="000000" w:themeColor="text1"/>
        </w:rPr>
        <w:t>(9)</w:t>
      </w:r>
      <w:r w:rsidRPr="009161D3">
        <w:rPr>
          <w:rFonts w:ascii="Bookman Old Style" w:hAnsi="Bookman Old Style" w:cs="Tahoma"/>
          <w:color w:val="000000" w:themeColor="text1"/>
        </w:rPr>
        <w:tab/>
        <w:t>Kontrak Tahun Jamak merupakan Kontrak Pengadaan Barang/Jasa yang membebani lebih dari 1 (satu) Tahun Anggaran dilakukan setelah mendapatkan persetujuan pejabat yang berwenang sesuai dengan ketentuan peraturan perundang-undangan, dapat berupa:</w:t>
      </w:r>
    </w:p>
    <w:p w:rsidR="00FD36D1" w:rsidRPr="009161D3" w:rsidRDefault="00FD36D1" w:rsidP="00010EAD">
      <w:pPr>
        <w:widowControl w:val="0"/>
        <w:tabs>
          <w:tab w:val="left" w:pos="4136"/>
        </w:tabs>
        <w:autoSpaceDE w:val="0"/>
        <w:autoSpaceDN w:val="0"/>
        <w:spacing w:line="360"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a.</w:t>
      </w:r>
      <w:r w:rsidRPr="009161D3">
        <w:rPr>
          <w:rFonts w:ascii="Bookman Old Style" w:hAnsi="Bookman Old Style" w:cs="Tahoma"/>
          <w:color w:val="000000" w:themeColor="text1"/>
        </w:rPr>
        <w:tab/>
        <w:t>pekerjaan yang penyelesaiannya lebih dari 12 (dua belas) bulan atau lebih dari 1 (satu) Tahun Anggaran; atau</w:t>
      </w:r>
    </w:p>
    <w:p w:rsidR="00FD36D1" w:rsidRDefault="003436AE" w:rsidP="003305D7">
      <w:pPr>
        <w:widowControl w:val="0"/>
        <w:tabs>
          <w:tab w:val="left" w:pos="4136"/>
        </w:tabs>
        <w:autoSpaceDE w:val="0"/>
        <w:autoSpaceDN w:val="0"/>
        <w:spacing w:line="336"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lastRenderedPageBreak/>
        <w:t>b.</w:t>
      </w:r>
      <w:r w:rsidRPr="009161D3">
        <w:rPr>
          <w:rFonts w:ascii="Bookman Old Style" w:hAnsi="Bookman Old Style" w:cs="Tahoma"/>
          <w:color w:val="000000" w:themeColor="text1"/>
        </w:rPr>
        <w:tab/>
      </w:r>
      <w:r w:rsidR="00FD36D1" w:rsidRPr="009161D3">
        <w:rPr>
          <w:rFonts w:ascii="Bookman Old Style" w:hAnsi="Bookman Old Style" w:cs="Tahoma"/>
          <w:color w:val="000000" w:themeColor="text1"/>
        </w:rPr>
        <w:t>pekerjaan yang memberikan manfaat lebih apabila dikontrakkan untuk jangka waktu lebih dari 1 (satu) Tahun Anggaran dan paling lama 3 (tiga) Tahun Anggaran.</w:t>
      </w:r>
    </w:p>
    <w:p w:rsidR="00010EAD" w:rsidRPr="009161D3" w:rsidRDefault="00010EAD" w:rsidP="003305D7">
      <w:pPr>
        <w:widowControl w:val="0"/>
        <w:tabs>
          <w:tab w:val="left" w:pos="4136"/>
        </w:tabs>
        <w:autoSpaceDE w:val="0"/>
        <w:autoSpaceDN w:val="0"/>
        <w:spacing w:line="336" w:lineRule="auto"/>
        <w:ind w:left="3060" w:hanging="540"/>
        <w:jc w:val="both"/>
        <w:rPr>
          <w:rFonts w:ascii="Bookman Old Style" w:hAnsi="Bookman Old Style" w:cs="Tahoma"/>
          <w:color w:val="000000" w:themeColor="text1"/>
        </w:rPr>
      </w:pPr>
    </w:p>
    <w:p w:rsidR="00C33D75" w:rsidRPr="00EB2453" w:rsidRDefault="00EB2453" w:rsidP="003305D7">
      <w:pPr>
        <w:spacing w:line="336" w:lineRule="auto"/>
        <w:ind w:left="1980"/>
        <w:jc w:val="center"/>
        <w:rPr>
          <w:rFonts w:ascii="Bookman Old Style" w:hAnsi="Bookman Old Style" w:cs="Tahoma"/>
          <w:b/>
          <w:color w:val="000000" w:themeColor="text1"/>
          <w:lang w:val="sv-SE"/>
        </w:rPr>
      </w:pPr>
      <w:r>
        <w:rPr>
          <w:rFonts w:ascii="Bookman Old Style" w:hAnsi="Bookman Old Style" w:cs="Tahoma"/>
          <w:b/>
          <w:color w:val="000000" w:themeColor="text1"/>
          <w:lang w:val="sv-SE"/>
        </w:rPr>
        <w:t>Pasal 40</w:t>
      </w:r>
    </w:p>
    <w:p w:rsidR="00C33D75" w:rsidRPr="00EB2453" w:rsidRDefault="00C33D75" w:rsidP="003305D7">
      <w:pPr>
        <w:spacing w:line="336" w:lineRule="auto"/>
        <w:ind w:left="1980"/>
        <w:jc w:val="center"/>
        <w:rPr>
          <w:rFonts w:ascii="Bookman Old Style" w:hAnsi="Bookman Old Style" w:cs="Tahoma"/>
          <w:b/>
          <w:color w:val="000000" w:themeColor="text1"/>
          <w:lang w:val="sv-SE"/>
        </w:rPr>
      </w:pPr>
    </w:p>
    <w:p w:rsidR="00180D5F" w:rsidRPr="00180D5F" w:rsidRDefault="00180D5F" w:rsidP="003305D7">
      <w:pPr>
        <w:pStyle w:val="ListParagraph"/>
        <w:widowControl w:val="0"/>
        <w:numPr>
          <w:ilvl w:val="0"/>
          <w:numId w:val="93"/>
        </w:numPr>
        <w:tabs>
          <w:tab w:val="left" w:pos="2668"/>
          <w:tab w:val="left" w:pos="2669"/>
        </w:tabs>
        <w:autoSpaceDE w:val="0"/>
        <w:autoSpaceDN w:val="0"/>
        <w:spacing w:line="336" w:lineRule="auto"/>
        <w:ind w:hanging="562"/>
        <w:jc w:val="both"/>
        <w:rPr>
          <w:rFonts w:ascii="Bookman Old Style" w:hAnsi="Bookman Old Style"/>
          <w:color w:val="000000" w:themeColor="text1"/>
        </w:rPr>
      </w:pPr>
      <w:r w:rsidRPr="00180D5F">
        <w:rPr>
          <w:rFonts w:ascii="Bookman Old Style" w:hAnsi="Bookman Old Style"/>
        </w:rPr>
        <w:t xml:space="preserve">Spesifikasi teknis/KAK yang telah disusun pada tahap perencanaan Pengadaan Barang/Jasa dilakukan reviu </w:t>
      </w:r>
      <w:r w:rsidR="00A53A9F">
        <w:rPr>
          <w:rFonts w:ascii="Bookman Old Style" w:hAnsi="Bookman Old Style"/>
        </w:rPr>
        <w:t xml:space="preserve">oleh PPK </w:t>
      </w:r>
      <w:r w:rsidRPr="00180D5F">
        <w:rPr>
          <w:rFonts w:ascii="Bookman Old Style" w:hAnsi="Bookman Old Style"/>
        </w:rPr>
        <w:t>berdasarkan:</w:t>
      </w:r>
    </w:p>
    <w:p w:rsidR="00180D5F" w:rsidRPr="00180D5F" w:rsidRDefault="00180D5F" w:rsidP="003305D7">
      <w:pPr>
        <w:pStyle w:val="ListParagraph"/>
        <w:widowControl w:val="0"/>
        <w:numPr>
          <w:ilvl w:val="1"/>
          <w:numId w:val="93"/>
        </w:numPr>
        <w:tabs>
          <w:tab w:val="left" w:pos="2668"/>
          <w:tab w:val="left" w:pos="2669"/>
        </w:tabs>
        <w:autoSpaceDE w:val="0"/>
        <w:autoSpaceDN w:val="0"/>
        <w:spacing w:line="336" w:lineRule="auto"/>
        <w:jc w:val="both"/>
        <w:rPr>
          <w:rFonts w:ascii="Bookman Old Style" w:hAnsi="Bookman Old Style"/>
          <w:color w:val="000000" w:themeColor="text1"/>
        </w:rPr>
      </w:pPr>
      <w:r w:rsidRPr="00180D5F">
        <w:rPr>
          <w:rFonts w:ascii="Bookman Old Style" w:hAnsi="Bookman Old Style"/>
        </w:rPr>
        <w:t>data/informasi pasar terkini untuk mengetahui ketersediaan;</w:t>
      </w:r>
    </w:p>
    <w:p w:rsidR="00180D5F" w:rsidRPr="00180D5F" w:rsidRDefault="00180D5F" w:rsidP="003305D7">
      <w:pPr>
        <w:pStyle w:val="ListParagraph"/>
        <w:widowControl w:val="0"/>
        <w:numPr>
          <w:ilvl w:val="1"/>
          <w:numId w:val="93"/>
        </w:numPr>
        <w:tabs>
          <w:tab w:val="left" w:pos="2668"/>
          <w:tab w:val="left" w:pos="2669"/>
        </w:tabs>
        <w:autoSpaceDE w:val="0"/>
        <w:autoSpaceDN w:val="0"/>
        <w:spacing w:line="336" w:lineRule="auto"/>
        <w:jc w:val="both"/>
        <w:rPr>
          <w:rFonts w:ascii="Bookman Old Style" w:hAnsi="Bookman Old Style"/>
          <w:color w:val="000000" w:themeColor="text1"/>
        </w:rPr>
      </w:pPr>
      <w:r w:rsidRPr="00180D5F">
        <w:rPr>
          <w:rFonts w:ascii="Bookman Old Style" w:hAnsi="Bookman Old Style"/>
        </w:rPr>
        <w:t>harga dan alternatif barang/jasa sejenis;</w:t>
      </w:r>
    </w:p>
    <w:p w:rsidR="00180D5F" w:rsidRPr="00180D5F" w:rsidRDefault="00180D5F" w:rsidP="003305D7">
      <w:pPr>
        <w:pStyle w:val="ListParagraph"/>
        <w:widowControl w:val="0"/>
        <w:numPr>
          <w:ilvl w:val="1"/>
          <w:numId w:val="93"/>
        </w:numPr>
        <w:tabs>
          <w:tab w:val="left" w:pos="2668"/>
          <w:tab w:val="left" w:pos="2669"/>
        </w:tabs>
        <w:autoSpaceDE w:val="0"/>
        <w:autoSpaceDN w:val="0"/>
        <w:spacing w:line="336" w:lineRule="auto"/>
        <w:jc w:val="both"/>
        <w:rPr>
          <w:rFonts w:ascii="Bookman Old Style" w:hAnsi="Bookman Old Style"/>
          <w:color w:val="000000" w:themeColor="text1"/>
        </w:rPr>
      </w:pPr>
      <w:r w:rsidRPr="00180D5F">
        <w:rPr>
          <w:rFonts w:ascii="Bookman Old Style" w:hAnsi="Bookman Old Style"/>
        </w:rPr>
        <w:t>ketersediaan barang/jasa yang memiliki Tingkat Komponen Dalam Negeri (TKDN);</w:t>
      </w:r>
    </w:p>
    <w:p w:rsidR="00180D5F" w:rsidRPr="00180D5F" w:rsidRDefault="00180D5F" w:rsidP="003305D7">
      <w:pPr>
        <w:pStyle w:val="ListParagraph"/>
        <w:widowControl w:val="0"/>
        <w:numPr>
          <w:ilvl w:val="1"/>
          <w:numId w:val="93"/>
        </w:numPr>
        <w:tabs>
          <w:tab w:val="left" w:pos="2668"/>
          <w:tab w:val="left" w:pos="2669"/>
        </w:tabs>
        <w:autoSpaceDE w:val="0"/>
        <w:autoSpaceDN w:val="0"/>
        <w:spacing w:line="336" w:lineRule="auto"/>
        <w:jc w:val="both"/>
        <w:rPr>
          <w:rFonts w:ascii="Bookman Old Style" w:hAnsi="Bookman Old Style"/>
          <w:color w:val="000000" w:themeColor="text1"/>
        </w:rPr>
      </w:pPr>
      <w:r w:rsidRPr="00180D5F">
        <w:rPr>
          <w:rFonts w:ascii="Bookman Old Style" w:hAnsi="Bookman Old Style"/>
        </w:rPr>
        <w:t>memenuhi S</w:t>
      </w:r>
      <w:r w:rsidR="00AD599F">
        <w:rPr>
          <w:rFonts w:ascii="Bookman Old Style" w:hAnsi="Bookman Old Style"/>
        </w:rPr>
        <w:t>tandar Nasional Indonesia (SNI);</w:t>
      </w:r>
      <w:r w:rsidRPr="00180D5F">
        <w:rPr>
          <w:rFonts w:ascii="Bookman Old Style" w:hAnsi="Bookman Old Style"/>
        </w:rPr>
        <w:t xml:space="preserve"> dan </w:t>
      </w:r>
    </w:p>
    <w:p w:rsidR="00180D5F" w:rsidRPr="00180D5F" w:rsidRDefault="00180D5F" w:rsidP="003305D7">
      <w:pPr>
        <w:pStyle w:val="ListParagraph"/>
        <w:widowControl w:val="0"/>
        <w:numPr>
          <w:ilvl w:val="1"/>
          <w:numId w:val="93"/>
        </w:numPr>
        <w:tabs>
          <w:tab w:val="left" w:pos="2668"/>
          <w:tab w:val="left" w:pos="2669"/>
        </w:tabs>
        <w:autoSpaceDE w:val="0"/>
        <w:autoSpaceDN w:val="0"/>
        <w:spacing w:line="336" w:lineRule="auto"/>
        <w:jc w:val="both"/>
        <w:rPr>
          <w:rFonts w:ascii="Bookman Old Style" w:hAnsi="Bookman Old Style"/>
          <w:color w:val="000000" w:themeColor="text1"/>
        </w:rPr>
      </w:pPr>
      <w:r w:rsidRPr="00180D5F">
        <w:rPr>
          <w:rFonts w:ascii="Bookman Old Style" w:hAnsi="Bookman Old Style"/>
        </w:rPr>
        <w:t xml:space="preserve">memenuhi kriteria produk berkelanjutan. </w:t>
      </w:r>
    </w:p>
    <w:p w:rsidR="00010EAD" w:rsidRPr="00010EAD" w:rsidRDefault="00010EAD" w:rsidP="003305D7">
      <w:pPr>
        <w:pStyle w:val="ListParagraph"/>
        <w:widowControl w:val="0"/>
        <w:numPr>
          <w:ilvl w:val="0"/>
          <w:numId w:val="93"/>
        </w:numPr>
        <w:tabs>
          <w:tab w:val="left" w:pos="2340"/>
          <w:tab w:val="left" w:pos="2668"/>
          <w:tab w:val="left" w:pos="2669"/>
        </w:tabs>
        <w:autoSpaceDE w:val="0"/>
        <w:autoSpaceDN w:val="0"/>
        <w:spacing w:line="336" w:lineRule="auto"/>
        <w:jc w:val="both"/>
        <w:rPr>
          <w:rFonts w:ascii="Bookman Old Style" w:hAnsi="Bookman Old Style"/>
          <w:color w:val="000000" w:themeColor="text1"/>
        </w:rPr>
      </w:pPr>
      <w:r w:rsidRPr="00010EAD">
        <w:rPr>
          <w:rFonts w:ascii="Bookman Old Style" w:hAnsi="Bookman Old Style"/>
        </w:rPr>
        <w:t>Reviu sebagaimana dimaksud dalam ayat (1) meliputi:</w:t>
      </w:r>
    </w:p>
    <w:p w:rsidR="00010EAD" w:rsidRPr="00010EAD" w:rsidRDefault="00AD599F" w:rsidP="003305D7">
      <w:pPr>
        <w:pStyle w:val="ListParagraph"/>
        <w:widowControl w:val="0"/>
        <w:numPr>
          <w:ilvl w:val="1"/>
          <w:numId w:val="93"/>
        </w:numPr>
        <w:tabs>
          <w:tab w:val="left" w:pos="2340"/>
          <w:tab w:val="left" w:pos="2668"/>
          <w:tab w:val="left" w:pos="2669"/>
        </w:tabs>
        <w:autoSpaceDE w:val="0"/>
        <w:autoSpaceDN w:val="0"/>
        <w:spacing w:line="336" w:lineRule="auto"/>
        <w:jc w:val="both"/>
        <w:rPr>
          <w:rFonts w:ascii="Bookman Old Style" w:hAnsi="Bookman Old Style"/>
          <w:color w:val="000000" w:themeColor="text1"/>
        </w:rPr>
      </w:pPr>
      <w:r>
        <w:rPr>
          <w:rFonts w:ascii="Bookman Old Style" w:hAnsi="Bookman Old Style"/>
        </w:rPr>
        <w:t>k</w:t>
      </w:r>
      <w:r w:rsidR="00010EAD" w:rsidRPr="00010EAD">
        <w:rPr>
          <w:rFonts w:ascii="Bookman Old Style" w:hAnsi="Bookman Old Style"/>
        </w:rPr>
        <w:t>uantitas ;</w:t>
      </w:r>
    </w:p>
    <w:p w:rsidR="00010EAD" w:rsidRPr="00010EAD" w:rsidRDefault="00AD599F" w:rsidP="003305D7">
      <w:pPr>
        <w:pStyle w:val="ListParagraph"/>
        <w:widowControl w:val="0"/>
        <w:numPr>
          <w:ilvl w:val="1"/>
          <w:numId w:val="93"/>
        </w:numPr>
        <w:tabs>
          <w:tab w:val="left" w:pos="2340"/>
          <w:tab w:val="left" w:pos="2668"/>
          <w:tab w:val="left" w:pos="2669"/>
        </w:tabs>
        <w:autoSpaceDE w:val="0"/>
        <w:autoSpaceDN w:val="0"/>
        <w:spacing w:line="336" w:lineRule="auto"/>
        <w:jc w:val="both"/>
        <w:rPr>
          <w:rFonts w:ascii="Bookman Old Style" w:hAnsi="Bookman Old Style"/>
          <w:color w:val="000000" w:themeColor="text1"/>
        </w:rPr>
      </w:pPr>
      <w:r>
        <w:rPr>
          <w:rFonts w:ascii="Bookman Old Style" w:hAnsi="Bookman Old Style"/>
        </w:rPr>
        <w:t>k</w:t>
      </w:r>
      <w:r w:rsidR="00010EAD" w:rsidRPr="00010EAD">
        <w:rPr>
          <w:rFonts w:ascii="Bookman Old Style" w:hAnsi="Bookman Old Style"/>
        </w:rPr>
        <w:t>ualitas ;</w:t>
      </w:r>
    </w:p>
    <w:p w:rsidR="00010EAD" w:rsidRPr="00010EAD" w:rsidRDefault="00AD599F" w:rsidP="003305D7">
      <w:pPr>
        <w:pStyle w:val="ListParagraph"/>
        <w:widowControl w:val="0"/>
        <w:numPr>
          <w:ilvl w:val="1"/>
          <w:numId w:val="93"/>
        </w:numPr>
        <w:tabs>
          <w:tab w:val="left" w:pos="2340"/>
          <w:tab w:val="left" w:pos="2668"/>
          <w:tab w:val="left" w:pos="2669"/>
        </w:tabs>
        <w:autoSpaceDE w:val="0"/>
        <w:autoSpaceDN w:val="0"/>
        <w:spacing w:line="336" w:lineRule="auto"/>
        <w:jc w:val="both"/>
        <w:rPr>
          <w:rFonts w:ascii="Bookman Old Style" w:hAnsi="Bookman Old Style"/>
          <w:color w:val="000000" w:themeColor="text1"/>
        </w:rPr>
      </w:pPr>
      <w:r>
        <w:rPr>
          <w:rFonts w:ascii="Bookman Old Style" w:hAnsi="Bookman Old Style"/>
        </w:rPr>
        <w:t>w</w:t>
      </w:r>
      <w:r w:rsidR="00010EAD" w:rsidRPr="00010EAD">
        <w:rPr>
          <w:rFonts w:ascii="Bookman Old Style" w:hAnsi="Bookman Old Style"/>
        </w:rPr>
        <w:t>aktu akan digunakan/dimanfaatkan; dan</w:t>
      </w:r>
    </w:p>
    <w:p w:rsidR="00010EAD" w:rsidRPr="00010EAD" w:rsidRDefault="00AD599F" w:rsidP="003305D7">
      <w:pPr>
        <w:pStyle w:val="ListParagraph"/>
        <w:widowControl w:val="0"/>
        <w:numPr>
          <w:ilvl w:val="1"/>
          <w:numId w:val="93"/>
        </w:numPr>
        <w:tabs>
          <w:tab w:val="left" w:pos="2340"/>
          <w:tab w:val="left" w:pos="2668"/>
          <w:tab w:val="left" w:pos="2669"/>
        </w:tabs>
        <w:autoSpaceDE w:val="0"/>
        <w:autoSpaceDN w:val="0"/>
        <w:spacing w:line="336" w:lineRule="auto"/>
        <w:jc w:val="both"/>
        <w:rPr>
          <w:rFonts w:ascii="Bookman Old Style" w:hAnsi="Bookman Old Style"/>
          <w:color w:val="000000" w:themeColor="text1"/>
        </w:rPr>
      </w:pPr>
      <w:r>
        <w:rPr>
          <w:rFonts w:ascii="Bookman Old Style" w:hAnsi="Bookman Old Style"/>
        </w:rPr>
        <w:t>k</w:t>
      </w:r>
      <w:r w:rsidR="00010EAD" w:rsidRPr="00010EAD">
        <w:rPr>
          <w:rFonts w:ascii="Bookman Old Style" w:hAnsi="Bookman Old Style"/>
        </w:rPr>
        <w:t>etersediaan di pasar.</w:t>
      </w:r>
    </w:p>
    <w:p w:rsidR="00152C62" w:rsidRPr="00EB2453" w:rsidRDefault="00152C62" w:rsidP="003305D7">
      <w:pPr>
        <w:pStyle w:val="ListParagraph"/>
        <w:widowControl w:val="0"/>
        <w:numPr>
          <w:ilvl w:val="0"/>
          <w:numId w:val="93"/>
        </w:numPr>
        <w:tabs>
          <w:tab w:val="left" w:pos="2668"/>
          <w:tab w:val="left" w:pos="2669"/>
        </w:tabs>
        <w:autoSpaceDE w:val="0"/>
        <w:autoSpaceDN w:val="0"/>
        <w:spacing w:line="336" w:lineRule="auto"/>
        <w:ind w:left="2664" w:hanging="562"/>
        <w:jc w:val="both"/>
        <w:rPr>
          <w:rFonts w:ascii="Bookman Old Style" w:hAnsi="Bookman Old Style"/>
          <w:color w:val="000000" w:themeColor="text1"/>
        </w:rPr>
      </w:pPr>
      <w:r w:rsidRPr="00EB2453">
        <w:rPr>
          <w:rFonts w:ascii="Bookman Old Style" w:hAnsi="Bookman Old Style"/>
          <w:color w:val="000000" w:themeColor="text1"/>
        </w:rPr>
        <w:t>Dalam hal barang/jasa yang dibutuhkan tidak tersedia di pasar, maka PPK mengusulkan alternatif spesifikasi teknis/KAK untuk mendapatkan persetujuan PA/KPA.</w:t>
      </w:r>
    </w:p>
    <w:p w:rsidR="00E65F15" w:rsidRPr="00010EAD" w:rsidRDefault="00E65F15" w:rsidP="003305D7">
      <w:pPr>
        <w:pStyle w:val="ListParagraph"/>
        <w:widowControl w:val="0"/>
        <w:numPr>
          <w:ilvl w:val="0"/>
          <w:numId w:val="93"/>
        </w:numPr>
        <w:autoSpaceDE w:val="0"/>
        <w:autoSpaceDN w:val="0"/>
        <w:spacing w:line="336" w:lineRule="auto"/>
        <w:ind w:hanging="562"/>
        <w:jc w:val="both"/>
        <w:rPr>
          <w:rFonts w:ascii="Bookman Old Style" w:hAnsi="Bookman Old Style"/>
        </w:rPr>
      </w:pPr>
      <w:r w:rsidRPr="00EB2453">
        <w:rPr>
          <w:rFonts w:ascii="Bookman Old Style" w:hAnsi="Bookman Old Style"/>
          <w:color w:val="000000" w:themeColor="text1"/>
        </w:rPr>
        <w:t>PPK menetapkan spesifikasi teknis/KAK yang telah disetujui oleh P</w:t>
      </w:r>
      <w:r w:rsidR="004905FE" w:rsidRPr="00EB2453">
        <w:rPr>
          <w:rFonts w:ascii="Bookman Old Style" w:hAnsi="Bookman Old Style"/>
          <w:color w:val="000000" w:themeColor="text1"/>
        </w:rPr>
        <w:t>A</w:t>
      </w:r>
      <w:r w:rsidRPr="00EB2453">
        <w:rPr>
          <w:rFonts w:ascii="Bookman Old Style" w:hAnsi="Bookman Old Style"/>
          <w:color w:val="000000" w:themeColor="text1"/>
        </w:rPr>
        <w:t>/KPA.</w:t>
      </w:r>
    </w:p>
    <w:p w:rsidR="00010EAD" w:rsidRPr="009161D3" w:rsidRDefault="00010EAD" w:rsidP="003305D7">
      <w:pPr>
        <w:pStyle w:val="ListParagraph"/>
        <w:widowControl w:val="0"/>
        <w:autoSpaceDE w:val="0"/>
        <w:autoSpaceDN w:val="0"/>
        <w:spacing w:line="336" w:lineRule="auto"/>
        <w:ind w:left="2669"/>
        <w:jc w:val="both"/>
        <w:rPr>
          <w:rFonts w:ascii="Bookman Old Style" w:hAnsi="Bookman Old Style"/>
        </w:rPr>
      </w:pPr>
    </w:p>
    <w:p w:rsidR="00152C62" w:rsidRPr="009161D3" w:rsidRDefault="00152C62" w:rsidP="003305D7">
      <w:pPr>
        <w:widowControl w:val="0"/>
        <w:autoSpaceDE w:val="0"/>
        <w:autoSpaceDN w:val="0"/>
        <w:spacing w:line="336" w:lineRule="auto"/>
        <w:ind w:left="2160"/>
        <w:jc w:val="center"/>
        <w:rPr>
          <w:rFonts w:ascii="Bookman Old Style" w:hAnsi="Bookman Old Style"/>
        </w:rPr>
      </w:pPr>
      <w:r w:rsidRPr="009161D3">
        <w:rPr>
          <w:rFonts w:ascii="Bookman Old Style" w:hAnsi="Bookman Old Style" w:cs="Tahoma"/>
          <w:b/>
          <w:color w:val="000000" w:themeColor="text1"/>
          <w:lang w:val="sv-SE"/>
        </w:rPr>
        <w:t xml:space="preserve">Pasal </w:t>
      </w:r>
      <w:r w:rsidR="00EB2453">
        <w:rPr>
          <w:rFonts w:ascii="Bookman Old Style" w:hAnsi="Bookman Old Style" w:cs="Tahoma"/>
          <w:b/>
          <w:color w:val="000000" w:themeColor="text1"/>
          <w:lang w:val="sv-SE"/>
        </w:rPr>
        <w:t>41</w:t>
      </w:r>
    </w:p>
    <w:p w:rsidR="004905FE" w:rsidRPr="009161D3" w:rsidRDefault="004905FE" w:rsidP="003305D7">
      <w:pPr>
        <w:pStyle w:val="ListParagraph"/>
        <w:widowControl w:val="0"/>
        <w:autoSpaceDE w:val="0"/>
        <w:autoSpaceDN w:val="0"/>
        <w:spacing w:line="336" w:lineRule="auto"/>
        <w:ind w:left="2669"/>
        <w:jc w:val="both"/>
        <w:rPr>
          <w:rFonts w:ascii="Bookman Old Style" w:hAnsi="Bookman Old Style"/>
        </w:rPr>
      </w:pPr>
    </w:p>
    <w:p w:rsidR="00152C62" w:rsidRPr="009161D3" w:rsidRDefault="00152C62" w:rsidP="003305D7">
      <w:pPr>
        <w:pStyle w:val="ListParagraph"/>
        <w:widowControl w:val="0"/>
        <w:numPr>
          <w:ilvl w:val="0"/>
          <w:numId w:val="95"/>
        </w:numPr>
        <w:autoSpaceDE w:val="0"/>
        <w:autoSpaceDN w:val="0"/>
        <w:spacing w:line="336" w:lineRule="auto"/>
        <w:ind w:left="2707" w:hanging="547"/>
        <w:jc w:val="both"/>
        <w:rPr>
          <w:rFonts w:ascii="Bookman Old Style" w:hAnsi="Bookman Old Style"/>
        </w:rPr>
      </w:pPr>
      <w:r w:rsidRPr="009161D3">
        <w:rPr>
          <w:rFonts w:ascii="Bookman Old Style" w:hAnsi="Bookman Old Style"/>
        </w:rPr>
        <w:t>Uang muka dapat diberikan untuk persiapan pelaksanaan pekerjaan.</w:t>
      </w:r>
    </w:p>
    <w:p w:rsidR="00152C62" w:rsidRPr="009161D3" w:rsidRDefault="00152C62" w:rsidP="003305D7">
      <w:pPr>
        <w:pStyle w:val="ListParagraph"/>
        <w:widowControl w:val="0"/>
        <w:numPr>
          <w:ilvl w:val="0"/>
          <w:numId w:val="95"/>
        </w:numPr>
        <w:autoSpaceDE w:val="0"/>
        <w:autoSpaceDN w:val="0"/>
        <w:spacing w:line="336" w:lineRule="auto"/>
        <w:ind w:left="2707" w:hanging="547"/>
        <w:jc w:val="both"/>
        <w:rPr>
          <w:rFonts w:ascii="Bookman Old Style" w:hAnsi="Bookman Old Style"/>
        </w:rPr>
      </w:pPr>
      <w:r w:rsidRPr="009161D3">
        <w:rPr>
          <w:rFonts w:ascii="Bookman Old Style" w:hAnsi="Bookman Old Style"/>
        </w:rPr>
        <w:t>Uang muka sebagaimana dimaksud pada ayat (1) diberikan dengan ketentuan sebagai berikut:</w:t>
      </w:r>
    </w:p>
    <w:p w:rsidR="00152C62" w:rsidRPr="009161D3" w:rsidRDefault="00152C62" w:rsidP="003305D7">
      <w:pPr>
        <w:pStyle w:val="ListParagraph"/>
        <w:widowControl w:val="0"/>
        <w:numPr>
          <w:ilvl w:val="1"/>
          <w:numId w:val="95"/>
        </w:numPr>
        <w:tabs>
          <w:tab w:val="left" w:pos="4279"/>
          <w:tab w:val="left" w:pos="4280"/>
        </w:tabs>
        <w:autoSpaceDE w:val="0"/>
        <w:autoSpaceDN w:val="0"/>
        <w:spacing w:line="336" w:lineRule="auto"/>
        <w:ind w:left="3240" w:hanging="547"/>
        <w:jc w:val="both"/>
        <w:rPr>
          <w:rFonts w:ascii="Bookman Old Style" w:hAnsi="Bookman Old Style"/>
        </w:rPr>
      </w:pPr>
      <w:r w:rsidRPr="009161D3">
        <w:rPr>
          <w:rFonts w:ascii="Bookman Old Style" w:hAnsi="Bookman Old Style"/>
        </w:rPr>
        <w:t>paling tinggi 30% (tiga puluh persen) dari nilai kontrak untuk usaha kecil;</w:t>
      </w:r>
    </w:p>
    <w:p w:rsidR="00152C62" w:rsidRPr="009161D3" w:rsidRDefault="00152C62" w:rsidP="003305D7">
      <w:pPr>
        <w:pStyle w:val="ListParagraph"/>
        <w:widowControl w:val="0"/>
        <w:numPr>
          <w:ilvl w:val="0"/>
          <w:numId w:val="94"/>
        </w:numPr>
        <w:tabs>
          <w:tab w:val="left" w:pos="4280"/>
        </w:tabs>
        <w:autoSpaceDE w:val="0"/>
        <w:autoSpaceDN w:val="0"/>
        <w:spacing w:line="336" w:lineRule="auto"/>
        <w:ind w:left="3240" w:hanging="547"/>
        <w:jc w:val="both"/>
        <w:rPr>
          <w:rFonts w:ascii="Bookman Old Style" w:hAnsi="Bookman Old Style"/>
        </w:rPr>
      </w:pPr>
      <w:r w:rsidRPr="009161D3">
        <w:rPr>
          <w:rFonts w:ascii="Bookman Old Style" w:hAnsi="Bookman Old Style"/>
        </w:rPr>
        <w:t>paling tinggi 20% (dua puluh persen) dari nilai kontrak untuk usaha non-kecil dan Penyedia Jasa Konsultansi; atau</w:t>
      </w:r>
    </w:p>
    <w:p w:rsidR="00152C62" w:rsidRPr="009161D3" w:rsidRDefault="00152C62" w:rsidP="003305D7">
      <w:pPr>
        <w:pStyle w:val="ListParagraph"/>
        <w:widowControl w:val="0"/>
        <w:numPr>
          <w:ilvl w:val="0"/>
          <w:numId w:val="94"/>
        </w:numPr>
        <w:tabs>
          <w:tab w:val="left" w:pos="4279"/>
          <w:tab w:val="left" w:pos="4280"/>
        </w:tabs>
        <w:autoSpaceDE w:val="0"/>
        <w:autoSpaceDN w:val="0"/>
        <w:spacing w:line="324" w:lineRule="auto"/>
        <w:ind w:left="3240" w:hanging="547"/>
        <w:jc w:val="both"/>
        <w:rPr>
          <w:rFonts w:ascii="Bookman Old Style" w:hAnsi="Bookman Old Style"/>
        </w:rPr>
      </w:pPr>
      <w:r w:rsidRPr="009161D3">
        <w:rPr>
          <w:rFonts w:ascii="Bookman Old Style" w:hAnsi="Bookman Old Style"/>
        </w:rPr>
        <w:lastRenderedPageBreak/>
        <w:t>paling tinggi 15% (lima belas persen) dari nilai kontrak untuk Kontrak Tahun Jamak.</w:t>
      </w:r>
    </w:p>
    <w:p w:rsidR="00152C62" w:rsidRPr="009161D3" w:rsidRDefault="00152C62" w:rsidP="003305D7">
      <w:pPr>
        <w:pStyle w:val="ListParagraph"/>
        <w:widowControl w:val="0"/>
        <w:autoSpaceDE w:val="0"/>
        <w:autoSpaceDN w:val="0"/>
        <w:spacing w:line="324" w:lineRule="auto"/>
        <w:ind w:left="2707" w:hanging="547"/>
        <w:jc w:val="both"/>
        <w:rPr>
          <w:rFonts w:ascii="Bookman Old Style" w:hAnsi="Bookman Old Style"/>
        </w:rPr>
      </w:pPr>
      <w:r w:rsidRPr="009161D3">
        <w:rPr>
          <w:rFonts w:ascii="Bookman Old Style" w:hAnsi="Bookman Old Style"/>
        </w:rPr>
        <w:t>(3)</w:t>
      </w:r>
      <w:r w:rsidRPr="009161D3">
        <w:rPr>
          <w:rFonts w:ascii="Bookman Old Style" w:hAnsi="Bookman Old Style"/>
        </w:rPr>
        <w:tab/>
        <w:t>Pemberian uang muka dicantumkan pada rancangan kontrak yang terdapat dalam Dokumen Pemilihan.</w:t>
      </w:r>
    </w:p>
    <w:p w:rsidR="00A4302B" w:rsidRPr="009161D3" w:rsidRDefault="00A4302B" w:rsidP="003305D7">
      <w:pPr>
        <w:pStyle w:val="ListParagraph"/>
        <w:widowControl w:val="0"/>
        <w:autoSpaceDE w:val="0"/>
        <w:autoSpaceDN w:val="0"/>
        <w:spacing w:line="324" w:lineRule="auto"/>
        <w:ind w:left="2707" w:hanging="547"/>
        <w:jc w:val="both"/>
        <w:rPr>
          <w:rFonts w:ascii="Bookman Old Style" w:hAnsi="Bookman Old Style"/>
        </w:rPr>
      </w:pPr>
      <w:r w:rsidRPr="009161D3">
        <w:rPr>
          <w:rFonts w:ascii="Bookman Old Style" w:hAnsi="Bookman Old Style"/>
        </w:rPr>
        <w:t>(4)</w:t>
      </w:r>
      <w:r w:rsidRPr="009161D3">
        <w:rPr>
          <w:rFonts w:ascii="Bookman Old Style" w:hAnsi="Bookman Old Style"/>
        </w:rPr>
        <w:tab/>
        <w:t>Setiap pemberian uang muka harus disertai dengan penyerahan jaminan uang muka senilai uang muka yang diberikan.</w:t>
      </w:r>
    </w:p>
    <w:p w:rsidR="00A4302B" w:rsidRPr="009161D3" w:rsidRDefault="00A4302B" w:rsidP="003305D7">
      <w:pPr>
        <w:pStyle w:val="ListParagraph"/>
        <w:widowControl w:val="0"/>
        <w:autoSpaceDE w:val="0"/>
        <w:autoSpaceDN w:val="0"/>
        <w:spacing w:line="324" w:lineRule="auto"/>
        <w:ind w:left="2707" w:hanging="547"/>
        <w:jc w:val="both"/>
        <w:rPr>
          <w:rFonts w:ascii="Bookman Old Style" w:hAnsi="Bookman Old Style"/>
        </w:rPr>
      </w:pPr>
    </w:p>
    <w:p w:rsidR="00152C62" w:rsidRPr="009161D3" w:rsidRDefault="00A4302B" w:rsidP="003305D7">
      <w:pPr>
        <w:pStyle w:val="ListParagraph"/>
        <w:widowControl w:val="0"/>
        <w:autoSpaceDE w:val="0"/>
        <w:autoSpaceDN w:val="0"/>
        <w:spacing w:line="324" w:lineRule="auto"/>
        <w:ind w:left="2160"/>
        <w:jc w:val="center"/>
        <w:rPr>
          <w:rFonts w:ascii="Bookman Old Style" w:hAnsi="Bookman Old Style" w:cs="Tahoma"/>
          <w:b/>
          <w:color w:val="000000" w:themeColor="text1"/>
          <w:lang w:val="sv-SE"/>
        </w:rPr>
      </w:pPr>
      <w:r w:rsidRPr="009161D3">
        <w:rPr>
          <w:rFonts w:ascii="Bookman Old Style" w:hAnsi="Bookman Old Style" w:cs="Tahoma"/>
          <w:b/>
          <w:color w:val="000000" w:themeColor="text1"/>
          <w:lang w:val="sv-SE"/>
        </w:rPr>
        <w:t>Pa</w:t>
      </w:r>
      <w:r w:rsidR="00EB2453">
        <w:rPr>
          <w:rFonts w:ascii="Bookman Old Style" w:hAnsi="Bookman Old Style" w:cs="Tahoma"/>
          <w:b/>
          <w:color w:val="000000" w:themeColor="text1"/>
          <w:lang w:val="sv-SE"/>
        </w:rPr>
        <w:t>sal 42</w:t>
      </w:r>
    </w:p>
    <w:p w:rsidR="00A4302B" w:rsidRPr="009161D3" w:rsidRDefault="00A4302B" w:rsidP="003305D7">
      <w:pPr>
        <w:pStyle w:val="ListParagraph"/>
        <w:widowControl w:val="0"/>
        <w:autoSpaceDE w:val="0"/>
        <w:autoSpaceDN w:val="0"/>
        <w:spacing w:line="324" w:lineRule="auto"/>
        <w:ind w:left="2160"/>
        <w:jc w:val="center"/>
        <w:rPr>
          <w:rFonts w:ascii="Bookman Old Style" w:hAnsi="Bookman Old Style"/>
        </w:rPr>
      </w:pPr>
    </w:p>
    <w:p w:rsidR="004D368A" w:rsidRPr="009161D3" w:rsidRDefault="004D368A" w:rsidP="003305D7">
      <w:pPr>
        <w:pStyle w:val="ListParagraph"/>
        <w:widowControl w:val="0"/>
        <w:numPr>
          <w:ilvl w:val="0"/>
          <w:numId w:val="98"/>
        </w:numPr>
        <w:autoSpaceDE w:val="0"/>
        <w:autoSpaceDN w:val="0"/>
        <w:spacing w:line="324" w:lineRule="auto"/>
        <w:ind w:left="2700" w:hanging="540"/>
        <w:jc w:val="both"/>
        <w:rPr>
          <w:rFonts w:ascii="Bookman Old Style" w:hAnsi="Bookman Old Style"/>
        </w:rPr>
      </w:pPr>
      <w:r w:rsidRPr="009161D3">
        <w:rPr>
          <w:rFonts w:ascii="Bookman Old Style" w:hAnsi="Bookman Old Style"/>
        </w:rPr>
        <w:t>Jaminan Pelaksanaan diberlakukan untuk Kontrak Pengadaan Barang/Pekerjaan Konstruksi/Jasa Lainnya dengan nilai paling sedikit di atas Rp</w:t>
      </w:r>
      <w:r w:rsidR="00876549" w:rsidRPr="009161D3">
        <w:rPr>
          <w:rFonts w:ascii="Bookman Old Style" w:hAnsi="Bookman Old Style"/>
        </w:rPr>
        <w:t>.</w:t>
      </w:r>
      <w:r w:rsidRPr="009161D3">
        <w:rPr>
          <w:rFonts w:ascii="Bookman Old Style" w:hAnsi="Bookman Old Style"/>
        </w:rPr>
        <w:t>200.000.000,00 (dua ratus juta rupiah).</w:t>
      </w:r>
    </w:p>
    <w:p w:rsidR="004D368A" w:rsidRPr="009161D3" w:rsidRDefault="004D368A" w:rsidP="003305D7">
      <w:pPr>
        <w:pStyle w:val="ListParagraph"/>
        <w:widowControl w:val="0"/>
        <w:numPr>
          <w:ilvl w:val="0"/>
          <w:numId w:val="98"/>
        </w:numPr>
        <w:autoSpaceDE w:val="0"/>
        <w:autoSpaceDN w:val="0"/>
        <w:spacing w:line="324" w:lineRule="auto"/>
        <w:ind w:left="2700" w:hanging="540"/>
        <w:jc w:val="both"/>
        <w:rPr>
          <w:rFonts w:ascii="Bookman Old Style" w:hAnsi="Bookman Old Style"/>
        </w:rPr>
      </w:pPr>
      <w:r w:rsidRPr="009161D3">
        <w:rPr>
          <w:rFonts w:ascii="Bookman Old Style" w:hAnsi="Bookman Old Style"/>
        </w:rPr>
        <w:t>Jaminan Pelaksanaan sebagaimana dimaksud pada ayat</w:t>
      </w:r>
      <w:r w:rsidR="003A09A5" w:rsidRPr="009161D3">
        <w:rPr>
          <w:rFonts w:ascii="Bookman Old Style" w:hAnsi="Bookman Old Style"/>
        </w:rPr>
        <w:t xml:space="preserve"> (1) </w:t>
      </w:r>
      <w:r w:rsidRPr="009161D3">
        <w:rPr>
          <w:rFonts w:ascii="Bookman Old Style" w:hAnsi="Bookman Old Style"/>
        </w:rPr>
        <w:t>tidak diperlukan, dalam hal:</w:t>
      </w:r>
    </w:p>
    <w:p w:rsidR="004D368A" w:rsidRPr="009161D3" w:rsidRDefault="004D368A" w:rsidP="003305D7">
      <w:pPr>
        <w:pStyle w:val="ListParagraph"/>
        <w:widowControl w:val="0"/>
        <w:numPr>
          <w:ilvl w:val="0"/>
          <w:numId w:val="97"/>
        </w:numPr>
        <w:tabs>
          <w:tab w:val="left" w:pos="4280"/>
        </w:tabs>
        <w:autoSpaceDE w:val="0"/>
        <w:autoSpaceDN w:val="0"/>
        <w:spacing w:line="324" w:lineRule="auto"/>
        <w:ind w:left="3240" w:hanging="540"/>
        <w:jc w:val="both"/>
        <w:rPr>
          <w:rFonts w:ascii="Bookman Old Style" w:hAnsi="Bookman Old Style"/>
        </w:rPr>
      </w:pPr>
      <w:r w:rsidRPr="009161D3">
        <w:rPr>
          <w:rFonts w:ascii="Bookman Old Style" w:hAnsi="Bookman Old Style"/>
        </w:rPr>
        <w:t>Pengadaan Jasa Lainnya yang aset Penyedia sudah dikuasai oleh Pengguna; atau</w:t>
      </w:r>
    </w:p>
    <w:p w:rsidR="004D368A" w:rsidRPr="009161D3" w:rsidRDefault="004D368A" w:rsidP="003305D7">
      <w:pPr>
        <w:pStyle w:val="ListParagraph"/>
        <w:widowControl w:val="0"/>
        <w:numPr>
          <w:ilvl w:val="0"/>
          <w:numId w:val="97"/>
        </w:numPr>
        <w:tabs>
          <w:tab w:val="left" w:pos="4279"/>
          <w:tab w:val="left" w:pos="4280"/>
        </w:tabs>
        <w:autoSpaceDE w:val="0"/>
        <w:autoSpaceDN w:val="0"/>
        <w:spacing w:line="324" w:lineRule="auto"/>
        <w:ind w:left="3240" w:hanging="540"/>
        <w:rPr>
          <w:rFonts w:ascii="Bookman Old Style" w:hAnsi="Bookman Old Style"/>
          <w:i/>
        </w:rPr>
      </w:pPr>
      <w:r w:rsidRPr="009161D3">
        <w:rPr>
          <w:rFonts w:ascii="Bookman Old Style" w:hAnsi="Bookman Old Style"/>
        </w:rPr>
        <w:t xml:space="preserve">Pengadaan Barang/Jasa melalui </w:t>
      </w:r>
      <w:r w:rsidRPr="009161D3">
        <w:rPr>
          <w:rFonts w:ascii="Bookman Old Style" w:hAnsi="Bookman Old Style"/>
          <w:i/>
        </w:rPr>
        <w:t>E-purchasing.</w:t>
      </w:r>
    </w:p>
    <w:p w:rsidR="004D368A" w:rsidRPr="009161D3" w:rsidRDefault="004D368A" w:rsidP="003305D7">
      <w:pPr>
        <w:pStyle w:val="ListParagraph"/>
        <w:widowControl w:val="0"/>
        <w:numPr>
          <w:ilvl w:val="0"/>
          <w:numId w:val="98"/>
        </w:numPr>
        <w:autoSpaceDE w:val="0"/>
        <w:autoSpaceDN w:val="0"/>
        <w:spacing w:line="324" w:lineRule="auto"/>
        <w:ind w:left="2700" w:hanging="540"/>
        <w:jc w:val="both"/>
        <w:rPr>
          <w:rFonts w:ascii="Bookman Old Style" w:hAnsi="Bookman Old Style"/>
        </w:rPr>
      </w:pPr>
      <w:r w:rsidRPr="009161D3">
        <w:rPr>
          <w:rFonts w:ascii="Bookman Old Style" w:hAnsi="Bookman Old Style"/>
        </w:rPr>
        <w:t>Besaran nilai Jaminan Pelaksanaan adalah sebagai berikut:</w:t>
      </w:r>
    </w:p>
    <w:p w:rsidR="004D368A" w:rsidRPr="009161D3" w:rsidRDefault="004D368A" w:rsidP="003305D7">
      <w:pPr>
        <w:pStyle w:val="ListParagraph"/>
        <w:widowControl w:val="0"/>
        <w:numPr>
          <w:ilvl w:val="0"/>
          <w:numId w:val="96"/>
        </w:numPr>
        <w:tabs>
          <w:tab w:val="left" w:pos="4280"/>
        </w:tabs>
        <w:autoSpaceDE w:val="0"/>
        <w:autoSpaceDN w:val="0"/>
        <w:spacing w:line="324" w:lineRule="auto"/>
        <w:ind w:left="3240" w:hanging="540"/>
        <w:jc w:val="both"/>
        <w:rPr>
          <w:rFonts w:ascii="Bookman Old Style" w:hAnsi="Bookman Old Style"/>
        </w:rPr>
      </w:pPr>
      <w:r w:rsidRPr="009161D3">
        <w:rPr>
          <w:rFonts w:ascii="Bookman Old Style" w:hAnsi="Bookman Old Style"/>
        </w:rPr>
        <w:t>untuk nilai penawaran terkoreksi antara 80% (delapan puluh persen) sampai dengan 100% (seratus persen) dari nilai HPS, Jaminan Pelaksanaan sebesar 5% (lima persen) dari nilai kontrak; atau</w:t>
      </w:r>
    </w:p>
    <w:p w:rsidR="00A4302B" w:rsidRPr="009161D3" w:rsidRDefault="004D368A" w:rsidP="003305D7">
      <w:pPr>
        <w:pStyle w:val="ListParagraph"/>
        <w:widowControl w:val="0"/>
        <w:numPr>
          <w:ilvl w:val="0"/>
          <w:numId w:val="96"/>
        </w:numPr>
        <w:tabs>
          <w:tab w:val="left" w:pos="4280"/>
        </w:tabs>
        <w:autoSpaceDE w:val="0"/>
        <w:autoSpaceDN w:val="0"/>
        <w:spacing w:line="324" w:lineRule="auto"/>
        <w:ind w:left="3240" w:hanging="540"/>
        <w:jc w:val="both"/>
        <w:rPr>
          <w:rFonts w:ascii="Bookman Old Style" w:hAnsi="Bookman Old Style"/>
        </w:rPr>
      </w:pPr>
      <w:r w:rsidRPr="009161D3">
        <w:rPr>
          <w:rFonts w:ascii="Bookman Old Style" w:hAnsi="Bookman Old Style"/>
        </w:rPr>
        <w:t>untuk nilai penawaran terkoreksi di bawah 80% (delapan puluh persen) dari nilai HPS, Jaminan Pelaksanaan sebesar 5% (lima persen) dari nilai total HPS.</w:t>
      </w:r>
    </w:p>
    <w:p w:rsidR="004D368A" w:rsidRPr="009161D3" w:rsidRDefault="003A09A5" w:rsidP="003305D7">
      <w:pPr>
        <w:pStyle w:val="BodyText"/>
        <w:spacing w:after="0" w:line="324" w:lineRule="auto"/>
        <w:ind w:left="2707" w:hanging="547"/>
        <w:jc w:val="both"/>
        <w:rPr>
          <w:rFonts w:ascii="Bookman Old Style" w:hAnsi="Bookman Old Style"/>
        </w:rPr>
      </w:pPr>
      <w:r w:rsidRPr="009161D3">
        <w:rPr>
          <w:rFonts w:ascii="Bookman Old Style" w:hAnsi="Bookman Old Style"/>
        </w:rPr>
        <w:t>(</w:t>
      </w:r>
      <w:r w:rsidR="001D62F5" w:rsidRPr="009161D3">
        <w:rPr>
          <w:rFonts w:ascii="Bookman Old Style" w:hAnsi="Bookman Old Style"/>
        </w:rPr>
        <w:t>4</w:t>
      </w:r>
      <w:r w:rsidRPr="009161D3">
        <w:rPr>
          <w:rFonts w:ascii="Bookman Old Style" w:hAnsi="Bookman Old Style"/>
        </w:rPr>
        <w:t>)</w:t>
      </w:r>
      <w:r w:rsidRPr="009161D3">
        <w:rPr>
          <w:rFonts w:ascii="Bookman Old Style" w:hAnsi="Bookman Old Style"/>
        </w:rPr>
        <w:tab/>
      </w:r>
      <w:r w:rsidR="004D368A" w:rsidRPr="009161D3">
        <w:rPr>
          <w:rFonts w:ascii="Bookman Old Style" w:hAnsi="Bookman Old Style"/>
        </w:rPr>
        <w:t>Jaminan Pelaksanaan berlaku sampai dengan serah terima pekerjaan Pengadaan Barang/Jasa Lainnya atau serah terima pertama Pekerjaan Konstruksi.</w:t>
      </w:r>
    </w:p>
    <w:p w:rsidR="004D368A" w:rsidRPr="009161D3" w:rsidRDefault="004D368A" w:rsidP="003305D7">
      <w:pPr>
        <w:pStyle w:val="BodyText"/>
        <w:spacing w:after="0" w:line="324" w:lineRule="auto"/>
        <w:rPr>
          <w:rFonts w:ascii="Bookman Old Style" w:hAnsi="Bookman Old Style"/>
        </w:rPr>
      </w:pPr>
    </w:p>
    <w:p w:rsidR="003A09A5" w:rsidRPr="009161D3" w:rsidRDefault="003A09A5" w:rsidP="003305D7">
      <w:pPr>
        <w:pStyle w:val="BodyText"/>
        <w:spacing w:after="0" w:line="324" w:lineRule="auto"/>
        <w:ind w:left="2160"/>
        <w:jc w:val="center"/>
        <w:rPr>
          <w:rFonts w:ascii="Bookman Old Style" w:hAnsi="Bookman Old Style"/>
        </w:rPr>
      </w:pPr>
      <w:r w:rsidRPr="009161D3">
        <w:rPr>
          <w:rFonts w:ascii="Bookman Old Style" w:hAnsi="Bookman Old Style" w:cs="Tahoma"/>
          <w:b/>
          <w:color w:val="000000" w:themeColor="text1"/>
          <w:lang w:val="sv-SE"/>
        </w:rPr>
        <w:t xml:space="preserve">Pasal </w:t>
      </w:r>
      <w:r w:rsidR="00EB2453">
        <w:rPr>
          <w:rFonts w:ascii="Bookman Old Style" w:hAnsi="Bookman Old Style" w:cs="Tahoma"/>
          <w:b/>
          <w:color w:val="000000" w:themeColor="text1"/>
          <w:lang w:val="sv-SE"/>
        </w:rPr>
        <w:t>43</w:t>
      </w:r>
    </w:p>
    <w:p w:rsidR="004D368A" w:rsidRPr="009161D3" w:rsidRDefault="004D368A" w:rsidP="003305D7">
      <w:pPr>
        <w:pStyle w:val="BodyText"/>
        <w:spacing w:after="0" w:line="324" w:lineRule="auto"/>
        <w:rPr>
          <w:rFonts w:ascii="Bookman Old Style" w:hAnsi="Bookman Old Style"/>
        </w:rPr>
      </w:pPr>
    </w:p>
    <w:p w:rsidR="004D368A" w:rsidRPr="009161D3" w:rsidRDefault="003A09A5" w:rsidP="003305D7">
      <w:pPr>
        <w:widowControl w:val="0"/>
        <w:autoSpaceDE w:val="0"/>
        <w:autoSpaceDN w:val="0"/>
        <w:spacing w:line="324" w:lineRule="auto"/>
        <w:ind w:left="2700" w:hanging="540"/>
        <w:jc w:val="both"/>
        <w:rPr>
          <w:rFonts w:ascii="Bookman Old Style" w:hAnsi="Bookman Old Style"/>
        </w:rPr>
      </w:pPr>
      <w:r w:rsidRPr="009161D3">
        <w:rPr>
          <w:rFonts w:ascii="Bookman Old Style" w:hAnsi="Bookman Old Style"/>
        </w:rPr>
        <w:t>(1)</w:t>
      </w:r>
      <w:r w:rsidRPr="009161D3">
        <w:rPr>
          <w:rFonts w:ascii="Bookman Old Style" w:hAnsi="Bookman Old Style"/>
        </w:rPr>
        <w:tab/>
      </w:r>
      <w:r w:rsidR="004D368A" w:rsidRPr="009161D3">
        <w:rPr>
          <w:rFonts w:ascii="Bookman Old Style" w:hAnsi="Bookman Old Style"/>
        </w:rPr>
        <w:t>Jaminan Pemeliharaan diberlakukan untuk Pekerjaan Konstruksi atau Jasa Lainnya yang membutuhkan masa pemeliharaan, dalam hal Penyedia menerima uang retensi pada serah terima pekerjaan pertama (</w:t>
      </w:r>
      <w:r w:rsidR="004D368A" w:rsidRPr="009161D3">
        <w:rPr>
          <w:rFonts w:ascii="Bookman Old Style" w:hAnsi="Bookman Old Style"/>
          <w:i/>
        </w:rPr>
        <w:t>Provisional Hand Over</w:t>
      </w:r>
      <w:r w:rsidR="004D368A" w:rsidRPr="009161D3">
        <w:rPr>
          <w:rFonts w:ascii="Bookman Old Style" w:hAnsi="Bookman Old Style"/>
        </w:rPr>
        <w:t>).</w:t>
      </w:r>
    </w:p>
    <w:p w:rsidR="004D368A" w:rsidRPr="009161D3" w:rsidRDefault="003A09A5" w:rsidP="003305D7">
      <w:pPr>
        <w:widowControl w:val="0"/>
        <w:autoSpaceDE w:val="0"/>
        <w:autoSpaceDN w:val="0"/>
        <w:spacing w:line="403" w:lineRule="auto"/>
        <w:ind w:left="2700" w:hanging="540"/>
        <w:jc w:val="both"/>
        <w:rPr>
          <w:rFonts w:ascii="Bookman Old Style" w:hAnsi="Bookman Old Style"/>
        </w:rPr>
      </w:pPr>
      <w:r w:rsidRPr="009161D3">
        <w:rPr>
          <w:rFonts w:ascii="Bookman Old Style" w:hAnsi="Bookman Old Style"/>
        </w:rPr>
        <w:lastRenderedPageBreak/>
        <w:t>(2)</w:t>
      </w:r>
      <w:r w:rsidRPr="009161D3">
        <w:rPr>
          <w:rFonts w:ascii="Bookman Old Style" w:hAnsi="Bookman Old Style"/>
        </w:rPr>
        <w:tab/>
      </w:r>
      <w:r w:rsidR="004D368A" w:rsidRPr="009161D3">
        <w:rPr>
          <w:rFonts w:ascii="Bookman Old Style" w:hAnsi="Bookman Old Style"/>
        </w:rPr>
        <w:t>Jaminan Pemeliharaan sebagaimana dimaksud pada ayat</w:t>
      </w:r>
      <w:r w:rsidRPr="009161D3">
        <w:rPr>
          <w:rFonts w:ascii="Bookman Old Style" w:hAnsi="Bookman Old Style"/>
        </w:rPr>
        <w:t xml:space="preserve"> (1) </w:t>
      </w:r>
      <w:r w:rsidR="004D368A" w:rsidRPr="009161D3">
        <w:rPr>
          <w:rFonts w:ascii="Bookman Old Style" w:hAnsi="Bookman Old Style"/>
        </w:rPr>
        <w:t>dikembalikan 14 (empat belas) hari kerja setelah masa pemeliharaan selesai.</w:t>
      </w:r>
    </w:p>
    <w:p w:rsidR="004D368A" w:rsidRPr="009161D3" w:rsidRDefault="003A09A5" w:rsidP="003305D7">
      <w:pPr>
        <w:widowControl w:val="0"/>
        <w:autoSpaceDE w:val="0"/>
        <w:autoSpaceDN w:val="0"/>
        <w:spacing w:line="403" w:lineRule="auto"/>
        <w:ind w:left="2700" w:hanging="540"/>
        <w:jc w:val="both"/>
        <w:rPr>
          <w:rFonts w:ascii="Bookman Old Style" w:hAnsi="Bookman Old Style"/>
        </w:rPr>
      </w:pPr>
      <w:r w:rsidRPr="009161D3">
        <w:rPr>
          <w:rFonts w:ascii="Bookman Old Style" w:hAnsi="Bookman Old Style"/>
        </w:rPr>
        <w:t>(3)</w:t>
      </w:r>
      <w:r w:rsidRPr="009161D3">
        <w:rPr>
          <w:rFonts w:ascii="Bookman Old Style" w:hAnsi="Bookman Old Style"/>
        </w:rPr>
        <w:tab/>
      </w:r>
      <w:r w:rsidR="004D368A" w:rsidRPr="009161D3">
        <w:rPr>
          <w:rFonts w:ascii="Bookman Old Style" w:hAnsi="Bookman Old Style"/>
        </w:rPr>
        <w:t>Besaran nilai Jaminan Pemeliharaan sebesar 5% (lima persen) dari nilai kontrak.</w:t>
      </w:r>
    </w:p>
    <w:p w:rsidR="00A4302B" w:rsidRPr="009161D3" w:rsidRDefault="00A4302B" w:rsidP="003305D7">
      <w:pPr>
        <w:pStyle w:val="ListParagraph"/>
        <w:widowControl w:val="0"/>
        <w:autoSpaceDE w:val="0"/>
        <w:autoSpaceDN w:val="0"/>
        <w:spacing w:line="403" w:lineRule="auto"/>
        <w:ind w:left="2160"/>
        <w:jc w:val="center"/>
        <w:rPr>
          <w:rFonts w:ascii="Bookman Old Style" w:hAnsi="Bookman Old Style"/>
        </w:rPr>
      </w:pPr>
    </w:p>
    <w:p w:rsidR="00FD36D1" w:rsidRPr="009161D3" w:rsidRDefault="00FD36D1" w:rsidP="003305D7">
      <w:pPr>
        <w:spacing w:line="403" w:lineRule="auto"/>
        <w:ind w:left="1980"/>
        <w:jc w:val="center"/>
        <w:rPr>
          <w:rFonts w:ascii="Bookman Old Style" w:hAnsi="Bookman Old Style" w:cs="Tahoma"/>
          <w:b/>
          <w:color w:val="000000" w:themeColor="text1"/>
          <w:lang w:val="sv-SE"/>
        </w:rPr>
      </w:pPr>
      <w:r w:rsidRPr="009161D3">
        <w:rPr>
          <w:rFonts w:ascii="Bookman Old Style" w:hAnsi="Bookman Old Style" w:cs="Tahoma"/>
          <w:b/>
          <w:color w:val="000000" w:themeColor="text1"/>
          <w:lang w:val="sv-SE"/>
        </w:rPr>
        <w:t>Bagian Ke</w:t>
      </w:r>
      <w:r w:rsidR="00247CF6">
        <w:rPr>
          <w:rFonts w:ascii="Bookman Old Style" w:hAnsi="Bookman Old Style" w:cs="Tahoma"/>
          <w:b/>
          <w:color w:val="000000" w:themeColor="text1"/>
          <w:lang w:val="sv-SE"/>
        </w:rPr>
        <w:t>dua</w:t>
      </w:r>
    </w:p>
    <w:p w:rsidR="0077281F" w:rsidRPr="009161D3" w:rsidRDefault="00182B8A" w:rsidP="003305D7">
      <w:pPr>
        <w:spacing w:line="403" w:lineRule="auto"/>
        <w:ind w:left="1980"/>
        <w:jc w:val="center"/>
        <w:rPr>
          <w:rFonts w:ascii="Bookman Old Style" w:hAnsi="Bookman Old Style" w:cs="Tahoma"/>
          <w:b/>
          <w:color w:val="000000" w:themeColor="text1"/>
          <w:lang w:val="id-ID"/>
        </w:rPr>
      </w:pPr>
      <w:r w:rsidRPr="009161D3">
        <w:rPr>
          <w:rFonts w:ascii="Bookman Old Style" w:hAnsi="Bookman Old Style" w:cs="Tahoma"/>
          <w:b/>
          <w:color w:val="000000" w:themeColor="text1"/>
          <w:lang w:val="id-ID"/>
        </w:rPr>
        <w:t>Perencanaan Kegiatan Fisik Konstruksi</w:t>
      </w:r>
    </w:p>
    <w:p w:rsidR="00B53CC7" w:rsidRPr="009161D3" w:rsidRDefault="00B53CC7" w:rsidP="003305D7">
      <w:pPr>
        <w:spacing w:line="403" w:lineRule="auto"/>
        <w:ind w:left="1980"/>
        <w:jc w:val="center"/>
        <w:rPr>
          <w:rFonts w:ascii="Bookman Old Style" w:hAnsi="Bookman Old Style" w:cs="Tahoma"/>
          <w:b/>
          <w:color w:val="000000" w:themeColor="text1"/>
        </w:rPr>
      </w:pPr>
      <w:r w:rsidRPr="009161D3">
        <w:rPr>
          <w:rFonts w:ascii="Bookman Old Style" w:hAnsi="Bookman Old Style" w:cs="Tahoma"/>
          <w:b/>
          <w:color w:val="000000" w:themeColor="text1"/>
          <w:lang w:val="sv-SE"/>
        </w:rPr>
        <w:t>Pa</w:t>
      </w:r>
      <w:r w:rsidR="00C659B1" w:rsidRPr="009161D3">
        <w:rPr>
          <w:rFonts w:ascii="Bookman Old Style" w:hAnsi="Bookman Old Style" w:cs="Tahoma"/>
          <w:b/>
          <w:color w:val="000000" w:themeColor="text1"/>
          <w:lang w:val="sv-SE"/>
        </w:rPr>
        <w:t xml:space="preserve">sal </w:t>
      </w:r>
      <w:r w:rsidR="00EB2453">
        <w:rPr>
          <w:rFonts w:ascii="Bookman Old Style" w:hAnsi="Bookman Old Style" w:cs="Tahoma"/>
          <w:b/>
          <w:color w:val="000000" w:themeColor="text1"/>
        </w:rPr>
        <w:t>44</w:t>
      </w:r>
    </w:p>
    <w:p w:rsidR="006529A4" w:rsidRPr="009161D3" w:rsidRDefault="006529A4" w:rsidP="003305D7">
      <w:pPr>
        <w:spacing w:line="403" w:lineRule="auto"/>
        <w:ind w:left="1980"/>
        <w:jc w:val="center"/>
        <w:rPr>
          <w:rFonts w:ascii="Bookman Old Style" w:hAnsi="Bookman Old Style" w:cs="Tahoma"/>
          <w:b/>
          <w:color w:val="000000" w:themeColor="text1"/>
          <w:lang w:val="sv-SE"/>
        </w:rPr>
      </w:pPr>
    </w:p>
    <w:p w:rsidR="0077281F" w:rsidRPr="009161D3" w:rsidRDefault="00182B8A" w:rsidP="003305D7">
      <w:pPr>
        <w:numPr>
          <w:ilvl w:val="0"/>
          <w:numId w:val="26"/>
        </w:numPr>
        <w:tabs>
          <w:tab w:val="clear" w:pos="1715"/>
        </w:tabs>
        <w:spacing w:line="403" w:lineRule="auto"/>
        <w:ind w:left="2534" w:hanging="549"/>
        <w:jc w:val="both"/>
        <w:rPr>
          <w:rFonts w:ascii="Bookman Old Style" w:hAnsi="Bookman Old Style" w:cs="Tahoma"/>
          <w:color w:val="000000" w:themeColor="text1"/>
          <w:lang w:val="sv-SE" w:eastAsia="en-GB"/>
        </w:rPr>
      </w:pPr>
      <w:r w:rsidRPr="009161D3">
        <w:rPr>
          <w:rFonts w:ascii="Bookman Old Style" w:hAnsi="Bookman Old Style" w:cs="Tahoma"/>
          <w:color w:val="000000" w:themeColor="text1"/>
          <w:lang w:val="id-ID" w:eastAsia="en-GB"/>
        </w:rPr>
        <w:t>Perencanaan kegiatan fisik konstruksi</w:t>
      </w:r>
      <w:r w:rsidR="004630CA" w:rsidRPr="009161D3">
        <w:rPr>
          <w:rFonts w:ascii="Bookman Old Style" w:hAnsi="Bookman Old Style" w:cs="Tahoma"/>
          <w:color w:val="000000" w:themeColor="text1"/>
          <w:lang w:eastAsia="en-GB"/>
        </w:rPr>
        <w:t xml:space="preserve"> </w:t>
      </w:r>
      <w:r w:rsidRPr="009161D3">
        <w:rPr>
          <w:rFonts w:ascii="Bookman Old Style" w:hAnsi="Bookman Old Style" w:cs="Tahoma"/>
          <w:color w:val="000000" w:themeColor="text1"/>
          <w:lang w:val="id-ID" w:eastAsia="en-GB"/>
        </w:rPr>
        <w:t>dapat</w:t>
      </w:r>
      <w:r w:rsidR="00A60522" w:rsidRPr="009161D3">
        <w:rPr>
          <w:rFonts w:ascii="Bookman Old Style" w:hAnsi="Bookman Old Style" w:cs="Tahoma"/>
          <w:color w:val="000000" w:themeColor="text1"/>
          <w:lang w:val="id-ID" w:eastAsia="en-GB"/>
        </w:rPr>
        <w:t xml:space="preserve"> dilaksanakan oleh SKPD melalui</w:t>
      </w:r>
      <w:r w:rsidR="0077281F" w:rsidRPr="009161D3">
        <w:rPr>
          <w:rFonts w:ascii="Bookman Old Style" w:hAnsi="Bookman Old Style" w:cs="Tahoma"/>
          <w:color w:val="000000" w:themeColor="text1"/>
          <w:lang w:val="sv-SE" w:eastAsia="en-GB"/>
        </w:rPr>
        <w:t>:</w:t>
      </w:r>
    </w:p>
    <w:p w:rsidR="00BE0997" w:rsidRPr="009161D3" w:rsidRDefault="00903E19" w:rsidP="003305D7">
      <w:pPr>
        <w:numPr>
          <w:ilvl w:val="1"/>
          <w:numId w:val="68"/>
        </w:numPr>
        <w:tabs>
          <w:tab w:val="left" w:pos="2896"/>
        </w:tabs>
        <w:autoSpaceDE w:val="0"/>
        <w:autoSpaceDN w:val="0"/>
        <w:adjustRightInd w:val="0"/>
        <w:spacing w:line="403" w:lineRule="auto"/>
        <w:ind w:left="2896" w:hanging="362"/>
        <w:jc w:val="both"/>
        <w:rPr>
          <w:rFonts w:ascii="Bookman Old Style" w:hAnsi="Bookman Old Style" w:cs="Tahoma"/>
          <w:color w:val="000000" w:themeColor="text1"/>
          <w:lang w:val="en-GB" w:eastAsia="en-GB"/>
        </w:rPr>
      </w:pPr>
      <w:r w:rsidRPr="009161D3">
        <w:rPr>
          <w:rFonts w:ascii="Bookman Old Style" w:hAnsi="Bookman Old Style" w:cs="Tahoma"/>
          <w:color w:val="000000" w:themeColor="text1"/>
          <w:lang w:val="id-ID" w:eastAsia="en-GB"/>
        </w:rPr>
        <w:t>swakelola</w:t>
      </w:r>
      <w:r w:rsidRPr="009161D3">
        <w:rPr>
          <w:rFonts w:ascii="Bookman Old Style" w:hAnsi="Bookman Old Style" w:cs="Tahoma"/>
          <w:color w:val="000000" w:themeColor="text1"/>
          <w:lang w:val="en-GB" w:eastAsia="en-GB"/>
        </w:rPr>
        <w:t xml:space="preserve">; </w:t>
      </w:r>
    </w:p>
    <w:p w:rsidR="007D651A" w:rsidRPr="009161D3" w:rsidRDefault="00903E19" w:rsidP="003305D7">
      <w:pPr>
        <w:numPr>
          <w:ilvl w:val="1"/>
          <w:numId w:val="68"/>
        </w:numPr>
        <w:tabs>
          <w:tab w:val="left" w:pos="2896"/>
        </w:tabs>
        <w:autoSpaceDE w:val="0"/>
        <w:autoSpaceDN w:val="0"/>
        <w:adjustRightInd w:val="0"/>
        <w:spacing w:line="403" w:lineRule="auto"/>
        <w:ind w:left="2896" w:hanging="362"/>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id-ID" w:eastAsia="en-GB"/>
        </w:rPr>
        <w:t>pe</w:t>
      </w:r>
      <w:r w:rsidR="00A60522" w:rsidRPr="009161D3">
        <w:rPr>
          <w:rFonts w:ascii="Bookman Old Style" w:hAnsi="Bookman Old Style" w:cs="Tahoma"/>
          <w:color w:val="000000" w:themeColor="text1"/>
          <w:lang w:val="id-ID" w:eastAsia="en-GB"/>
        </w:rPr>
        <w:t>nyedia jasa konsultan perencana</w:t>
      </w:r>
      <w:r w:rsidRPr="009161D3">
        <w:rPr>
          <w:rFonts w:ascii="Bookman Old Style" w:hAnsi="Bookman Old Style" w:cs="Tahoma"/>
          <w:color w:val="000000" w:themeColor="text1"/>
          <w:lang w:val="id-ID" w:eastAsia="en-GB"/>
        </w:rPr>
        <w:t>; dan</w:t>
      </w:r>
      <w:r w:rsidR="00876549" w:rsidRPr="009161D3">
        <w:rPr>
          <w:rFonts w:ascii="Bookman Old Style" w:hAnsi="Bookman Old Style" w:cs="Tahoma"/>
          <w:color w:val="000000" w:themeColor="text1"/>
          <w:lang w:eastAsia="en-GB"/>
        </w:rPr>
        <w:t>/atau</w:t>
      </w:r>
    </w:p>
    <w:p w:rsidR="0077281F" w:rsidRPr="009161D3" w:rsidRDefault="00182B8A" w:rsidP="003305D7">
      <w:pPr>
        <w:numPr>
          <w:ilvl w:val="1"/>
          <w:numId w:val="68"/>
        </w:numPr>
        <w:tabs>
          <w:tab w:val="left" w:pos="2896"/>
        </w:tabs>
        <w:autoSpaceDE w:val="0"/>
        <w:autoSpaceDN w:val="0"/>
        <w:adjustRightInd w:val="0"/>
        <w:spacing w:line="403" w:lineRule="auto"/>
        <w:ind w:left="2896" w:hanging="362"/>
        <w:jc w:val="both"/>
        <w:rPr>
          <w:rFonts w:ascii="Bookman Old Style" w:hAnsi="Bookman Old Style" w:cs="Tahoma"/>
          <w:color w:val="000000" w:themeColor="text1"/>
          <w:lang w:val="it-IT" w:eastAsia="en-GB"/>
        </w:rPr>
      </w:pPr>
      <w:r w:rsidRPr="009161D3">
        <w:rPr>
          <w:rFonts w:ascii="Bookman Old Style" w:hAnsi="Bookman Old Style" w:cs="Tahoma"/>
          <w:color w:val="000000" w:themeColor="text1"/>
          <w:lang w:val="id-ID" w:eastAsia="en-GB"/>
        </w:rPr>
        <w:t>Dinas Pekerjaan Umum</w:t>
      </w:r>
      <w:r w:rsidR="0031151F" w:rsidRPr="009161D3">
        <w:rPr>
          <w:rFonts w:ascii="Bookman Old Style" w:hAnsi="Bookman Old Style" w:cs="Tahoma"/>
          <w:color w:val="000000" w:themeColor="text1"/>
          <w:lang w:val="id-ID" w:eastAsia="en-GB"/>
        </w:rPr>
        <w:t xml:space="preserve"> dan Tata Ruang</w:t>
      </w:r>
      <w:r w:rsidR="005B60A2" w:rsidRPr="009161D3">
        <w:rPr>
          <w:rFonts w:ascii="Bookman Old Style" w:hAnsi="Bookman Old Style" w:cs="Tahoma"/>
          <w:color w:val="000000" w:themeColor="text1"/>
          <w:lang w:val="id-ID" w:eastAsia="en-GB"/>
        </w:rPr>
        <w:t xml:space="preserve">. </w:t>
      </w:r>
    </w:p>
    <w:p w:rsidR="0077281F" w:rsidRPr="009161D3" w:rsidRDefault="00903E19" w:rsidP="003305D7">
      <w:pPr>
        <w:numPr>
          <w:ilvl w:val="0"/>
          <w:numId w:val="26"/>
        </w:numPr>
        <w:tabs>
          <w:tab w:val="clear" w:pos="1715"/>
        </w:tabs>
        <w:spacing w:line="403" w:lineRule="auto"/>
        <w:ind w:left="2534" w:hanging="549"/>
        <w:jc w:val="both"/>
        <w:rPr>
          <w:rFonts w:ascii="Bookman Old Style" w:hAnsi="Bookman Old Style" w:cs="Tahoma"/>
          <w:color w:val="000000" w:themeColor="text1"/>
          <w:lang w:val="it-IT" w:eastAsia="en-GB"/>
        </w:rPr>
      </w:pPr>
      <w:r w:rsidRPr="009161D3">
        <w:rPr>
          <w:rFonts w:ascii="Bookman Old Style" w:hAnsi="Bookman Old Style" w:cs="Tahoma"/>
          <w:color w:val="000000" w:themeColor="text1"/>
          <w:lang w:val="id-ID" w:eastAsia="en-GB"/>
        </w:rPr>
        <w:t>Swakelola</w:t>
      </w:r>
      <w:r w:rsidR="00182B8A" w:rsidRPr="009161D3">
        <w:rPr>
          <w:rFonts w:ascii="Bookman Old Style" w:hAnsi="Bookman Old Style" w:cs="Tahoma"/>
          <w:color w:val="000000" w:themeColor="text1"/>
          <w:lang w:val="id-ID" w:eastAsia="en-GB"/>
        </w:rPr>
        <w:t xml:space="preserve"> sebagaimana </w:t>
      </w:r>
      <w:r w:rsidR="00A863E4" w:rsidRPr="009161D3">
        <w:rPr>
          <w:rFonts w:ascii="Bookman Old Style" w:hAnsi="Bookman Old Style" w:cs="Tahoma"/>
          <w:color w:val="000000" w:themeColor="text1"/>
          <w:lang w:val="id-ID" w:eastAsia="en-GB"/>
        </w:rPr>
        <w:t>dimaksud</w:t>
      </w:r>
      <w:r w:rsidR="00182B8A" w:rsidRPr="009161D3">
        <w:rPr>
          <w:rFonts w:ascii="Bookman Old Style" w:hAnsi="Bookman Old Style" w:cs="Tahoma"/>
          <w:color w:val="000000" w:themeColor="text1"/>
          <w:lang w:val="id-ID" w:eastAsia="en-GB"/>
        </w:rPr>
        <w:t xml:space="preserve"> pada ayat (1) huruf a, dilaksanakan sendiri oleh SKPD pelaksana kegiatan sepanjang memiliki sumber daya dengan kompetensi yang sesuai.</w:t>
      </w:r>
    </w:p>
    <w:p w:rsidR="00325CAB" w:rsidRPr="00EB2453" w:rsidRDefault="00947A8D" w:rsidP="003305D7">
      <w:pPr>
        <w:numPr>
          <w:ilvl w:val="0"/>
          <w:numId w:val="26"/>
        </w:numPr>
        <w:tabs>
          <w:tab w:val="clear" w:pos="1715"/>
        </w:tabs>
        <w:spacing w:line="403" w:lineRule="auto"/>
        <w:ind w:left="2534" w:hanging="549"/>
        <w:jc w:val="both"/>
        <w:rPr>
          <w:rFonts w:ascii="Bookman Old Style" w:hAnsi="Bookman Old Style" w:cs="Tahoma"/>
          <w:color w:val="000000" w:themeColor="text1"/>
          <w:lang w:val="id-ID" w:eastAsia="en-GB"/>
        </w:rPr>
      </w:pPr>
      <w:r w:rsidRPr="009161D3">
        <w:rPr>
          <w:rFonts w:ascii="Bookman Old Style" w:hAnsi="Bookman Old Style" w:cs="Tahoma"/>
          <w:color w:val="000000" w:themeColor="text1"/>
          <w:lang w:val="id-ID" w:eastAsia="en-GB"/>
        </w:rPr>
        <w:t xml:space="preserve">Hasil </w:t>
      </w:r>
      <w:r w:rsidR="00242E6A" w:rsidRPr="009161D3">
        <w:rPr>
          <w:rFonts w:ascii="Bookman Old Style" w:hAnsi="Bookman Old Style" w:cs="Tahoma"/>
          <w:color w:val="000000" w:themeColor="text1"/>
          <w:lang w:val="id-ID" w:eastAsia="en-GB"/>
        </w:rPr>
        <w:t>pekerjaan</w:t>
      </w:r>
      <w:r w:rsidRPr="009161D3">
        <w:rPr>
          <w:rFonts w:ascii="Bookman Old Style" w:hAnsi="Bookman Old Style" w:cs="Tahoma"/>
          <w:color w:val="000000" w:themeColor="text1"/>
          <w:lang w:val="id-ID" w:eastAsia="en-GB"/>
        </w:rPr>
        <w:t xml:space="preserve"> perencanaan </w:t>
      </w:r>
      <w:r w:rsidR="00121713" w:rsidRPr="009161D3">
        <w:rPr>
          <w:rFonts w:ascii="Bookman Old Style" w:hAnsi="Bookman Old Style" w:cs="Tahoma"/>
          <w:color w:val="000000" w:themeColor="text1"/>
          <w:lang w:val="id-ID" w:eastAsia="en-GB"/>
        </w:rPr>
        <w:t xml:space="preserve">Swakelola dan penyedia jasa konsultan perencana </w:t>
      </w:r>
      <w:r w:rsidR="00182B8A" w:rsidRPr="009161D3">
        <w:rPr>
          <w:rFonts w:ascii="Bookman Old Style" w:hAnsi="Bookman Old Style" w:cs="Tahoma"/>
          <w:color w:val="000000" w:themeColor="text1"/>
          <w:lang w:val="id-ID" w:eastAsia="en-GB"/>
        </w:rPr>
        <w:t xml:space="preserve">sebagaimana </w:t>
      </w:r>
      <w:r w:rsidR="00121713" w:rsidRPr="009161D3">
        <w:rPr>
          <w:rFonts w:ascii="Bookman Old Style" w:hAnsi="Bookman Old Style" w:cs="Tahoma"/>
          <w:color w:val="000000" w:themeColor="text1"/>
          <w:lang w:val="id-ID" w:eastAsia="en-GB"/>
        </w:rPr>
        <w:t>dimaksud</w:t>
      </w:r>
      <w:r w:rsidR="00182B8A" w:rsidRPr="009161D3">
        <w:rPr>
          <w:rFonts w:ascii="Bookman Old Style" w:hAnsi="Bookman Old Style" w:cs="Tahoma"/>
          <w:color w:val="000000" w:themeColor="text1"/>
          <w:lang w:val="id-ID" w:eastAsia="en-GB"/>
        </w:rPr>
        <w:t xml:space="preserve"> pada ayat (1) huruf a dan</w:t>
      </w:r>
      <w:r w:rsidR="004630CA" w:rsidRPr="009161D3">
        <w:rPr>
          <w:rFonts w:ascii="Bookman Old Style" w:hAnsi="Bookman Old Style" w:cs="Tahoma"/>
          <w:color w:val="000000" w:themeColor="text1"/>
          <w:lang w:val="it-IT" w:eastAsia="en-GB"/>
        </w:rPr>
        <w:t xml:space="preserve"> </w:t>
      </w:r>
      <w:r w:rsidR="00182B8A" w:rsidRPr="009161D3">
        <w:rPr>
          <w:rFonts w:ascii="Bookman Old Style" w:hAnsi="Bookman Old Style" w:cs="Tahoma"/>
          <w:color w:val="000000" w:themeColor="text1"/>
          <w:lang w:val="id-ID" w:eastAsia="en-GB"/>
        </w:rPr>
        <w:t>huruf b harus melalui proses verifikasi perencanaan dari dinas teknis terkait, dalam hal ini Dinas Pekerjaan Umum</w:t>
      </w:r>
      <w:r w:rsidR="001A260C" w:rsidRPr="009161D3">
        <w:rPr>
          <w:rFonts w:ascii="Bookman Old Style" w:hAnsi="Bookman Old Style" w:cs="Tahoma"/>
          <w:color w:val="000000" w:themeColor="text1"/>
          <w:lang w:val="id-ID" w:eastAsia="en-GB"/>
        </w:rPr>
        <w:t xml:space="preserve"> dan Tata Ruang</w:t>
      </w:r>
      <w:r w:rsidR="009334C8" w:rsidRPr="009161D3">
        <w:rPr>
          <w:rFonts w:ascii="Bookman Old Style" w:hAnsi="Bookman Old Style" w:cs="Tahoma"/>
          <w:color w:val="000000" w:themeColor="text1"/>
          <w:lang w:val="id-ID" w:eastAsia="en-GB"/>
        </w:rPr>
        <w:t xml:space="preserve">. </w:t>
      </w:r>
    </w:p>
    <w:p w:rsidR="00776306" w:rsidRPr="009161D3" w:rsidRDefault="00182B8A" w:rsidP="003305D7">
      <w:pPr>
        <w:numPr>
          <w:ilvl w:val="0"/>
          <w:numId w:val="26"/>
        </w:numPr>
        <w:tabs>
          <w:tab w:val="clear" w:pos="1715"/>
          <w:tab w:val="num" w:pos="2520"/>
        </w:tabs>
        <w:spacing w:line="403" w:lineRule="auto"/>
        <w:ind w:left="2534" w:hanging="549"/>
        <w:jc w:val="both"/>
        <w:rPr>
          <w:rFonts w:ascii="Bookman Old Style" w:hAnsi="Bookman Old Style" w:cs="Tahoma"/>
          <w:color w:val="000000" w:themeColor="text1"/>
          <w:lang w:val="it-IT" w:eastAsia="en-GB"/>
        </w:rPr>
      </w:pPr>
      <w:r w:rsidRPr="009161D3">
        <w:rPr>
          <w:rFonts w:ascii="Bookman Old Style" w:hAnsi="Bookman Old Style" w:cs="Tahoma"/>
          <w:color w:val="000000" w:themeColor="text1"/>
          <w:lang w:val="id-ID" w:eastAsia="en-GB"/>
        </w:rPr>
        <w:t xml:space="preserve">Biaya perencanaan yang dibutuhkan dalam perencanaan </w:t>
      </w:r>
      <w:r w:rsidR="00A41BB2" w:rsidRPr="009161D3">
        <w:rPr>
          <w:rFonts w:ascii="Bookman Old Style" w:hAnsi="Bookman Old Style" w:cs="Tahoma"/>
          <w:color w:val="000000" w:themeColor="text1"/>
          <w:lang w:val="id-ID" w:eastAsia="en-GB"/>
        </w:rPr>
        <w:t xml:space="preserve">kegiatan fisik konstruksi oleh pihak penyedia jasa konsultan perencana sebagaimana </w:t>
      </w:r>
      <w:r w:rsidR="00121713" w:rsidRPr="009161D3">
        <w:rPr>
          <w:rFonts w:ascii="Bookman Old Style" w:hAnsi="Bookman Old Style" w:cs="Tahoma"/>
          <w:color w:val="000000" w:themeColor="text1"/>
          <w:lang w:val="id-ID" w:eastAsia="en-GB"/>
        </w:rPr>
        <w:t>dimaksud</w:t>
      </w:r>
      <w:r w:rsidR="00A41BB2" w:rsidRPr="009161D3">
        <w:rPr>
          <w:rFonts w:ascii="Bookman Old Style" w:hAnsi="Bookman Old Style" w:cs="Tahoma"/>
          <w:color w:val="000000" w:themeColor="text1"/>
          <w:lang w:val="id-ID" w:eastAsia="en-GB"/>
        </w:rPr>
        <w:t xml:space="preserve"> pada </w:t>
      </w:r>
      <w:r w:rsidR="00876549" w:rsidRPr="009161D3">
        <w:rPr>
          <w:rFonts w:ascii="Bookman Old Style" w:hAnsi="Bookman Old Style" w:cs="Tahoma"/>
          <w:color w:val="000000" w:themeColor="text1"/>
          <w:lang w:eastAsia="en-GB"/>
        </w:rPr>
        <w:t xml:space="preserve">      </w:t>
      </w:r>
      <w:r w:rsidR="00A41BB2" w:rsidRPr="009161D3">
        <w:rPr>
          <w:rFonts w:ascii="Bookman Old Style" w:hAnsi="Bookman Old Style" w:cs="Tahoma"/>
          <w:color w:val="000000" w:themeColor="text1"/>
          <w:lang w:val="id-ID" w:eastAsia="en-GB"/>
        </w:rPr>
        <w:t>ayat (1) huruf</w:t>
      </w:r>
      <w:r w:rsidR="00742792" w:rsidRPr="009161D3">
        <w:rPr>
          <w:rFonts w:ascii="Bookman Old Style" w:hAnsi="Bookman Old Style" w:cs="Tahoma"/>
          <w:color w:val="000000" w:themeColor="text1"/>
          <w:lang w:val="id-ID" w:eastAsia="en-GB"/>
        </w:rPr>
        <w:t xml:space="preserve"> </w:t>
      </w:r>
      <w:r w:rsidR="00396ED4" w:rsidRPr="009161D3">
        <w:rPr>
          <w:rFonts w:ascii="Bookman Old Style" w:hAnsi="Bookman Old Style" w:cs="Tahoma"/>
          <w:color w:val="000000" w:themeColor="text1"/>
          <w:lang w:val="id-ID" w:eastAsia="en-GB"/>
        </w:rPr>
        <w:t xml:space="preserve">b, tetap mempertimbangkan kebutuhan dan kewajaran dengan </w:t>
      </w:r>
      <w:r w:rsidR="00E73251" w:rsidRPr="009161D3">
        <w:rPr>
          <w:rFonts w:ascii="Bookman Old Style" w:hAnsi="Bookman Old Style" w:cs="Tahoma"/>
          <w:color w:val="000000" w:themeColor="text1"/>
          <w:lang w:val="id-ID"/>
        </w:rPr>
        <w:t>m</w:t>
      </w:r>
      <w:r w:rsidR="00A41BB2" w:rsidRPr="009161D3">
        <w:rPr>
          <w:rFonts w:ascii="Bookman Old Style" w:hAnsi="Bookman Old Style" w:cs="Tahoma"/>
          <w:color w:val="000000" w:themeColor="text1"/>
          <w:lang w:val="id-ID" w:eastAsia="en-GB"/>
        </w:rPr>
        <w:t xml:space="preserve">empergunakan tabel </w:t>
      </w:r>
      <w:r w:rsidR="00396ED4" w:rsidRPr="009161D3">
        <w:rPr>
          <w:rFonts w:ascii="Bookman Old Style" w:hAnsi="Bookman Old Style" w:cs="Tahoma"/>
          <w:color w:val="000000" w:themeColor="text1"/>
          <w:lang w:val="id-ID" w:eastAsia="en-GB"/>
        </w:rPr>
        <w:t xml:space="preserve">sebagaimana tercantum dalam  Lampiran </w:t>
      </w:r>
      <w:r w:rsidR="00325CAB" w:rsidRPr="009161D3">
        <w:rPr>
          <w:rFonts w:ascii="Bookman Old Style" w:hAnsi="Bookman Old Style" w:cs="Tahoma"/>
          <w:color w:val="000000" w:themeColor="text1"/>
          <w:lang w:val="id-ID" w:eastAsia="en-GB"/>
        </w:rPr>
        <w:t>II</w:t>
      </w:r>
      <w:r w:rsidR="00325CAB" w:rsidRPr="009161D3">
        <w:rPr>
          <w:rFonts w:ascii="Bookman Old Style" w:hAnsi="Bookman Old Style" w:cs="Tahoma"/>
          <w:color w:val="000000" w:themeColor="text1"/>
          <w:lang w:eastAsia="en-GB"/>
        </w:rPr>
        <w:t>-</w:t>
      </w:r>
      <w:r w:rsidR="00A53A9F">
        <w:rPr>
          <w:rFonts w:ascii="Bookman Old Style" w:hAnsi="Bookman Old Style" w:cs="Tahoma"/>
          <w:color w:val="000000" w:themeColor="text1"/>
          <w:lang w:eastAsia="en-GB"/>
        </w:rPr>
        <w:t>A</w:t>
      </w:r>
      <w:r w:rsidR="00A41BB2" w:rsidRPr="009161D3">
        <w:rPr>
          <w:rFonts w:ascii="Bookman Old Style" w:hAnsi="Bookman Old Style" w:cs="Tahoma"/>
          <w:color w:val="000000" w:themeColor="text1"/>
          <w:lang w:val="id-ID" w:eastAsia="en-GB"/>
        </w:rPr>
        <w:t xml:space="preserve"> dan II</w:t>
      </w:r>
      <w:r w:rsidR="00325CAB" w:rsidRPr="009161D3">
        <w:rPr>
          <w:rFonts w:ascii="Bookman Old Style" w:hAnsi="Bookman Old Style" w:cs="Tahoma"/>
          <w:color w:val="000000" w:themeColor="text1"/>
          <w:lang w:eastAsia="en-GB"/>
        </w:rPr>
        <w:t>-</w:t>
      </w:r>
      <w:r w:rsidR="00A53A9F">
        <w:rPr>
          <w:rFonts w:ascii="Bookman Old Style" w:hAnsi="Bookman Old Style" w:cs="Tahoma"/>
          <w:color w:val="000000" w:themeColor="text1"/>
          <w:lang w:eastAsia="en-GB"/>
        </w:rPr>
        <w:t>B</w:t>
      </w:r>
      <w:r w:rsidR="00396ED4" w:rsidRPr="009161D3">
        <w:rPr>
          <w:rFonts w:ascii="Bookman Old Style" w:hAnsi="Bookman Old Style" w:cs="Tahoma"/>
          <w:color w:val="000000" w:themeColor="text1"/>
          <w:lang w:val="id-ID" w:eastAsia="en-GB"/>
        </w:rPr>
        <w:t xml:space="preserve"> Peraturan Walikota ini</w:t>
      </w:r>
      <w:r w:rsidR="00E73251" w:rsidRPr="009161D3">
        <w:rPr>
          <w:rFonts w:ascii="Bookman Old Style" w:hAnsi="Bookman Old Style" w:cs="Tahoma"/>
          <w:color w:val="000000" w:themeColor="text1"/>
          <w:lang w:val="id-ID" w:eastAsia="en-GB"/>
        </w:rPr>
        <w:t xml:space="preserve"> dan</w:t>
      </w:r>
      <w:r w:rsidR="00742792" w:rsidRPr="009161D3">
        <w:rPr>
          <w:rFonts w:ascii="Bookman Old Style" w:hAnsi="Bookman Old Style" w:cs="Tahoma"/>
          <w:color w:val="000000" w:themeColor="text1"/>
          <w:lang w:val="id-ID" w:eastAsia="en-GB"/>
        </w:rPr>
        <w:t xml:space="preserve"> </w:t>
      </w:r>
      <w:r w:rsidR="00A863E4" w:rsidRPr="009161D3">
        <w:rPr>
          <w:rFonts w:ascii="Bookman Old Style" w:hAnsi="Bookman Old Style" w:cs="Tahoma"/>
          <w:color w:val="000000" w:themeColor="text1"/>
          <w:lang w:val="id-ID" w:eastAsia="en-GB"/>
        </w:rPr>
        <w:t>berpedoman</w:t>
      </w:r>
      <w:r w:rsidR="00E73251" w:rsidRPr="009161D3">
        <w:rPr>
          <w:rFonts w:ascii="Bookman Old Style" w:hAnsi="Bookman Old Style" w:cs="Tahoma"/>
          <w:color w:val="000000" w:themeColor="text1"/>
          <w:lang w:val="id-ID"/>
        </w:rPr>
        <w:t xml:space="preserve"> </w:t>
      </w:r>
      <w:r w:rsidR="002A26F8" w:rsidRPr="009161D3">
        <w:rPr>
          <w:rFonts w:ascii="Bookman Old Style" w:hAnsi="Bookman Old Style" w:cs="Tahoma"/>
          <w:color w:val="000000" w:themeColor="text1"/>
        </w:rPr>
        <w:t xml:space="preserve">pada </w:t>
      </w:r>
      <w:r w:rsidR="005F716C" w:rsidRPr="009161D3">
        <w:rPr>
          <w:rFonts w:ascii="Bookman Old Style" w:hAnsi="Bookman Old Style" w:cs="Tahoma"/>
          <w:color w:val="000000" w:themeColor="text1"/>
        </w:rPr>
        <w:t xml:space="preserve">ketentuan </w:t>
      </w:r>
      <w:r w:rsidR="005F716C" w:rsidRPr="009161D3">
        <w:rPr>
          <w:rFonts w:ascii="Bookman Old Style" w:hAnsi="Bookman Old Style" w:cs="Tahoma"/>
          <w:color w:val="000000" w:themeColor="text1"/>
          <w:lang w:val="id-ID"/>
        </w:rPr>
        <w:t>peraturan perundang-undangan</w:t>
      </w:r>
      <w:r w:rsidR="000A7A22" w:rsidRPr="009161D3">
        <w:rPr>
          <w:rFonts w:ascii="Bookman Old Style" w:hAnsi="Bookman Old Style" w:cs="Tahoma"/>
          <w:color w:val="000000" w:themeColor="text1"/>
        </w:rPr>
        <w:t>.</w:t>
      </w:r>
    </w:p>
    <w:p w:rsidR="00BA6983" w:rsidRPr="009161D3" w:rsidRDefault="00212B62" w:rsidP="00884655">
      <w:pPr>
        <w:numPr>
          <w:ilvl w:val="0"/>
          <w:numId w:val="26"/>
        </w:numPr>
        <w:tabs>
          <w:tab w:val="clear" w:pos="1715"/>
          <w:tab w:val="num" w:pos="2520"/>
        </w:tabs>
        <w:spacing w:line="355" w:lineRule="auto"/>
        <w:ind w:left="2534" w:hanging="549"/>
        <w:jc w:val="both"/>
        <w:rPr>
          <w:rFonts w:ascii="Bookman Old Style" w:hAnsi="Bookman Old Style" w:cs="Tahoma"/>
          <w:color w:val="000000" w:themeColor="text1"/>
          <w:lang w:val="it-IT" w:eastAsia="en-GB"/>
        </w:rPr>
      </w:pPr>
      <w:r w:rsidRPr="009161D3">
        <w:rPr>
          <w:rFonts w:ascii="Bookman Old Style" w:hAnsi="Bookman Old Style" w:cs="Tahoma"/>
          <w:color w:val="000000" w:themeColor="text1"/>
          <w:lang w:val="id-ID"/>
        </w:rPr>
        <w:lastRenderedPageBreak/>
        <w:t xml:space="preserve">Hasil pekerjaan perencanaan kegiatan fisik konstruksi, baik </w:t>
      </w:r>
      <w:r w:rsidR="00BA6983" w:rsidRPr="009161D3">
        <w:rPr>
          <w:rFonts w:ascii="Bookman Old Style" w:hAnsi="Bookman Old Style" w:cs="Tahoma"/>
          <w:color w:val="000000" w:themeColor="text1"/>
          <w:lang w:val="id-ID"/>
        </w:rPr>
        <w:t xml:space="preserve">yang dilaksanakan </w:t>
      </w:r>
      <w:r w:rsidRPr="009161D3">
        <w:rPr>
          <w:rFonts w:ascii="Bookman Old Style" w:hAnsi="Bookman Old Style" w:cs="Tahoma"/>
          <w:color w:val="000000" w:themeColor="text1"/>
          <w:lang w:val="id-ID"/>
        </w:rPr>
        <w:t>secara swakelola</w:t>
      </w:r>
      <w:r w:rsidR="00BA6983" w:rsidRPr="009161D3">
        <w:rPr>
          <w:rFonts w:ascii="Bookman Old Style" w:hAnsi="Bookman Old Style" w:cs="Tahoma"/>
          <w:color w:val="000000" w:themeColor="text1"/>
          <w:lang w:val="id-ID"/>
        </w:rPr>
        <w:t>, oleh pihak dinas teknis terkait maupun penyedia jasa konsultan perencana sekurang-kurangnya terdiri dari:</w:t>
      </w:r>
    </w:p>
    <w:p w:rsidR="00BA6983" w:rsidRPr="009161D3" w:rsidRDefault="00BA6983" w:rsidP="00884655">
      <w:pPr>
        <w:spacing w:line="355" w:lineRule="auto"/>
        <w:ind w:left="2977" w:hanging="443"/>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a.</w:t>
      </w:r>
      <w:r w:rsidR="00876549" w:rsidRPr="009161D3">
        <w:rPr>
          <w:rFonts w:ascii="Bookman Old Style" w:hAnsi="Bookman Old Style" w:cs="Tahoma"/>
          <w:color w:val="000000" w:themeColor="text1"/>
        </w:rPr>
        <w:tab/>
        <w:t>r</w:t>
      </w:r>
      <w:r w:rsidRPr="009161D3">
        <w:rPr>
          <w:rFonts w:ascii="Bookman Old Style" w:hAnsi="Bookman Old Style" w:cs="Tahoma"/>
          <w:color w:val="000000" w:themeColor="text1"/>
          <w:lang w:val="id-ID"/>
        </w:rPr>
        <w:t xml:space="preserve">encana </w:t>
      </w:r>
      <w:r w:rsidR="00876549" w:rsidRPr="009161D3">
        <w:rPr>
          <w:rFonts w:ascii="Bookman Old Style" w:hAnsi="Bookman Old Style" w:cs="Tahoma"/>
          <w:color w:val="000000" w:themeColor="text1"/>
        </w:rPr>
        <w:t>a</w:t>
      </w:r>
      <w:r w:rsidRPr="009161D3">
        <w:rPr>
          <w:rFonts w:ascii="Bookman Old Style" w:hAnsi="Bookman Old Style" w:cs="Tahoma"/>
          <w:color w:val="000000" w:themeColor="text1"/>
          <w:lang w:val="id-ID"/>
        </w:rPr>
        <w:t xml:space="preserve">nggaran </w:t>
      </w:r>
      <w:r w:rsidR="00876549" w:rsidRPr="009161D3">
        <w:rPr>
          <w:rFonts w:ascii="Bookman Old Style" w:hAnsi="Bookman Old Style" w:cs="Tahoma"/>
          <w:color w:val="000000" w:themeColor="text1"/>
        </w:rPr>
        <w:t>b</w:t>
      </w:r>
      <w:r w:rsidRPr="009161D3">
        <w:rPr>
          <w:rFonts w:ascii="Bookman Old Style" w:hAnsi="Bookman Old Style" w:cs="Tahoma"/>
          <w:color w:val="000000" w:themeColor="text1"/>
          <w:lang w:val="id-ID"/>
        </w:rPr>
        <w:t>iaya;</w:t>
      </w:r>
    </w:p>
    <w:p w:rsidR="00BA6983" w:rsidRPr="009161D3" w:rsidRDefault="00876549" w:rsidP="00884655">
      <w:pPr>
        <w:spacing w:line="355" w:lineRule="auto"/>
        <w:ind w:left="2977" w:hanging="443"/>
        <w:jc w:val="both"/>
        <w:rPr>
          <w:rFonts w:ascii="Bookman Old Style" w:hAnsi="Bookman Old Style" w:cs="Tahoma"/>
          <w:color w:val="000000" w:themeColor="text1"/>
        </w:rPr>
      </w:pPr>
      <w:r w:rsidRPr="009161D3">
        <w:rPr>
          <w:rFonts w:ascii="Bookman Old Style" w:hAnsi="Bookman Old Style" w:cs="Tahoma"/>
          <w:color w:val="000000" w:themeColor="text1"/>
        </w:rPr>
        <w:t>b</w:t>
      </w:r>
      <w:r w:rsidR="00BA6983" w:rsidRPr="009161D3">
        <w:rPr>
          <w:rFonts w:ascii="Bookman Old Style" w:hAnsi="Bookman Old Style" w:cs="Tahoma"/>
          <w:color w:val="000000" w:themeColor="text1"/>
          <w:lang w:val="id-ID"/>
        </w:rPr>
        <w:t xml:space="preserve">. </w:t>
      </w:r>
      <w:r w:rsidR="00742792" w:rsidRPr="009161D3">
        <w:rPr>
          <w:rFonts w:ascii="Bookman Old Style" w:hAnsi="Bookman Old Style" w:cs="Tahoma"/>
          <w:color w:val="000000" w:themeColor="text1"/>
          <w:lang w:val="id-ID"/>
        </w:rPr>
        <w:tab/>
      </w:r>
      <w:r w:rsidRPr="009161D3">
        <w:rPr>
          <w:rFonts w:ascii="Bookman Old Style" w:hAnsi="Bookman Old Style" w:cs="Tahoma"/>
          <w:color w:val="000000" w:themeColor="text1"/>
        </w:rPr>
        <w:t>s</w:t>
      </w:r>
      <w:r w:rsidR="00BA6983" w:rsidRPr="009161D3">
        <w:rPr>
          <w:rFonts w:ascii="Bookman Old Style" w:hAnsi="Bookman Old Style" w:cs="Tahoma"/>
          <w:color w:val="000000" w:themeColor="text1"/>
          <w:lang w:val="id-ID"/>
        </w:rPr>
        <w:t>pesifikasi teknis;</w:t>
      </w:r>
      <w:r w:rsidR="005F716C" w:rsidRPr="009161D3">
        <w:rPr>
          <w:rFonts w:ascii="Bookman Old Style" w:hAnsi="Bookman Old Style" w:cs="Tahoma"/>
          <w:color w:val="000000" w:themeColor="text1"/>
        </w:rPr>
        <w:t xml:space="preserve"> dan</w:t>
      </w:r>
    </w:p>
    <w:p w:rsidR="00212B62" w:rsidRPr="009161D3" w:rsidRDefault="00876549" w:rsidP="00884655">
      <w:pPr>
        <w:spacing w:line="355" w:lineRule="auto"/>
        <w:ind w:left="2977" w:hanging="443"/>
        <w:jc w:val="both"/>
        <w:rPr>
          <w:rFonts w:ascii="Bookman Old Style" w:hAnsi="Bookman Old Style" w:cs="Tahoma"/>
          <w:color w:val="000000" w:themeColor="text1"/>
          <w:lang w:val="it-IT" w:eastAsia="en-GB"/>
        </w:rPr>
      </w:pPr>
      <w:r w:rsidRPr="009161D3">
        <w:rPr>
          <w:rFonts w:ascii="Bookman Old Style" w:hAnsi="Bookman Old Style" w:cs="Tahoma"/>
          <w:color w:val="000000" w:themeColor="text1"/>
        </w:rPr>
        <w:t>c</w:t>
      </w:r>
      <w:r w:rsidR="00BA6983" w:rsidRPr="009161D3">
        <w:rPr>
          <w:rFonts w:ascii="Bookman Old Style" w:hAnsi="Bookman Old Style" w:cs="Tahoma"/>
          <w:color w:val="000000" w:themeColor="text1"/>
          <w:lang w:val="id-ID"/>
        </w:rPr>
        <w:t xml:space="preserve">. </w:t>
      </w:r>
      <w:r w:rsidR="00742792" w:rsidRPr="009161D3">
        <w:rPr>
          <w:rFonts w:ascii="Bookman Old Style" w:hAnsi="Bookman Old Style" w:cs="Tahoma"/>
          <w:color w:val="000000" w:themeColor="text1"/>
          <w:lang w:val="id-ID"/>
        </w:rPr>
        <w:tab/>
      </w:r>
      <w:r w:rsidRPr="009161D3">
        <w:rPr>
          <w:rFonts w:ascii="Bookman Old Style" w:hAnsi="Bookman Old Style" w:cs="Tahoma"/>
          <w:color w:val="000000" w:themeColor="text1"/>
        </w:rPr>
        <w:t>g</w:t>
      </w:r>
      <w:r w:rsidR="00BA6983" w:rsidRPr="009161D3">
        <w:rPr>
          <w:rFonts w:ascii="Bookman Old Style" w:hAnsi="Bookman Old Style" w:cs="Tahoma"/>
          <w:color w:val="000000" w:themeColor="text1"/>
          <w:lang w:val="id-ID"/>
        </w:rPr>
        <w:t>ambar-gambar teknis</w:t>
      </w:r>
      <w:r w:rsidR="006F0585" w:rsidRPr="009161D3">
        <w:rPr>
          <w:rFonts w:ascii="Bookman Old Style" w:hAnsi="Bookman Old Style" w:cs="Tahoma"/>
          <w:color w:val="000000" w:themeColor="text1"/>
          <w:lang w:val="id-ID"/>
        </w:rPr>
        <w:t>.</w:t>
      </w:r>
    </w:p>
    <w:p w:rsidR="00784D7A" w:rsidRPr="009161D3" w:rsidRDefault="00784D7A" w:rsidP="00884655">
      <w:pPr>
        <w:spacing w:line="355" w:lineRule="auto"/>
        <w:ind w:left="1979"/>
        <w:jc w:val="center"/>
        <w:rPr>
          <w:rFonts w:ascii="Bookman Old Style" w:hAnsi="Bookman Old Style" w:cs="Tahoma"/>
          <w:b/>
          <w:color w:val="000000" w:themeColor="text1"/>
          <w:lang w:val="id-ID"/>
        </w:rPr>
      </w:pPr>
    </w:p>
    <w:p w:rsidR="00921472" w:rsidRPr="009161D3" w:rsidRDefault="008E484B" w:rsidP="00884655">
      <w:pPr>
        <w:spacing w:line="355" w:lineRule="auto"/>
        <w:ind w:left="1979"/>
        <w:jc w:val="center"/>
        <w:rPr>
          <w:rFonts w:ascii="Bookman Old Style" w:hAnsi="Bookman Old Style" w:cs="Tahoma"/>
          <w:b/>
          <w:color w:val="000000" w:themeColor="text1"/>
        </w:rPr>
      </w:pPr>
      <w:r w:rsidRPr="009161D3">
        <w:rPr>
          <w:rFonts w:ascii="Bookman Old Style" w:hAnsi="Bookman Old Style" w:cs="Tahoma"/>
          <w:b/>
          <w:color w:val="000000" w:themeColor="text1"/>
        </w:rPr>
        <w:t>Bagian Ke</w:t>
      </w:r>
      <w:r w:rsidR="00247CF6">
        <w:rPr>
          <w:rFonts w:ascii="Bookman Old Style" w:hAnsi="Bookman Old Style" w:cs="Tahoma"/>
          <w:b/>
          <w:color w:val="000000" w:themeColor="text1"/>
        </w:rPr>
        <w:t>tiga</w:t>
      </w:r>
    </w:p>
    <w:p w:rsidR="00921472" w:rsidRPr="009161D3" w:rsidRDefault="00921472" w:rsidP="00884655">
      <w:pPr>
        <w:spacing w:line="355" w:lineRule="auto"/>
        <w:ind w:left="1979"/>
        <w:jc w:val="center"/>
        <w:rPr>
          <w:rFonts w:ascii="Bookman Old Style" w:hAnsi="Bookman Old Style" w:cs="Tahoma"/>
          <w:b/>
          <w:color w:val="000000" w:themeColor="text1"/>
          <w:lang w:val="id-ID"/>
        </w:rPr>
      </w:pPr>
      <w:r w:rsidRPr="009161D3">
        <w:rPr>
          <w:rFonts w:ascii="Bookman Old Style" w:hAnsi="Bookman Old Style" w:cs="Tahoma"/>
          <w:b/>
          <w:color w:val="000000" w:themeColor="text1"/>
          <w:lang w:val="id-ID"/>
        </w:rPr>
        <w:t>Perencanaan Kegiatan</w:t>
      </w:r>
      <w:r w:rsidR="000C6C91" w:rsidRPr="009161D3">
        <w:rPr>
          <w:rFonts w:ascii="Bookman Old Style" w:hAnsi="Bookman Old Style" w:cs="Tahoma"/>
          <w:b/>
          <w:color w:val="000000" w:themeColor="text1"/>
        </w:rPr>
        <w:t xml:space="preserve"> Fisik</w:t>
      </w:r>
      <w:r w:rsidRPr="009161D3">
        <w:rPr>
          <w:rFonts w:ascii="Bookman Old Style" w:hAnsi="Bookman Old Style" w:cs="Tahoma"/>
          <w:b/>
          <w:color w:val="000000" w:themeColor="text1"/>
          <w:lang w:val="id-ID"/>
        </w:rPr>
        <w:t xml:space="preserve"> Non-Konstruksi</w:t>
      </w:r>
    </w:p>
    <w:p w:rsidR="00921472" w:rsidRPr="009161D3" w:rsidRDefault="00921472" w:rsidP="00884655">
      <w:pPr>
        <w:spacing w:line="355" w:lineRule="auto"/>
        <w:ind w:left="1979"/>
        <w:jc w:val="center"/>
        <w:rPr>
          <w:rFonts w:ascii="Bookman Old Style" w:hAnsi="Bookman Old Style" w:cs="Tahoma"/>
          <w:b/>
          <w:color w:val="000000" w:themeColor="text1"/>
        </w:rPr>
      </w:pPr>
      <w:r w:rsidRPr="009161D3">
        <w:rPr>
          <w:rFonts w:ascii="Bookman Old Style" w:hAnsi="Bookman Old Style" w:cs="Tahoma"/>
          <w:b/>
          <w:color w:val="000000" w:themeColor="text1"/>
          <w:lang w:val="sv-SE"/>
        </w:rPr>
        <w:t xml:space="preserve">Pasal </w:t>
      </w:r>
      <w:r w:rsidR="00EB2453">
        <w:rPr>
          <w:rFonts w:ascii="Bookman Old Style" w:hAnsi="Bookman Old Style" w:cs="Tahoma"/>
          <w:b/>
          <w:color w:val="000000" w:themeColor="text1"/>
        </w:rPr>
        <w:t>45</w:t>
      </w:r>
    </w:p>
    <w:p w:rsidR="00921472" w:rsidRPr="009161D3" w:rsidRDefault="00921472" w:rsidP="00884655">
      <w:pPr>
        <w:spacing w:line="355" w:lineRule="auto"/>
        <w:ind w:left="2520" w:hanging="540"/>
        <w:jc w:val="center"/>
        <w:rPr>
          <w:rFonts w:ascii="Bookman Old Style" w:hAnsi="Bookman Old Style" w:cs="Tahoma"/>
          <w:b/>
          <w:color w:val="000000" w:themeColor="text1"/>
          <w:lang w:val="sv-SE"/>
        </w:rPr>
      </w:pPr>
    </w:p>
    <w:p w:rsidR="00921472" w:rsidRPr="009161D3" w:rsidRDefault="00921472" w:rsidP="00884655">
      <w:pPr>
        <w:numPr>
          <w:ilvl w:val="0"/>
          <w:numId w:val="34"/>
        </w:numPr>
        <w:tabs>
          <w:tab w:val="clear" w:pos="2340"/>
        </w:tabs>
        <w:spacing w:line="355" w:lineRule="auto"/>
        <w:ind w:left="2534" w:hanging="554"/>
        <w:jc w:val="both"/>
        <w:rPr>
          <w:rFonts w:ascii="Bookman Old Style" w:hAnsi="Bookman Old Style" w:cs="Tahoma"/>
          <w:color w:val="000000" w:themeColor="text1"/>
          <w:lang w:val="sv-SE" w:eastAsia="en-GB"/>
        </w:rPr>
      </w:pPr>
      <w:r w:rsidRPr="009161D3">
        <w:rPr>
          <w:rFonts w:ascii="Bookman Old Style" w:hAnsi="Bookman Old Style" w:cs="Tahoma"/>
          <w:color w:val="000000" w:themeColor="text1"/>
          <w:lang w:val="id-ID" w:eastAsia="en-GB"/>
        </w:rPr>
        <w:t xml:space="preserve">Perencanaan kegiatan </w:t>
      </w:r>
      <w:r w:rsidR="000C6C91" w:rsidRPr="009161D3">
        <w:rPr>
          <w:rFonts w:ascii="Bookman Old Style" w:hAnsi="Bookman Old Style" w:cs="Tahoma"/>
          <w:color w:val="000000" w:themeColor="text1"/>
          <w:lang w:eastAsia="en-GB"/>
        </w:rPr>
        <w:t xml:space="preserve">fisik </w:t>
      </w:r>
      <w:r w:rsidRPr="009161D3">
        <w:rPr>
          <w:rFonts w:ascii="Bookman Old Style" w:hAnsi="Bookman Old Style" w:cs="Tahoma"/>
          <w:color w:val="000000" w:themeColor="text1"/>
          <w:lang w:val="id-ID" w:eastAsia="en-GB"/>
        </w:rPr>
        <w:t>non konstruksi</w:t>
      </w:r>
      <w:r w:rsidR="00742792" w:rsidRPr="009161D3">
        <w:rPr>
          <w:rFonts w:ascii="Bookman Old Style" w:hAnsi="Bookman Old Style" w:cs="Tahoma"/>
          <w:color w:val="000000" w:themeColor="text1"/>
          <w:lang w:val="id-ID" w:eastAsia="en-GB"/>
        </w:rPr>
        <w:t xml:space="preserve"> </w:t>
      </w:r>
      <w:r w:rsidRPr="009161D3">
        <w:rPr>
          <w:rFonts w:ascii="Bookman Old Style" w:hAnsi="Bookman Old Style" w:cs="Tahoma"/>
          <w:color w:val="000000" w:themeColor="text1"/>
          <w:lang w:val="id-ID" w:eastAsia="en-GB"/>
        </w:rPr>
        <w:t>dapat</w:t>
      </w:r>
      <w:r w:rsidR="00A60522" w:rsidRPr="009161D3">
        <w:rPr>
          <w:rFonts w:ascii="Bookman Old Style" w:hAnsi="Bookman Old Style" w:cs="Tahoma"/>
          <w:color w:val="000000" w:themeColor="text1"/>
          <w:lang w:val="id-ID" w:eastAsia="en-GB"/>
        </w:rPr>
        <w:t xml:space="preserve"> dilaksanakan oleh SKPD melalui</w:t>
      </w:r>
      <w:r w:rsidRPr="009161D3">
        <w:rPr>
          <w:rFonts w:ascii="Bookman Old Style" w:hAnsi="Bookman Old Style" w:cs="Tahoma"/>
          <w:color w:val="000000" w:themeColor="text1"/>
          <w:lang w:val="sv-SE" w:eastAsia="en-GB"/>
        </w:rPr>
        <w:t>:</w:t>
      </w:r>
    </w:p>
    <w:p w:rsidR="00361B8A" w:rsidRPr="009161D3" w:rsidRDefault="00121713" w:rsidP="00884655">
      <w:pPr>
        <w:numPr>
          <w:ilvl w:val="0"/>
          <w:numId w:val="35"/>
        </w:numPr>
        <w:tabs>
          <w:tab w:val="clear" w:pos="2700"/>
          <w:tab w:val="num" w:pos="2410"/>
        </w:tabs>
        <w:autoSpaceDE w:val="0"/>
        <w:autoSpaceDN w:val="0"/>
        <w:adjustRightInd w:val="0"/>
        <w:spacing w:line="355" w:lineRule="auto"/>
        <w:ind w:left="2896"/>
        <w:rPr>
          <w:rFonts w:ascii="Bookman Old Style" w:hAnsi="Bookman Old Style" w:cs="Tahoma"/>
          <w:color w:val="000000" w:themeColor="text1"/>
          <w:lang w:val="en-GB" w:eastAsia="en-GB"/>
        </w:rPr>
      </w:pPr>
      <w:r w:rsidRPr="009161D3">
        <w:rPr>
          <w:rFonts w:ascii="Bookman Old Style" w:hAnsi="Bookman Old Style" w:cs="Tahoma"/>
          <w:color w:val="000000" w:themeColor="text1"/>
          <w:lang w:val="id-ID" w:eastAsia="en-GB"/>
        </w:rPr>
        <w:t>swakelola</w:t>
      </w:r>
      <w:r w:rsidR="00921472" w:rsidRPr="009161D3">
        <w:rPr>
          <w:rFonts w:ascii="Bookman Old Style" w:hAnsi="Bookman Old Style" w:cs="Tahoma"/>
          <w:color w:val="000000" w:themeColor="text1"/>
          <w:lang w:val="en-GB" w:eastAsia="en-GB"/>
        </w:rPr>
        <w:t>;</w:t>
      </w:r>
      <w:r w:rsidR="005F716C" w:rsidRPr="009161D3">
        <w:rPr>
          <w:rFonts w:ascii="Bookman Old Style" w:hAnsi="Bookman Old Style" w:cs="Tahoma"/>
          <w:color w:val="000000" w:themeColor="text1"/>
          <w:lang w:val="en-GB" w:eastAsia="en-GB"/>
        </w:rPr>
        <w:t xml:space="preserve"> dan</w:t>
      </w:r>
    </w:p>
    <w:p w:rsidR="00361B8A" w:rsidRPr="009161D3" w:rsidRDefault="00121713" w:rsidP="00884655">
      <w:pPr>
        <w:numPr>
          <w:ilvl w:val="0"/>
          <w:numId w:val="35"/>
        </w:numPr>
        <w:tabs>
          <w:tab w:val="clear" w:pos="2700"/>
          <w:tab w:val="num" w:pos="2410"/>
        </w:tabs>
        <w:autoSpaceDE w:val="0"/>
        <w:autoSpaceDN w:val="0"/>
        <w:adjustRightInd w:val="0"/>
        <w:spacing w:line="355" w:lineRule="auto"/>
        <w:ind w:left="2896"/>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id-ID" w:eastAsia="en-GB"/>
        </w:rPr>
        <w:t xml:space="preserve">penyedia </w:t>
      </w:r>
      <w:r w:rsidR="00921472" w:rsidRPr="009161D3">
        <w:rPr>
          <w:rFonts w:ascii="Bookman Old Style" w:hAnsi="Bookman Old Style" w:cs="Tahoma"/>
          <w:color w:val="000000" w:themeColor="text1"/>
          <w:lang w:val="id-ID" w:eastAsia="en-GB"/>
        </w:rPr>
        <w:t>jasa konsultan perencana</w:t>
      </w:r>
      <w:r w:rsidR="00361B8A" w:rsidRPr="009161D3">
        <w:rPr>
          <w:rFonts w:ascii="Bookman Old Style" w:hAnsi="Bookman Old Style" w:cs="Tahoma"/>
          <w:color w:val="000000" w:themeColor="text1"/>
          <w:lang w:val="id-ID" w:eastAsia="en-GB"/>
        </w:rPr>
        <w:t xml:space="preserve"> non konstruksi.</w:t>
      </w:r>
    </w:p>
    <w:p w:rsidR="00921472" w:rsidRPr="009161D3" w:rsidRDefault="004C5006" w:rsidP="00884655">
      <w:pPr>
        <w:numPr>
          <w:ilvl w:val="0"/>
          <w:numId w:val="34"/>
        </w:numPr>
        <w:tabs>
          <w:tab w:val="clear" w:pos="2340"/>
        </w:tabs>
        <w:autoSpaceDE w:val="0"/>
        <w:autoSpaceDN w:val="0"/>
        <w:adjustRightInd w:val="0"/>
        <w:spacing w:line="355" w:lineRule="auto"/>
        <w:ind w:left="2534" w:hanging="549"/>
        <w:jc w:val="both"/>
        <w:rPr>
          <w:rFonts w:ascii="Bookman Old Style" w:hAnsi="Bookman Old Style" w:cs="Tahoma"/>
          <w:color w:val="000000" w:themeColor="text1"/>
          <w:lang w:val="it-IT" w:eastAsia="en-GB"/>
        </w:rPr>
      </w:pPr>
      <w:r w:rsidRPr="009161D3">
        <w:rPr>
          <w:rFonts w:ascii="Bookman Old Style" w:hAnsi="Bookman Old Style" w:cs="Tahoma"/>
          <w:color w:val="000000" w:themeColor="text1"/>
          <w:lang w:val="id-ID" w:eastAsia="en-GB"/>
        </w:rPr>
        <w:t xml:space="preserve">Swakelola </w:t>
      </w:r>
      <w:r w:rsidR="00921472" w:rsidRPr="009161D3">
        <w:rPr>
          <w:rFonts w:ascii="Bookman Old Style" w:hAnsi="Bookman Old Style" w:cs="Tahoma"/>
          <w:color w:val="000000" w:themeColor="text1"/>
          <w:lang w:val="id-ID" w:eastAsia="en-GB"/>
        </w:rPr>
        <w:t xml:space="preserve">sebagaimana </w:t>
      </w:r>
      <w:r w:rsidR="00121713" w:rsidRPr="009161D3">
        <w:rPr>
          <w:rFonts w:ascii="Bookman Old Style" w:hAnsi="Bookman Old Style" w:cs="Tahoma"/>
          <w:color w:val="000000" w:themeColor="text1"/>
          <w:lang w:val="id-ID" w:eastAsia="en-GB"/>
        </w:rPr>
        <w:t xml:space="preserve">dimaksud </w:t>
      </w:r>
      <w:r w:rsidR="00921472" w:rsidRPr="009161D3">
        <w:rPr>
          <w:rFonts w:ascii="Bookman Old Style" w:hAnsi="Bookman Old Style" w:cs="Tahoma"/>
          <w:color w:val="000000" w:themeColor="text1"/>
          <w:lang w:val="id-ID" w:eastAsia="en-GB"/>
        </w:rPr>
        <w:t>pada ayat (1) huruf a, dilaksanakan sendiri oleh SKPD pelaksana kegiatan sepanjang memiliki sumber daya dengan kompetensi yang sesuai.</w:t>
      </w:r>
    </w:p>
    <w:p w:rsidR="00A41BB2" w:rsidRPr="009161D3" w:rsidRDefault="00FC79B4" w:rsidP="00884655">
      <w:pPr>
        <w:numPr>
          <w:ilvl w:val="0"/>
          <w:numId w:val="34"/>
        </w:numPr>
        <w:tabs>
          <w:tab w:val="clear" w:pos="2340"/>
        </w:tabs>
        <w:spacing w:line="355" w:lineRule="auto"/>
        <w:ind w:left="2534" w:hanging="549"/>
        <w:jc w:val="both"/>
        <w:rPr>
          <w:rFonts w:ascii="Bookman Old Style" w:hAnsi="Bookman Old Style" w:cs="Tahoma"/>
          <w:color w:val="000000" w:themeColor="text1"/>
          <w:lang w:val="id-ID" w:eastAsia="en-GB"/>
        </w:rPr>
      </w:pPr>
      <w:r w:rsidRPr="009161D3">
        <w:rPr>
          <w:rFonts w:ascii="Bookman Old Style" w:hAnsi="Bookman Old Style" w:cs="Tahoma"/>
          <w:color w:val="000000" w:themeColor="text1"/>
          <w:lang w:val="id-ID" w:eastAsia="en-GB"/>
        </w:rPr>
        <w:t>Biaya perencanaan</w:t>
      </w:r>
      <w:r w:rsidR="00921472" w:rsidRPr="009161D3">
        <w:rPr>
          <w:rFonts w:ascii="Bookman Old Style" w:hAnsi="Bookman Old Style" w:cs="Tahoma"/>
          <w:color w:val="000000" w:themeColor="text1"/>
          <w:lang w:val="id-ID" w:eastAsia="en-GB"/>
        </w:rPr>
        <w:t xml:space="preserve"> yang dibutuhkan dalam rangka perencanaan kegiatan</w:t>
      </w:r>
      <w:r w:rsidR="00D12B74" w:rsidRPr="009161D3">
        <w:rPr>
          <w:rFonts w:ascii="Bookman Old Style" w:hAnsi="Bookman Old Style" w:cs="Tahoma"/>
          <w:color w:val="000000" w:themeColor="text1"/>
          <w:lang w:val="it-IT" w:eastAsia="en-GB"/>
        </w:rPr>
        <w:t xml:space="preserve"> fisik</w:t>
      </w:r>
      <w:r w:rsidR="00921472" w:rsidRPr="009161D3">
        <w:rPr>
          <w:rFonts w:ascii="Bookman Old Style" w:hAnsi="Bookman Old Style" w:cs="Tahoma"/>
          <w:color w:val="000000" w:themeColor="text1"/>
          <w:lang w:val="id-ID" w:eastAsia="en-GB"/>
        </w:rPr>
        <w:t xml:space="preserve"> non konstruksi sebagaimana </w:t>
      </w:r>
      <w:r w:rsidR="00A863E4" w:rsidRPr="009161D3">
        <w:rPr>
          <w:rFonts w:ascii="Bookman Old Style" w:hAnsi="Bookman Old Style" w:cs="Tahoma"/>
          <w:color w:val="000000" w:themeColor="text1"/>
          <w:lang w:val="id-ID" w:eastAsia="en-GB"/>
        </w:rPr>
        <w:t>dimaksud</w:t>
      </w:r>
      <w:r w:rsidR="00876549" w:rsidRPr="009161D3">
        <w:rPr>
          <w:rFonts w:ascii="Bookman Old Style" w:hAnsi="Bookman Old Style" w:cs="Tahoma"/>
          <w:color w:val="000000" w:themeColor="text1"/>
          <w:lang w:val="id-ID" w:eastAsia="en-GB"/>
        </w:rPr>
        <w:t xml:space="preserve"> pada</w:t>
      </w:r>
      <w:r w:rsidR="00876549" w:rsidRPr="009161D3">
        <w:rPr>
          <w:rFonts w:ascii="Bookman Old Style" w:hAnsi="Bookman Old Style" w:cs="Tahoma"/>
          <w:color w:val="000000" w:themeColor="text1"/>
          <w:lang w:val="it-IT" w:eastAsia="en-GB"/>
        </w:rPr>
        <w:t xml:space="preserve"> </w:t>
      </w:r>
      <w:r w:rsidR="00921472" w:rsidRPr="009161D3">
        <w:rPr>
          <w:rFonts w:ascii="Bookman Old Style" w:hAnsi="Bookman Old Style" w:cs="Tahoma"/>
          <w:color w:val="000000" w:themeColor="text1"/>
          <w:lang w:val="id-ID" w:eastAsia="en-GB"/>
        </w:rPr>
        <w:t>ayat (1)</w:t>
      </w:r>
      <w:r w:rsidRPr="009161D3">
        <w:rPr>
          <w:rFonts w:ascii="Bookman Old Style" w:hAnsi="Bookman Old Style" w:cs="Tahoma"/>
          <w:color w:val="000000" w:themeColor="text1"/>
          <w:lang w:val="id-ID" w:eastAsia="en-GB"/>
        </w:rPr>
        <w:t xml:space="preserve"> dapat mempergunakan biaya kegiatan dimaksud sesuai dengan kebutuhan dan kewajaran</w:t>
      </w:r>
      <w:r w:rsidR="004C5006" w:rsidRPr="009161D3">
        <w:rPr>
          <w:rFonts w:ascii="Bookman Old Style" w:hAnsi="Bookman Old Style" w:cs="Tahoma"/>
          <w:color w:val="000000" w:themeColor="text1"/>
          <w:lang w:val="id-ID" w:eastAsia="en-GB"/>
        </w:rPr>
        <w:t>.</w:t>
      </w:r>
    </w:p>
    <w:p w:rsidR="005A3F75" w:rsidRPr="009161D3" w:rsidRDefault="005A3F75" w:rsidP="00884655">
      <w:pPr>
        <w:spacing w:line="355" w:lineRule="auto"/>
        <w:jc w:val="both"/>
        <w:rPr>
          <w:rFonts w:ascii="Bookman Old Style" w:hAnsi="Bookman Old Style" w:cs="Tahoma"/>
          <w:color w:val="000000" w:themeColor="text1"/>
          <w:lang w:val="id-ID" w:eastAsia="en-GB"/>
        </w:rPr>
      </w:pPr>
    </w:p>
    <w:p w:rsidR="00263DDC" w:rsidRPr="009161D3" w:rsidRDefault="00263DDC" w:rsidP="00884655">
      <w:pPr>
        <w:spacing w:line="355" w:lineRule="auto"/>
        <w:ind w:left="1979"/>
        <w:jc w:val="center"/>
        <w:rPr>
          <w:rFonts w:ascii="Bookman Old Style" w:hAnsi="Bookman Old Style" w:cs="Tahoma"/>
          <w:b/>
          <w:color w:val="000000" w:themeColor="text1"/>
          <w:lang w:val="sv-SE"/>
        </w:rPr>
      </w:pPr>
      <w:r w:rsidRPr="009161D3">
        <w:rPr>
          <w:rFonts w:ascii="Bookman Old Style" w:hAnsi="Bookman Old Style" w:cs="Tahoma"/>
          <w:b/>
          <w:color w:val="000000" w:themeColor="text1"/>
          <w:lang w:val="sv-SE"/>
        </w:rPr>
        <w:t xml:space="preserve">BAB </w:t>
      </w:r>
      <w:r w:rsidR="00395023" w:rsidRPr="009161D3">
        <w:rPr>
          <w:rFonts w:ascii="Bookman Old Style" w:hAnsi="Bookman Old Style" w:cs="Tahoma"/>
          <w:b/>
          <w:color w:val="000000" w:themeColor="text1"/>
          <w:lang w:val="sv-SE"/>
        </w:rPr>
        <w:t>V</w:t>
      </w:r>
      <w:r w:rsidR="00EB2453">
        <w:rPr>
          <w:rFonts w:ascii="Bookman Old Style" w:hAnsi="Bookman Old Style" w:cs="Tahoma"/>
          <w:b/>
          <w:color w:val="000000" w:themeColor="text1"/>
          <w:lang w:val="sv-SE"/>
        </w:rPr>
        <w:t>I</w:t>
      </w:r>
      <w:r w:rsidR="00972B8F">
        <w:rPr>
          <w:rFonts w:ascii="Bookman Old Style" w:hAnsi="Bookman Old Style" w:cs="Tahoma"/>
          <w:b/>
          <w:color w:val="000000" w:themeColor="text1"/>
          <w:lang w:val="sv-SE"/>
        </w:rPr>
        <w:t>I</w:t>
      </w:r>
    </w:p>
    <w:p w:rsidR="00263DDC" w:rsidRPr="009161D3" w:rsidRDefault="00263DDC" w:rsidP="00884655">
      <w:pPr>
        <w:spacing w:line="355" w:lineRule="auto"/>
        <w:ind w:left="1979"/>
        <w:jc w:val="center"/>
        <w:rPr>
          <w:rFonts w:ascii="Bookman Old Style" w:hAnsi="Bookman Old Style" w:cs="Tahoma"/>
          <w:b/>
          <w:color w:val="000000" w:themeColor="text1"/>
          <w:lang w:val="sv-SE"/>
        </w:rPr>
      </w:pPr>
      <w:r w:rsidRPr="009161D3">
        <w:rPr>
          <w:rFonts w:ascii="Bookman Old Style" w:hAnsi="Bookman Old Style" w:cs="Tahoma"/>
          <w:b/>
          <w:color w:val="000000" w:themeColor="text1"/>
          <w:lang w:val="sv-SE"/>
        </w:rPr>
        <w:t>PELAKSANAAN KONTRAK</w:t>
      </w:r>
    </w:p>
    <w:p w:rsidR="00263DDC" w:rsidRPr="009161D3" w:rsidRDefault="00263DDC" w:rsidP="00884655">
      <w:pPr>
        <w:spacing w:line="355" w:lineRule="auto"/>
        <w:ind w:left="1979"/>
        <w:jc w:val="center"/>
        <w:rPr>
          <w:rFonts w:ascii="Bookman Old Style" w:hAnsi="Bookman Old Style" w:cs="Tahoma"/>
          <w:b/>
          <w:color w:val="000000" w:themeColor="text1"/>
          <w:lang w:val="sv-SE"/>
        </w:rPr>
      </w:pPr>
      <w:r w:rsidRPr="009161D3">
        <w:rPr>
          <w:rFonts w:ascii="Bookman Old Style" w:hAnsi="Bookman Old Style" w:cs="Tahoma"/>
          <w:b/>
          <w:color w:val="000000" w:themeColor="text1"/>
          <w:lang w:val="sv-SE"/>
        </w:rPr>
        <w:t>Bagian Kesatu</w:t>
      </w:r>
    </w:p>
    <w:p w:rsidR="00AD599F" w:rsidRDefault="006565A8" w:rsidP="00884655">
      <w:pPr>
        <w:spacing w:line="355" w:lineRule="auto"/>
        <w:ind w:left="1979"/>
        <w:jc w:val="center"/>
        <w:rPr>
          <w:rFonts w:ascii="Bookman Old Style" w:hAnsi="Bookman Old Style"/>
          <w:b/>
          <w:color w:val="000000" w:themeColor="text1"/>
          <w:spacing w:val="-13"/>
        </w:rPr>
      </w:pPr>
      <w:r w:rsidRPr="001B6F7C">
        <w:rPr>
          <w:rFonts w:ascii="Bookman Old Style" w:hAnsi="Bookman Old Style"/>
          <w:b/>
          <w:color w:val="000000" w:themeColor="text1"/>
        </w:rPr>
        <w:t>Penetapan Surat Penunjukan Penyedia Barang/Jasa</w:t>
      </w:r>
      <w:r w:rsidRPr="001B6F7C">
        <w:rPr>
          <w:rFonts w:ascii="Bookman Old Style" w:hAnsi="Bookman Old Style"/>
          <w:b/>
          <w:color w:val="000000" w:themeColor="text1"/>
          <w:spacing w:val="-13"/>
        </w:rPr>
        <w:t xml:space="preserve"> </w:t>
      </w:r>
    </w:p>
    <w:p w:rsidR="006565A8" w:rsidRPr="001B6F7C" w:rsidRDefault="006565A8" w:rsidP="00884655">
      <w:pPr>
        <w:spacing w:line="355" w:lineRule="auto"/>
        <w:ind w:left="1979"/>
        <w:jc w:val="center"/>
        <w:rPr>
          <w:rFonts w:ascii="Bookman Old Style" w:hAnsi="Bookman Old Style"/>
          <w:b/>
          <w:color w:val="000000" w:themeColor="text1"/>
        </w:rPr>
      </w:pPr>
      <w:r w:rsidRPr="001B6F7C">
        <w:rPr>
          <w:rFonts w:ascii="Bookman Old Style" w:hAnsi="Bookman Old Style"/>
          <w:b/>
          <w:color w:val="000000" w:themeColor="text1"/>
        </w:rPr>
        <w:t xml:space="preserve">Pasal </w:t>
      </w:r>
      <w:r w:rsidR="00EB2453" w:rsidRPr="001B6F7C">
        <w:rPr>
          <w:rFonts w:ascii="Bookman Old Style" w:hAnsi="Bookman Old Style"/>
          <w:b/>
          <w:color w:val="000000" w:themeColor="text1"/>
        </w:rPr>
        <w:t>46</w:t>
      </w:r>
    </w:p>
    <w:p w:rsidR="00EB2453" w:rsidRPr="001B6F7C" w:rsidRDefault="00EB2453" w:rsidP="00884655">
      <w:pPr>
        <w:spacing w:line="355" w:lineRule="auto"/>
        <w:ind w:left="1979"/>
        <w:jc w:val="center"/>
        <w:rPr>
          <w:rFonts w:ascii="Bookman Old Style" w:hAnsi="Bookman Old Style" w:cs="Tahoma"/>
          <w:b/>
          <w:color w:val="000000" w:themeColor="text1"/>
          <w:lang w:val="sv-SE"/>
        </w:rPr>
      </w:pPr>
    </w:p>
    <w:p w:rsidR="006565A8" w:rsidRPr="001B6F7C" w:rsidRDefault="006565A8" w:rsidP="00884655">
      <w:pPr>
        <w:pStyle w:val="BodyText"/>
        <w:spacing w:after="0" w:line="355" w:lineRule="auto"/>
        <w:ind w:left="2520" w:right="-4" w:hanging="540"/>
        <w:jc w:val="both"/>
        <w:rPr>
          <w:rFonts w:ascii="Bookman Old Style" w:hAnsi="Bookman Old Style"/>
          <w:color w:val="000000" w:themeColor="text1"/>
        </w:rPr>
      </w:pPr>
      <w:r w:rsidRPr="001B6F7C">
        <w:rPr>
          <w:rFonts w:ascii="Bookman Old Style" w:hAnsi="Bookman Old Style"/>
          <w:color w:val="000000" w:themeColor="text1"/>
        </w:rPr>
        <w:t>(1)</w:t>
      </w:r>
      <w:r w:rsidRPr="001B6F7C">
        <w:rPr>
          <w:rFonts w:ascii="Bookman Old Style" w:hAnsi="Bookman Old Style"/>
          <w:color w:val="000000" w:themeColor="text1"/>
        </w:rPr>
        <w:tab/>
      </w:r>
      <w:r w:rsidR="00DA2A6B" w:rsidRPr="001B6F7C">
        <w:rPr>
          <w:rFonts w:ascii="Bookman Old Style" w:hAnsi="Bookman Old Style"/>
          <w:color w:val="000000" w:themeColor="text1"/>
        </w:rPr>
        <w:t>PPK</w:t>
      </w:r>
      <w:r w:rsidRPr="001B6F7C">
        <w:rPr>
          <w:rFonts w:ascii="Bookman Old Style" w:hAnsi="Bookman Old Style"/>
          <w:color w:val="000000" w:themeColor="text1"/>
        </w:rPr>
        <w:t xml:space="preserve"> sebelum menetapkan SPPBJ melakukan reviu atas laporan hasil pemilihan Penyedia dari Pokja Pemilihan/Pejabat Pengadaan untuk memastikan:</w:t>
      </w:r>
    </w:p>
    <w:p w:rsidR="006565A8" w:rsidRPr="001B6F7C" w:rsidRDefault="006565A8" w:rsidP="00884655">
      <w:pPr>
        <w:pStyle w:val="ListParagraph"/>
        <w:widowControl w:val="0"/>
        <w:numPr>
          <w:ilvl w:val="2"/>
          <w:numId w:val="100"/>
        </w:numPr>
        <w:autoSpaceDE w:val="0"/>
        <w:autoSpaceDN w:val="0"/>
        <w:spacing w:line="355" w:lineRule="auto"/>
        <w:ind w:left="2880" w:right="-4" w:hanging="360"/>
        <w:rPr>
          <w:rFonts w:ascii="Bookman Old Style" w:hAnsi="Bookman Old Style"/>
          <w:color w:val="000000" w:themeColor="text1"/>
        </w:rPr>
      </w:pPr>
      <w:r w:rsidRPr="001B6F7C">
        <w:rPr>
          <w:rFonts w:ascii="Bookman Old Style" w:hAnsi="Bookman Old Style"/>
          <w:color w:val="000000" w:themeColor="text1"/>
        </w:rPr>
        <w:t>bahwa proses pemilihan Penyedia sudah dilaksanakan berdasarkan prosedur yang ditetapkan;</w:t>
      </w:r>
      <w:r w:rsidRPr="001B6F7C">
        <w:rPr>
          <w:rFonts w:ascii="Bookman Old Style" w:hAnsi="Bookman Old Style"/>
          <w:color w:val="000000" w:themeColor="text1"/>
          <w:spacing w:val="-2"/>
        </w:rPr>
        <w:t xml:space="preserve"> </w:t>
      </w:r>
      <w:r w:rsidRPr="001B6F7C">
        <w:rPr>
          <w:rFonts w:ascii="Bookman Old Style" w:hAnsi="Bookman Old Style"/>
          <w:color w:val="000000" w:themeColor="text1"/>
        </w:rPr>
        <w:t>dan</w:t>
      </w:r>
    </w:p>
    <w:p w:rsidR="006565A8" w:rsidRPr="001B6F7C" w:rsidRDefault="006565A8" w:rsidP="0074153F">
      <w:pPr>
        <w:pStyle w:val="ListParagraph"/>
        <w:widowControl w:val="0"/>
        <w:numPr>
          <w:ilvl w:val="2"/>
          <w:numId w:val="100"/>
        </w:numPr>
        <w:autoSpaceDE w:val="0"/>
        <w:autoSpaceDN w:val="0"/>
        <w:spacing w:line="348" w:lineRule="auto"/>
        <w:ind w:left="2880" w:right="-4" w:hanging="360"/>
        <w:rPr>
          <w:rFonts w:ascii="Bookman Old Style" w:hAnsi="Bookman Old Style"/>
          <w:color w:val="000000" w:themeColor="text1"/>
        </w:rPr>
      </w:pPr>
      <w:r w:rsidRPr="001B6F7C">
        <w:rPr>
          <w:rFonts w:ascii="Bookman Old Style" w:hAnsi="Bookman Old Style"/>
          <w:color w:val="000000" w:themeColor="text1"/>
        </w:rPr>
        <w:lastRenderedPageBreak/>
        <w:t>bahwa pemenang pemilihan/calon Penyedia memiliki kemampuan untuk melaksanakan</w:t>
      </w:r>
      <w:r w:rsidRPr="001B6F7C">
        <w:rPr>
          <w:rFonts w:ascii="Bookman Old Style" w:hAnsi="Bookman Old Style"/>
          <w:color w:val="000000" w:themeColor="text1"/>
          <w:spacing w:val="-3"/>
        </w:rPr>
        <w:t xml:space="preserve"> </w:t>
      </w:r>
      <w:r w:rsidRPr="001B6F7C">
        <w:rPr>
          <w:rFonts w:ascii="Bookman Old Style" w:hAnsi="Bookman Old Style"/>
          <w:color w:val="000000" w:themeColor="text1"/>
        </w:rPr>
        <w:t>Kontrak.</w:t>
      </w:r>
    </w:p>
    <w:p w:rsidR="006565A8" w:rsidRPr="001B6F7C" w:rsidRDefault="006565A8" w:rsidP="00EB2453">
      <w:pPr>
        <w:spacing w:line="348" w:lineRule="auto"/>
        <w:ind w:left="2520" w:right="-4" w:hanging="540"/>
        <w:jc w:val="both"/>
        <w:rPr>
          <w:rFonts w:ascii="Bookman Old Style" w:hAnsi="Bookman Old Style"/>
          <w:color w:val="000000" w:themeColor="text1"/>
        </w:rPr>
      </w:pPr>
      <w:r w:rsidRPr="001B6F7C">
        <w:rPr>
          <w:rFonts w:ascii="Bookman Old Style" w:hAnsi="Bookman Old Style"/>
          <w:color w:val="000000" w:themeColor="text1"/>
        </w:rPr>
        <w:t>(2)</w:t>
      </w:r>
      <w:r w:rsidRPr="001B6F7C">
        <w:rPr>
          <w:rFonts w:ascii="Bookman Old Style" w:hAnsi="Bookman Old Style"/>
          <w:color w:val="000000" w:themeColor="text1"/>
        </w:rPr>
        <w:tab/>
        <w:t>Berdasarkan hasil reviu, Pejabat Penandatangan Kontrak memutuskan untuk menerima atau menolak hasil pemilihan Penyedia</w:t>
      </w:r>
      <w:r w:rsidR="000401F2" w:rsidRPr="001B6F7C">
        <w:rPr>
          <w:rFonts w:ascii="Bookman Old Style" w:hAnsi="Bookman Old Style"/>
          <w:color w:val="000000" w:themeColor="text1"/>
        </w:rPr>
        <w:t>.</w:t>
      </w:r>
    </w:p>
    <w:p w:rsidR="0041313E" w:rsidRPr="00EB2453" w:rsidRDefault="0041313E" w:rsidP="00EB2453">
      <w:pPr>
        <w:spacing w:line="348" w:lineRule="auto"/>
        <w:ind w:left="2520" w:right="-4" w:hanging="540"/>
        <w:jc w:val="both"/>
        <w:rPr>
          <w:rFonts w:ascii="Bookman Old Style" w:hAnsi="Bookman Old Style"/>
          <w:color w:val="4F81BD" w:themeColor="accent1"/>
        </w:rPr>
      </w:pPr>
      <w:r w:rsidRPr="001B6F7C">
        <w:rPr>
          <w:rFonts w:ascii="Bookman Old Style" w:hAnsi="Bookman Old Style"/>
          <w:color w:val="000000" w:themeColor="text1"/>
        </w:rPr>
        <w:t>(3)</w:t>
      </w:r>
      <w:r w:rsidRPr="001B6F7C">
        <w:rPr>
          <w:rFonts w:ascii="Bookman Old Style" w:hAnsi="Bookman Old Style"/>
          <w:color w:val="000000" w:themeColor="text1"/>
        </w:rPr>
        <w:tab/>
        <w:t>SPPBJ diterbitkan paling lambat 5 (lima) hari kerja setelah PPK menerima Berita Acara Hasil Pemilihan.</w:t>
      </w:r>
    </w:p>
    <w:p w:rsidR="00D86D44" w:rsidRPr="00EB2453" w:rsidRDefault="00D86D44" w:rsidP="00EB2453">
      <w:pPr>
        <w:spacing w:line="348" w:lineRule="auto"/>
        <w:ind w:left="1979"/>
        <w:jc w:val="center"/>
        <w:rPr>
          <w:rFonts w:ascii="Bookman Old Style" w:hAnsi="Bookman Old Style" w:cs="Tahoma"/>
          <w:b/>
          <w:color w:val="000000" w:themeColor="text1"/>
          <w:lang w:val="sv-SE"/>
        </w:rPr>
      </w:pPr>
    </w:p>
    <w:p w:rsidR="000401F2" w:rsidRPr="00EB2453" w:rsidRDefault="000401F2" w:rsidP="00EB2453">
      <w:pPr>
        <w:spacing w:line="348" w:lineRule="auto"/>
        <w:ind w:left="1979"/>
        <w:jc w:val="center"/>
        <w:rPr>
          <w:rFonts w:ascii="Bookman Old Style" w:hAnsi="Bookman Old Style" w:cs="Tahoma"/>
          <w:b/>
          <w:color w:val="000000" w:themeColor="text1"/>
          <w:lang w:val="sv-SE"/>
        </w:rPr>
      </w:pPr>
      <w:r w:rsidRPr="00EB2453">
        <w:rPr>
          <w:rFonts w:ascii="Bookman Old Style" w:hAnsi="Bookman Old Style" w:cs="Tahoma"/>
          <w:b/>
          <w:color w:val="000000" w:themeColor="text1"/>
          <w:lang w:val="sv-SE"/>
        </w:rPr>
        <w:t>Bagian Kedua</w:t>
      </w:r>
    </w:p>
    <w:p w:rsidR="00263DDC" w:rsidRPr="00EB2453" w:rsidRDefault="006E3B1F" w:rsidP="00EB2453">
      <w:pPr>
        <w:spacing w:line="348" w:lineRule="auto"/>
        <w:ind w:left="1979"/>
        <w:jc w:val="center"/>
        <w:rPr>
          <w:rFonts w:ascii="Bookman Old Style" w:hAnsi="Bookman Old Style" w:cs="Tahoma"/>
          <w:b/>
          <w:color w:val="000000" w:themeColor="text1"/>
          <w:lang w:val="sv-SE"/>
        </w:rPr>
      </w:pPr>
      <w:r w:rsidRPr="00EB2453">
        <w:rPr>
          <w:rFonts w:ascii="Bookman Old Style" w:hAnsi="Bookman Old Style" w:cs="Tahoma"/>
          <w:b/>
          <w:color w:val="000000" w:themeColor="text1"/>
          <w:lang w:val="sv-SE"/>
        </w:rPr>
        <w:t>Penandatangan</w:t>
      </w:r>
      <w:r w:rsidR="00CC1FDB" w:rsidRPr="00EB2453">
        <w:rPr>
          <w:rFonts w:ascii="Bookman Old Style" w:hAnsi="Bookman Old Style" w:cs="Tahoma"/>
          <w:b/>
          <w:color w:val="000000" w:themeColor="text1"/>
          <w:lang w:val="sv-SE"/>
        </w:rPr>
        <w:t>an</w:t>
      </w:r>
      <w:r w:rsidRPr="00EB2453">
        <w:rPr>
          <w:rFonts w:ascii="Bookman Old Style" w:hAnsi="Bookman Old Style" w:cs="Tahoma"/>
          <w:b/>
          <w:color w:val="000000" w:themeColor="text1"/>
          <w:lang w:val="sv-SE"/>
        </w:rPr>
        <w:t xml:space="preserve"> Kontrak</w:t>
      </w:r>
    </w:p>
    <w:p w:rsidR="00263DDC" w:rsidRPr="00EB2453" w:rsidRDefault="00263DDC" w:rsidP="00EB2453">
      <w:pPr>
        <w:spacing w:line="348" w:lineRule="auto"/>
        <w:ind w:left="1979"/>
        <w:jc w:val="center"/>
        <w:rPr>
          <w:rFonts w:ascii="Bookman Old Style" w:hAnsi="Bookman Old Style" w:cs="Tahoma"/>
          <w:b/>
          <w:color w:val="000000" w:themeColor="text1"/>
          <w:lang w:val="sv-SE"/>
        </w:rPr>
      </w:pPr>
      <w:r w:rsidRPr="00EB2453">
        <w:rPr>
          <w:rFonts w:ascii="Bookman Old Style" w:hAnsi="Bookman Old Style" w:cs="Tahoma"/>
          <w:b/>
          <w:color w:val="000000" w:themeColor="text1"/>
          <w:lang w:val="sv-SE"/>
        </w:rPr>
        <w:t xml:space="preserve">Pasal </w:t>
      </w:r>
      <w:r w:rsidR="00EB2453">
        <w:rPr>
          <w:rFonts w:ascii="Bookman Old Style" w:hAnsi="Bookman Old Style" w:cs="Tahoma"/>
          <w:b/>
          <w:color w:val="000000" w:themeColor="text1"/>
          <w:lang w:val="sv-SE"/>
        </w:rPr>
        <w:t>47</w:t>
      </w:r>
    </w:p>
    <w:p w:rsidR="009111E4" w:rsidRPr="00EB2453" w:rsidRDefault="009111E4" w:rsidP="00EB2453">
      <w:pPr>
        <w:spacing w:line="348" w:lineRule="auto"/>
        <w:ind w:left="1979"/>
        <w:jc w:val="center"/>
        <w:rPr>
          <w:rFonts w:ascii="Bookman Old Style" w:hAnsi="Bookman Old Style" w:cs="Tahoma"/>
          <w:b/>
          <w:color w:val="000000" w:themeColor="text1"/>
          <w:lang w:val="sv-SE"/>
        </w:rPr>
      </w:pPr>
    </w:p>
    <w:p w:rsidR="00895862" w:rsidRPr="001B6F7C" w:rsidRDefault="00895862" w:rsidP="0074153F">
      <w:pPr>
        <w:pStyle w:val="ListParagraph"/>
        <w:widowControl w:val="0"/>
        <w:numPr>
          <w:ilvl w:val="0"/>
          <w:numId w:val="99"/>
        </w:numPr>
        <w:autoSpaceDE w:val="0"/>
        <w:autoSpaceDN w:val="0"/>
        <w:spacing w:line="348" w:lineRule="auto"/>
        <w:ind w:left="2520" w:hanging="540"/>
        <w:jc w:val="both"/>
        <w:rPr>
          <w:rFonts w:ascii="Bookman Old Style" w:hAnsi="Bookman Old Style"/>
          <w:color w:val="000000" w:themeColor="text1"/>
        </w:rPr>
      </w:pPr>
      <w:r w:rsidRPr="001B6F7C">
        <w:rPr>
          <w:rFonts w:ascii="Bookman Old Style" w:hAnsi="Bookman Old Style"/>
          <w:color w:val="000000" w:themeColor="text1"/>
        </w:rPr>
        <w:t>Para pihak dalam Kontrak terdiri dari dua pihak</w:t>
      </w:r>
      <w:r w:rsidRPr="001B6F7C">
        <w:rPr>
          <w:rFonts w:ascii="Bookman Old Style" w:hAnsi="Bookman Old Style"/>
          <w:color w:val="000000" w:themeColor="text1"/>
          <w:spacing w:val="-13"/>
        </w:rPr>
        <w:t xml:space="preserve"> </w:t>
      </w:r>
      <w:r w:rsidRPr="001B6F7C">
        <w:rPr>
          <w:rFonts w:ascii="Bookman Old Style" w:hAnsi="Bookman Old Style"/>
          <w:color w:val="000000" w:themeColor="text1"/>
        </w:rPr>
        <w:t>yaitu:</w:t>
      </w:r>
    </w:p>
    <w:p w:rsidR="00895862" w:rsidRPr="001B6F7C" w:rsidRDefault="00895862" w:rsidP="0074153F">
      <w:pPr>
        <w:pStyle w:val="ListParagraph"/>
        <w:widowControl w:val="0"/>
        <w:numPr>
          <w:ilvl w:val="1"/>
          <w:numId w:val="99"/>
        </w:numPr>
        <w:tabs>
          <w:tab w:val="left" w:pos="3060"/>
        </w:tabs>
        <w:autoSpaceDE w:val="0"/>
        <w:autoSpaceDN w:val="0"/>
        <w:spacing w:line="348" w:lineRule="auto"/>
        <w:ind w:hanging="569"/>
        <w:jc w:val="both"/>
        <w:rPr>
          <w:rFonts w:ascii="Bookman Old Style" w:hAnsi="Bookman Old Style"/>
          <w:color w:val="000000" w:themeColor="text1"/>
        </w:rPr>
      </w:pPr>
      <w:r w:rsidRPr="001B6F7C">
        <w:rPr>
          <w:rFonts w:ascii="Bookman Old Style" w:hAnsi="Bookman Old Style"/>
          <w:color w:val="000000" w:themeColor="text1"/>
        </w:rPr>
        <w:t>pihak pertama adalah pihak Pejabat Penandatangan Kontrak</w:t>
      </w:r>
      <w:r w:rsidRPr="001B6F7C">
        <w:rPr>
          <w:rFonts w:ascii="Bookman Old Style" w:hAnsi="Bookman Old Style"/>
          <w:color w:val="000000" w:themeColor="text1"/>
          <w:spacing w:val="-1"/>
        </w:rPr>
        <w:t xml:space="preserve"> </w:t>
      </w:r>
      <w:r w:rsidRPr="001B6F7C">
        <w:rPr>
          <w:rFonts w:ascii="Bookman Old Style" w:hAnsi="Bookman Old Style"/>
          <w:color w:val="000000" w:themeColor="text1"/>
        </w:rPr>
        <w:t>(PA/KPA/PPK);</w:t>
      </w:r>
    </w:p>
    <w:p w:rsidR="00895862" w:rsidRPr="001B6F7C" w:rsidRDefault="00895862" w:rsidP="0074153F">
      <w:pPr>
        <w:pStyle w:val="ListParagraph"/>
        <w:widowControl w:val="0"/>
        <w:numPr>
          <w:ilvl w:val="1"/>
          <w:numId w:val="99"/>
        </w:numPr>
        <w:tabs>
          <w:tab w:val="left" w:pos="3060"/>
        </w:tabs>
        <w:autoSpaceDE w:val="0"/>
        <w:autoSpaceDN w:val="0"/>
        <w:spacing w:line="348" w:lineRule="auto"/>
        <w:ind w:hanging="569"/>
        <w:jc w:val="both"/>
        <w:rPr>
          <w:rFonts w:ascii="Bookman Old Style" w:hAnsi="Bookman Old Style"/>
          <w:color w:val="000000" w:themeColor="text1"/>
        </w:rPr>
      </w:pPr>
      <w:r w:rsidRPr="001B6F7C">
        <w:rPr>
          <w:rFonts w:ascii="Bookman Old Style" w:hAnsi="Bookman Old Style"/>
          <w:color w:val="000000" w:themeColor="text1"/>
        </w:rPr>
        <w:t>pihak kedua adalah pihak Penyedia yang telah ditunjuk untuk melaksanakan</w:t>
      </w:r>
      <w:r w:rsidRPr="001B6F7C">
        <w:rPr>
          <w:rFonts w:ascii="Bookman Old Style" w:hAnsi="Bookman Old Style"/>
          <w:color w:val="000000" w:themeColor="text1"/>
          <w:spacing w:val="-3"/>
        </w:rPr>
        <w:t xml:space="preserve"> </w:t>
      </w:r>
      <w:r w:rsidRPr="001B6F7C">
        <w:rPr>
          <w:rFonts w:ascii="Bookman Old Style" w:hAnsi="Bookman Old Style"/>
          <w:color w:val="000000" w:themeColor="text1"/>
        </w:rPr>
        <w:t>pekerjaan;</w:t>
      </w:r>
    </w:p>
    <w:p w:rsidR="00895862" w:rsidRPr="001B6F7C" w:rsidRDefault="00895862" w:rsidP="0074153F">
      <w:pPr>
        <w:pStyle w:val="ListParagraph"/>
        <w:widowControl w:val="0"/>
        <w:numPr>
          <w:ilvl w:val="1"/>
          <w:numId w:val="99"/>
        </w:numPr>
        <w:tabs>
          <w:tab w:val="left" w:pos="3060"/>
        </w:tabs>
        <w:autoSpaceDE w:val="0"/>
        <w:autoSpaceDN w:val="0"/>
        <w:spacing w:line="348" w:lineRule="auto"/>
        <w:ind w:hanging="569"/>
        <w:jc w:val="both"/>
        <w:rPr>
          <w:rFonts w:ascii="Bookman Old Style" w:hAnsi="Bookman Old Style"/>
          <w:color w:val="000000" w:themeColor="text1"/>
        </w:rPr>
      </w:pPr>
      <w:r w:rsidRPr="001B6F7C">
        <w:rPr>
          <w:rFonts w:ascii="Bookman Old Style" w:hAnsi="Bookman Old Style"/>
          <w:color w:val="000000" w:themeColor="text1"/>
        </w:rPr>
        <w:t>menjelaskan pihak-pihak tersebut bertindak untuk dan atas nama siapa dan dasar kewenangannya;</w:t>
      </w:r>
      <w:r w:rsidRPr="001B6F7C">
        <w:rPr>
          <w:rFonts w:ascii="Bookman Old Style" w:hAnsi="Bookman Old Style"/>
          <w:color w:val="000000" w:themeColor="text1"/>
          <w:spacing w:val="-6"/>
        </w:rPr>
        <w:t xml:space="preserve"> </w:t>
      </w:r>
      <w:r w:rsidRPr="001B6F7C">
        <w:rPr>
          <w:rFonts w:ascii="Bookman Old Style" w:hAnsi="Bookman Old Style"/>
          <w:color w:val="000000" w:themeColor="text1"/>
        </w:rPr>
        <w:t>dan</w:t>
      </w:r>
    </w:p>
    <w:p w:rsidR="00895862" w:rsidRPr="001B6F7C" w:rsidRDefault="00895862" w:rsidP="0074153F">
      <w:pPr>
        <w:pStyle w:val="ListParagraph"/>
        <w:widowControl w:val="0"/>
        <w:numPr>
          <w:ilvl w:val="1"/>
          <w:numId w:val="99"/>
        </w:numPr>
        <w:tabs>
          <w:tab w:val="left" w:pos="3060"/>
        </w:tabs>
        <w:autoSpaceDE w:val="0"/>
        <w:autoSpaceDN w:val="0"/>
        <w:spacing w:line="348" w:lineRule="auto"/>
        <w:ind w:hanging="569"/>
        <w:jc w:val="both"/>
        <w:rPr>
          <w:rFonts w:ascii="Bookman Old Style" w:hAnsi="Bookman Old Style"/>
          <w:color w:val="000000" w:themeColor="text1"/>
        </w:rPr>
      </w:pPr>
      <w:r w:rsidRPr="001B6F7C">
        <w:rPr>
          <w:rFonts w:ascii="Bookman Old Style" w:hAnsi="Bookman Old Style"/>
          <w:color w:val="000000" w:themeColor="text1"/>
        </w:rPr>
        <w:t>apabila pihak kedu</w:t>
      </w:r>
      <w:r w:rsidR="00F635B6" w:rsidRPr="001B6F7C">
        <w:rPr>
          <w:rFonts w:ascii="Bookman Old Style" w:hAnsi="Bookman Old Style"/>
          <w:color w:val="000000" w:themeColor="text1"/>
        </w:rPr>
        <w:t xml:space="preserve">a dalam Kontrak merupakan suatu </w:t>
      </w:r>
      <w:r w:rsidRPr="001B6F7C">
        <w:rPr>
          <w:rFonts w:ascii="Bookman Old Style" w:hAnsi="Bookman Old Style"/>
          <w:color w:val="000000" w:themeColor="text1"/>
        </w:rPr>
        <w:t>konsorsium/</w:t>
      </w:r>
      <w:r w:rsidR="00F635B6" w:rsidRPr="001B6F7C">
        <w:rPr>
          <w:rFonts w:ascii="Bookman Old Style" w:hAnsi="Bookman Old Style"/>
          <w:color w:val="000000" w:themeColor="text1"/>
        </w:rPr>
        <w:t xml:space="preserve">kerja </w:t>
      </w:r>
      <w:r w:rsidRPr="001B6F7C">
        <w:rPr>
          <w:rFonts w:ascii="Bookman Old Style" w:hAnsi="Bookman Old Style"/>
          <w:color w:val="000000" w:themeColor="text1"/>
        </w:rPr>
        <w:t>sama operasi/</w:t>
      </w:r>
      <w:r w:rsidR="00F635B6" w:rsidRPr="001B6F7C">
        <w:rPr>
          <w:rFonts w:ascii="Bookman Old Style" w:hAnsi="Bookman Old Style"/>
          <w:color w:val="000000" w:themeColor="text1"/>
        </w:rPr>
        <w:t xml:space="preserve"> </w:t>
      </w:r>
      <w:r w:rsidRPr="001B6F7C">
        <w:rPr>
          <w:rFonts w:ascii="Bookman Old Style" w:hAnsi="Bookman Old Style"/>
          <w:color w:val="000000" w:themeColor="text1"/>
        </w:rPr>
        <w:t>kemitraan/bentuk kerjasama lain maka harus dijelaskan nama bentuk kerjasamanya, siapa saja anggotanya dan siapa yang memimpin dan mewakili kerja sama</w:t>
      </w:r>
      <w:r w:rsidRPr="001B6F7C">
        <w:rPr>
          <w:rFonts w:ascii="Bookman Old Style" w:hAnsi="Bookman Old Style"/>
          <w:color w:val="000000" w:themeColor="text1"/>
          <w:spacing w:val="-7"/>
        </w:rPr>
        <w:t xml:space="preserve"> </w:t>
      </w:r>
      <w:r w:rsidRPr="001B6F7C">
        <w:rPr>
          <w:rFonts w:ascii="Bookman Old Style" w:hAnsi="Bookman Old Style"/>
          <w:color w:val="000000" w:themeColor="text1"/>
        </w:rPr>
        <w:t>tersebut.</w:t>
      </w:r>
    </w:p>
    <w:p w:rsidR="009111E4" w:rsidRDefault="00EB2453" w:rsidP="00EB2453">
      <w:pPr>
        <w:pStyle w:val="BodyText"/>
        <w:spacing w:after="0" w:line="348" w:lineRule="auto"/>
        <w:ind w:left="2520" w:hanging="540"/>
        <w:jc w:val="both"/>
        <w:rPr>
          <w:rFonts w:ascii="Bookman Old Style" w:hAnsi="Bookman Old Style" w:cs="Tahoma"/>
          <w:color w:val="000000" w:themeColor="text1"/>
        </w:rPr>
      </w:pPr>
      <w:r>
        <w:rPr>
          <w:rFonts w:ascii="Bookman Old Style" w:hAnsi="Bookman Old Style" w:cs="Tahoma"/>
          <w:color w:val="000000" w:themeColor="text1"/>
        </w:rPr>
        <w:t xml:space="preserve">(2) </w:t>
      </w:r>
      <w:r>
        <w:rPr>
          <w:rFonts w:ascii="Bookman Old Style" w:hAnsi="Bookman Old Style" w:cs="Tahoma"/>
          <w:color w:val="000000" w:themeColor="text1"/>
        </w:rPr>
        <w:tab/>
      </w:r>
      <w:r w:rsidR="009111E4" w:rsidRPr="00EB2453">
        <w:rPr>
          <w:rFonts w:ascii="Bookman Old Style" w:hAnsi="Bookman Old Style" w:cs="Tahoma"/>
          <w:color w:val="000000" w:themeColor="text1"/>
        </w:rPr>
        <w:t>Penandatanganan Kontrak dapat dilakukan setelah DPA disahkan.</w:t>
      </w:r>
    </w:p>
    <w:p w:rsidR="009111E4" w:rsidRDefault="00EB2453" w:rsidP="00EB2453">
      <w:pPr>
        <w:pStyle w:val="BodyText"/>
        <w:spacing w:after="0" w:line="348" w:lineRule="auto"/>
        <w:ind w:left="2520" w:hanging="540"/>
        <w:jc w:val="both"/>
        <w:rPr>
          <w:rFonts w:ascii="Bookman Old Style" w:hAnsi="Bookman Old Style" w:cs="Tahoma"/>
          <w:color w:val="000000" w:themeColor="text1"/>
        </w:rPr>
      </w:pPr>
      <w:r>
        <w:rPr>
          <w:rFonts w:ascii="Bookman Old Style" w:hAnsi="Bookman Old Style" w:cs="Tahoma"/>
          <w:color w:val="000000" w:themeColor="text1"/>
        </w:rPr>
        <w:t>(3)</w:t>
      </w:r>
      <w:r>
        <w:rPr>
          <w:rFonts w:ascii="Bookman Old Style" w:hAnsi="Bookman Old Style" w:cs="Tahoma"/>
          <w:color w:val="000000" w:themeColor="text1"/>
        </w:rPr>
        <w:tab/>
      </w:r>
      <w:r w:rsidR="009111E4" w:rsidRPr="00EB2453">
        <w:rPr>
          <w:rFonts w:ascii="Bookman Old Style" w:hAnsi="Bookman Old Style" w:cs="Tahoma"/>
          <w:color w:val="000000" w:themeColor="text1"/>
        </w:rPr>
        <w:t>Dalam hal penandatangan</w:t>
      </w:r>
      <w:r w:rsidR="00B8679F">
        <w:rPr>
          <w:rFonts w:ascii="Bookman Old Style" w:hAnsi="Bookman Old Style" w:cs="Tahoma"/>
          <w:color w:val="000000" w:themeColor="text1"/>
        </w:rPr>
        <w:t>an</w:t>
      </w:r>
      <w:r w:rsidR="009111E4" w:rsidRPr="00EB2453">
        <w:rPr>
          <w:rFonts w:ascii="Bookman Old Style" w:hAnsi="Bookman Old Style" w:cs="Tahoma"/>
          <w:color w:val="000000" w:themeColor="text1"/>
        </w:rPr>
        <w:t xml:space="preserve"> kontrak dilakukan sebelum tahun anggaran, maka Kontrak mulai berlaku dan dilaksanakan setelah DPA berlaku efektif.</w:t>
      </w:r>
    </w:p>
    <w:p w:rsidR="009349B2" w:rsidRPr="00EB2453" w:rsidRDefault="00EB2453" w:rsidP="00EB2453">
      <w:pPr>
        <w:pStyle w:val="BodyText"/>
        <w:spacing w:after="0" w:line="348" w:lineRule="auto"/>
        <w:ind w:left="2520" w:hanging="540"/>
        <w:jc w:val="both"/>
        <w:rPr>
          <w:rFonts w:ascii="Bookman Old Style" w:hAnsi="Bookman Old Style" w:cs="Tahoma"/>
          <w:color w:val="000000" w:themeColor="text1"/>
        </w:rPr>
      </w:pPr>
      <w:r>
        <w:rPr>
          <w:rFonts w:ascii="Bookman Old Style" w:hAnsi="Bookman Old Style" w:cs="Tahoma"/>
          <w:color w:val="000000" w:themeColor="text1"/>
        </w:rPr>
        <w:t>(4)</w:t>
      </w:r>
      <w:r>
        <w:rPr>
          <w:rFonts w:ascii="Bookman Old Style" w:hAnsi="Bookman Old Style" w:cs="Tahoma"/>
          <w:color w:val="000000" w:themeColor="text1"/>
        </w:rPr>
        <w:tab/>
      </w:r>
      <w:r w:rsidR="009349B2" w:rsidRPr="00EB2453">
        <w:rPr>
          <w:rFonts w:ascii="Bookman Old Style" w:hAnsi="Bookman Old Style" w:cs="Tahoma"/>
          <w:color w:val="000000" w:themeColor="text1"/>
        </w:rPr>
        <w:t>Sebelum penandatanganan Kontrak, dilakukan rapat persiapan penandatanganan Kontrak antara PPK dengan Penyedia yang membahas hal-hal sebagai berikut:</w:t>
      </w:r>
    </w:p>
    <w:p w:rsidR="009349B2" w:rsidRPr="00EB2453" w:rsidRDefault="009349B2" w:rsidP="00EB2453">
      <w:pPr>
        <w:widowControl w:val="0"/>
        <w:tabs>
          <w:tab w:val="left" w:pos="1813"/>
          <w:tab w:val="left" w:pos="3060"/>
        </w:tabs>
        <w:autoSpaceDE w:val="0"/>
        <w:autoSpaceDN w:val="0"/>
        <w:spacing w:line="348" w:lineRule="auto"/>
        <w:ind w:left="3060" w:hanging="540"/>
        <w:jc w:val="both"/>
        <w:rPr>
          <w:rFonts w:ascii="Bookman Old Style" w:hAnsi="Bookman Old Style" w:cs="Tahoma"/>
          <w:color w:val="000000" w:themeColor="text1"/>
        </w:rPr>
      </w:pPr>
      <w:r w:rsidRPr="00EB2453">
        <w:rPr>
          <w:rFonts w:ascii="Bookman Old Style" w:hAnsi="Bookman Old Style" w:cs="Tahoma"/>
          <w:color w:val="000000" w:themeColor="text1"/>
        </w:rPr>
        <w:t>a.</w:t>
      </w:r>
      <w:r w:rsidRPr="00EB2453">
        <w:rPr>
          <w:rFonts w:ascii="Bookman Old Style" w:hAnsi="Bookman Old Style" w:cs="Tahoma"/>
          <w:color w:val="000000" w:themeColor="text1"/>
        </w:rPr>
        <w:tab/>
        <w:t>finalisasi rancangan Kontrak;</w:t>
      </w:r>
    </w:p>
    <w:p w:rsidR="009349B2" w:rsidRPr="00EB2453" w:rsidRDefault="009349B2" w:rsidP="00EB2453">
      <w:pPr>
        <w:widowControl w:val="0"/>
        <w:tabs>
          <w:tab w:val="left" w:pos="1813"/>
          <w:tab w:val="left" w:pos="3060"/>
        </w:tabs>
        <w:autoSpaceDE w:val="0"/>
        <w:autoSpaceDN w:val="0"/>
        <w:spacing w:line="348" w:lineRule="auto"/>
        <w:ind w:left="3060" w:hanging="540"/>
        <w:jc w:val="both"/>
        <w:rPr>
          <w:rFonts w:ascii="Bookman Old Style" w:hAnsi="Bookman Old Style" w:cs="Tahoma"/>
          <w:color w:val="000000" w:themeColor="text1"/>
        </w:rPr>
      </w:pPr>
      <w:r w:rsidRPr="00EB2453">
        <w:rPr>
          <w:rFonts w:ascii="Bookman Old Style" w:hAnsi="Bookman Old Style" w:cs="Tahoma"/>
          <w:color w:val="000000" w:themeColor="text1"/>
        </w:rPr>
        <w:t>b.</w:t>
      </w:r>
      <w:r w:rsidRPr="00EB2453">
        <w:rPr>
          <w:rFonts w:ascii="Bookman Old Style" w:hAnsi="Bookman Old Style" w:cs="Tahoma"/>
          <w:color w:val="000000" w:themeColor="text1"/>
        </w:rPr>
        <w:tab/>
        <w:t>kelengkapan dokumen pendukung Kontrak, seperti Jaminan Pelaksanaan telah diterima sebelum penandatanganan Kontrak;</w:t>
      </w:r>
      <w:r w:rsidR="00876549" w:rsidRPr="00EB2453">
        <w:rPr>
          <w:rFonts w:ascii="Bookman Old Style" w:hAnsi="Bookman Old Style" w:cs="Tahoma"/>
          <w:color w:val="000000" w:themeColor="text1"/>
        </w:rPr>
        <w:t xml:space="preserve"> dan</w:t>
      </w:r>
    </w:p>
    <w:p w:rsidR="009349B2" w:rsidRPr="00EB2453" w:rsidRDefault="009349B2" w:rsidP="00155999">
      <w:pPr>
        <w:widowControl w:val="0"/>
        <w:tabs>
          <w:tab w:val="left" w:pos="1813"/>
          <w:tab w:val="left" w:pos="3060"/>
        </w:tabs>
        <w:autoSpaceDE w:val="0"/>
        <w:autoSpaceDN w:val="0"/>
        <w:spacing w:line="360" w:lineRule="auto"/>
        <w:ind w:left="3060" w:hanging="540"/>
        <w:jc w:val="both"/>
        <w:rPr>
          <w:rFonts w:ascii="Bookman Old Style" w:hAnsi="Bookman Old Style" w:cs="Tahoma"/>
          <w:color w:val="000000" w:themeColor="text1"/>
        </w:rPr>
      </w:pPr>
      <w:r w:rsidRPr="00EB2453">
        <w:rPr>
          <w:rFonts w:ascii="Bookman Old Style" w:hAnsi="Bookman Old Style" w:cs="Tahoma"/>
          <w:color w:val="000000" w:themeColor="text1"/>
        </w:rPr>
        <w:lastRenderedPageBreak/>
        <w:t>c.</w:t>
      </w:r>
      <w:r w:rsidRPr="00EB2453">
        <w:rPr>
          <w:rFonts w:ascii="Bookman Old Style" w:hAnsi="Bookman Old Style" w:cs="Tahoma"/>
          <w:color w:val="000000" w:themeColor="text1"/>
        </w:rPr>
        <w:tab/>
        <w:t>hal-hal yang telah diklarifikasi dan/atau dikonfirmasi pada saat evaluasi penawaran.</w:t>
      </w:r>
    </w:p>
    <w:p w:rsidR="009349B2" w:rsidRDefault="00EB2453" w:rsidP="00EB2453">
      <w:pPr>
        <w:pStyle w:val="BodyText"/>
        <w:spacing w:after="0" w:line="360" w:lineRule="auto"/>
        <w:ind w:left="2520" w:hanging="540"/>
        <w:jc w:val="both"/>
        <w:rPr>
          <w:rFonts w:ascii="Bookman Old Style" w:hAnsi="Bookman Old Style" w:cs="Tahoma"/>
          <w:color w:val="000000" w:themeColor="text1"/>
        </w:rPr>
      </w:pPr>
      <w:r>
        <w:rPr>
          <w:rFonts w:ascii="Bookman Old Style" w:hAnsi="Bookman Old Style" w:cs="Tahoma"/>
          <w:color w:val="000000" w:themeColor="text1"/>
        </w:rPr>
        <w:t xml:space="preserve">(5) </w:t>
      </w:r>
      <w:r>
        <w:rPr>
          <w:rFonts w:ascii="Bookman Old Style" w:hAnsi="Bookman Old Style" w:cs="Tahoma"/>
          <w:color w:val="000000" w:themeColor="text1"/>
        </w:rPr>
        <w:tab/>
      </w:r>
      <w:r w:rsidR="009111E4" w:rsidRPr="00EB2453">
        <w:rPr>
          <w:rFonts w:ascii="Bookman Old Style" w:hAnsi="Bookman Old Style" w:cs="Tahoma"/>
          <w:color w:val="000000" w:themeColor="text1"/>
        </w:rPr>
        <w:t>PPK</w:t>
      </w:r>
      <w:r w:rsidR="009349B2" w:rsidRPr="00EB2453">
        <w:rPr>
          <w:rFonts w:ascii="Bookman Old Style" w:hAnsi="Bookman Old Style" w:cs="Tahoma"/>
          <w:color w:val="000000" w:themeColor="text1"/>
        </w:rPr>
        <w:t xml:space="preserve"> melakukan verifikasi secara tertulis kepada penerbit jaminan sebelum penandatanganan Kontrak.</w:t>
      </w:r>
    </w:p>
    <w:p w:rsidR="008718E9" w:rsidRDefault="00EB2453" w:rsidP="00EB2453">
      <w:pPr>
        <w:pStyle w:val="BodyText"/>
        <w:spacing w:after="0" w:line="360" w:lineRule="auto"/>
        <w:ind w:left="2520" w:hanging="540"/>
        <w:jc w:val="both"/>
        <w:rPr>
          <w:rFonts w:ascii="Bookman Old Style" w:hAnsi="Bookman Old Style" w:cs="Tahoma"/>
          <w:color w:val="000000" w:themeColor="text1"/>
        </w:rPr>
      </w:pPr>
      <w:r>
        <w:rPr>
          <w:rFonts w:ascii="Bookman Old Style" w:hAnsi="Bookman Old Style" w:cs="Tahoma"/>
          <w:color w:val="000000" w:themeColor="text1"/>
        </w:rPr>
        <w:t>(6)</w:t>
      </w:r>
      <w:r>
        <w:rPr>
          <w:rFonts w:ascii="Bookman Old Style" w:hAnsi="Bookman Old Style" w:cs="Tahoma"/>
          <w:color w:val="000000" w:themeColor="text1"/>
        </w:rPr>
        <w:tab/>
      </w:r>
      <w:r w:rsidR="009349B2" w:rsidRPr="00EB2453">
        <w:rPr>
          <w:rFonts w:ascii="Bookman Old Style" w:hAnsi="Bookman Old Style" w:cs="Tahoma"/>
          <w:color w:val="000000" w:themeColor="text1"/>
        </w:rPr>
        <w:t>PPK dan Penyedia tidak diperkenankan mengubah substansi hasil  pemilihan  Penyedia sampai  dengan  penandatanganan Kontrak, kecuali mempersingkat waktu pelaksanaan pekerjaan.</w:t>
      </w:r>
    </w:p>
    <w:p w:rsidR="008718E9" w:rsidRDefault="0079027D" w:rsidP="0079027D">
      <w:pPr>
        <w:pStyle w:val="BodyText"/>
        <w:spacing w:after="0" w:line="360" w:lineRule="auto"/>
        <w:ind w:left="2520" w:hanging="540"/>
        <w:jc w:val="both"/>
        <w:rPr>
          <w:rFonts w:ascii="Bookman Old Style" w:hAnsi="Bookman Old Style" w:cs="Tahoma"/>
          <w:color w:val="000000" w:themeColor="text1"/>
        </w:rPr>
      </w:pPr>
      <w:r>
        <w:rPr>
          <w:rFonts w:ascii="Bookman Old Style" w:hAnsi="Bookman Old Style" w:cs="Tahoma"/>
          <w:color w:val="000000" w:themeColor="text1"/>
        </w:rPr>
        <w:t>(7)</w:t>
      </w:r>
      <w:r>
        <w:rPr>
          <w:rFonts w:ascii="Bookman Old Style" w:hAnsi="Bookman Old Style" w:cs="Tahoma"/>
          <w:color w:val="000000" w:themeColor="text1"/>
        </w:rPr>
        <w:tab/>
      </w:r>
      <w:r w:rsidR="008718E9" w:rsidRPr="00122EB5">
        <w:rPr>
          <w:rFonts w:ascii="Bookman Old Style" w:hAnsi="Bookman Old Style" w:cs="Tahoma"/>
          <w:color w:val="000000" w:themeColor="text1"/>
        </w:rPr>
        <w:t xml:space="preserve">PPK </w:t>
      </w:r>
      <w:r w:rsidR="008718E9" w:rsidRPr="009161D3">
        <w:rPr>
          <w:rFonts w:ascii="Bookman Old Style" w:hAnsi="Bookman Old Style" w:cs="Tahoma"/>
          <w:color w:val="000000" w:themeColor="text1"/>
        </w:rPr>
        <w:t>dan Penyedia wajib memeriksa kembali rancangan Kontrak meliputi substansi, bahasa, redaksional, angka, dan huruf serta membubuhkan paraf pada setiap lembar Dokumen Kontrak.</w:t>
      </w:r>
    </w:p>
    <w:p w:rsidR="008718E9" w:rsidRPr="009161D3" w:rsidRDefault="0079027D" w:rsidP="0079027D">
      <w:pPr>
        <w:pStyle w:val="BodyText"/>
        <w:spacing w:after="0" w:line="360" w:lineRule="auto"/>
        <w:ind w:left="2520" w:hanging="540"/>
        <w:jc w:val="both"/>
        <w:rPr>
          <w:rFonts w:ascii="Bookman Old Style" w:hAnsi="Bookman Old Style" w:cs="Tahoma"/>
          <w:color w:val="000000" w:themeColor="text1"/>
        </w:rPr>
      </w:pPr>
      <w:r>
        <w:rPr>
          <w:rFonts w:ascii="Bookman Old Style" w:hAnsi="Bookman Old Style" w:cs="Tahoma"/>
          <w:color w:val="000000" w:themeColor="text1"/>
        </w:rPr>
        <w:t>(8)</w:t>
      </w:r>
      <w:r>
        <w:rPr>
          <w:rFonts w:ascii="Bookman Old Style" w:hAnsi="Bookman Old Style" w:cs="Tahoma"/>
          <w:color w:val="000000" w:themeColor="text1"/>
        </w:rPr>
        <w:tab/>
      </w:r>
      <w:r w:rsidR="00A60C5B" w:rsidRPr="009161D3">
        <w:rPr>
          <w:rFonts w:ascii="Bookman Old Style" w:hAnsi="Bookman Old Style" w:cs="Tahoma"/>
          <w:color w:val="000000" w:themeColor="text1"/>
        </w:rPr>
        <w:t>P</w:t>
      </w:r>
      <w:r w:rsidR="008718E9" w:rsidRPr="009161D3">
        <w:rPr>
          <w:rFonts w:ascii="Bookman Old Style" w:hAnsi="Bookman Old Style" w:cs="Tahoma"/>
          <w:color w:val="000000" w:themeColor="text1"/>
        </w:rPr>
        <w:t>enandatangan kontrak dilakukan paling lambat 14 (empat belas) hari kerja setelah diterbitkan SPBBJ.</w:t>
      </w:r>
    </w:p>
    <w:p w:rsidR="0094216C" w:rsidRPr="009161D3" w:rsidRDefault="0094216C" w:rsidP="00155999">
      <w:pPr>
        <w:spacing w:line="360" w:lineRule="auto"/>
        <w:ind w:left="2547" w:hanging="568"/>
        <w:jc w:val="both"/>
        <w:rPr>
          <w:rFonts w:ascii="Bookman Old Style" w:hAnsi="Bookman Old Style"/>
          <w:color w:val="000000" w:themeColor="text1"/>
        </w:rPr>
      </w:pPr>
    </w:p>
    <w:p w:rsidR="00FC79B4" w:rsidRPr="0079027D" w:rsidRDefault="00FC79B4" w:rsidP="00155999">
      <w:pPr>
        <w:spacing w:line="360" w:lineRule="auto"/>
        <w:ind w:left="1979"/>
        <w:jc w:val="center"/>
        <w:rPr>
          <w:rFonts w:ascii="Bookman Old Style" w:hAnsi="Bookman Old Style" w:cs="Tahoma"/>
          <w:b/>
          <w:color w:val="000000" w:themeColor="text1"/>
        </w:rPr>
      </w:pPr>
      <w:r w:rsidRPr="009161D3">
        <w:rPr>
          <w:rFonts w:ascii="Bookman Old Style" w:hAnsi="Bookman Old Style" w:cs="Tahoma"/>
          <w:b/>
          <w:color w:val="000000" w:themeColor="text1"/>
          <w:lang w:val="sv-SE"/>
        </w:rPr>
        <w:t xml:space="preserve">Bagian </w:t>
      </w:r>
      <w:r w:rsidR="0079027D">
        <w:rPr>
          <w:rFonts w:ascii="Bookman Old Style" w:hAnsi="Bookman Old Style" w:cs="Tahoma"/>
          <w:b/>
          <w:color w:val="000000" w:themeColor="text1"/>
          <w:lang w:val="id-ID"/>
        </w:rPr>
        <w:t>Ke</w:t>
      </w:r>
      <w:r w:rsidR="0079027D">
        <w:rPr>
          <w:rFonts w:ascii="Bookman Old Style" w:hAnsi="Bookman Old Style" w:cs="Tahoma"/>
          <w:b/>
          <w:color w:val="000000" w:themeColor="text1"/>
        </w:rPr>
        <w:t>tiga</w:t>
      </w:r>
    </w:p>
    <w:p w:rsidR="00FC79B4" w:rsidRPr="009161D3" w:rsidRDefault="00F137CD" w:rsidP="00155999">
      <w:pPr>
        <w:spacing w:line="360" w:lineRule="auto"/>
        <w:ind w:left="1979"/>
        <w:jc w:val="center"/>
        <w:rPr>
          <w:rFonts w:ascii="Bookman Old Style" w:hAnsi="Bookman Old Style" w:cs="Tahoma"/>
          <w:b/>
          <w:color w:val="000000" w:themeColor="text1"/>
        </w:rPr>
      </w:pPr>
      <w:r w:rsidRPr="009161D3">
        <w:rPr>
          <w:rFonts w:ascii="Bookman Old Style" w:hAnsi="Bookman Old Style" w:cs="Tahoma"/>
          <w:b/>
          <w:color w:val="000000" w:themeColor="text1"/>
        </w:rPr>
        <w:t>Penyerahan Lokasi Kerja/Serah Terima Lapangan Pertama</w:t>
      </w:r>
    </w:p>
    <w:p w:rsidR="00A863E4" w:rsidRPr="009161D3" w:rsidRDefault="00A863E4" w:rsidP="00155999">
      <w:pPr>
        <w:spacing w:line="360" w:lineRule="auto"/>
        <w:ind w:left="1985"/>
        <w:jc w:val="center"/>
        <w:rPr>
          <w:rFonts w:ascii="Bookman Old Style" w:hAnsi="Bookman Old Style" w:cs="Tahoma"/>
          <w:b/>
          <w:color w:val="000000" w:themeColor="text1"/>
        </w:rPr>
      </w:pPr>
      <w:r w:rsidRPr="009161D3">
        <w:rPr>
          <w:rFonts w:ascii="Bookman Old Style" w:hAnsi="Bookman Old Style" w:cs="Tahoma"/>
          <w:b/>
          <w:color w:val="000000" w:themeColor="text1"/>
          <w:lang w:val="id-ID"/>
        </w:rPr>
        <w:t xml:space="preserve">Pasal </w:t>
      </w:r>
      <w:r w:rsidR="0079027D">
        <w:rPr>
          <w:rFonts w:ascii="Bookman Old Style" w:hAnsi="Bookman Old Style" w:cs="Tahoma"/>
          <w:b/>
          <w:color w:val="000000" w:themeColor="text1"/>
        </w:rPr>
        <w:t>48</w:t>
      </w:r>
    </w:p>
    <w:p w:rsidR="00A863E4" w:rsidRPr="009161D3" w:rsidRDefault="00A863E4" w:rsidP="00155999">
      <w:pPr>
        <w:autoSpaceDE w:val="0"/>
        <w:autoSpaceDN w:val="0"/>
        <w:adjustRightInd w:val="0"/>
        <w:spacing w:line="360" w:lineRule="auto"/>
        <w:ind w:left="2896"/>
        <w:rPr>
          <w:rFonts w:ascii="Bookman Old Style" w:hAnsi="Bookman Old Style" w:cs="Tahoma"/>
          <w:color w:val="000000" w:themeColor="text1"/>
          <w:lang w:val="en-GB" w:eastAsia="en-GB"/>
        </w:rPr>
      </w:pPr>
    </w:p>
    <w:p w:rsidR="002349EB" w:rsidRPr="009161D3" w:rsidRDefault="00F137CD" w:rsidP="0074153F">
      <w:pPr>
        <w:pStyle w:val="ListParagraph"/>
        <w:numPr>
          <w:ilvl w:val="0"/>
          <w:numId w:val="72"/>
        </w:numPr>
        <w:spacing w:line="360" w:lineRule="auto"/>
        <w:ind w:left="2520" w:hanging="535"/>
        <w:jc w:val="both"/>
        <w:rPr>
          <w:rFonts w:ascii="Bookman Old Style" w:hAnsi="Bookman Old Style" w:cs="Tahoma"/>
          <w:color w:val="000000" w:themeColor="text1"/>
          <w:lang w:val="id-ID" w:eastAsia="en-GB"/>
        </w:rPr>
      </w:pPr>
      <w:r w:rsidRPr="009161D3">
        <w:rPr>
          <w:rFonts w:ascii="Bookman Old Style" w:hAnsi="Bookman Old Style" w:cs="Tahoma"/>
          <w:color w:val="000000" w:themeColor="text1"/>
          <w:lang w:eastAsia="en-GB"/>
        </w:rPr>
        <w:t>Penyerahan Lokasi Kerja/</w:t>
      </w:r>
      <w:r w:rsidR="00B73305" w:rsidRPr="009161D3">
        <w:rPr>
          <w:rFonts w:ascii="Bookman Old Style" w:hAnsi="Bookman Old Style" w:cs="Tahoma"/>
          <w:color w:val="000000" w:themeColor="text1"/>
          <w:lang w:val="id-ID" w:eastAsia="en-GB"/>
        </w:rPr>
        <w:t>Serah terima lapan</w:t>
      </w:r>
      <w:r w:rsidR="009E6175" w:rsidRPr="009161D3">
        <w:rPr>
          <w:rFonts w:ascii="Bookman Old Style" w:hAnsi="Bookman Old Style" w:cs="Tahoma"/>
          <w:color w:val="000000" w:themeColor="text1"/>
          <w:lang w:val="id-ID" w:eastAsia="en-GB"/>
        </w:rPr>
        <w:t xml:space="preserve">gan pertama dilaksanakan oleh </w:t>
      </w:r>
      <w:r w:rsidR="009D09FC" w:rsidRPr="00122EB5">
        <w:rPr>
          <w:rFonts w:ascii="Bookman Old Style" w:hAnsi="Bookman Old Style" w:cs="Tahoma"/>
          <w:color w:val="000000" w:themeColor="text1"/>
          <w:lang w:val="id-ID" w:eastAsia="en-GB"/>
        </w:rPr>
        <w:t>PPK</w:t>
      </w:r>
      <w:r w:rsidR="00622A38" w:rsidRPr="009161D3">
        <w:rPr>
          <w:rFonts w:ascii="Bookman Old Style" w:hAnsi="Bookman Old Style" w:cs="Tahoma"/>
          <w:color w:val="000000" w:themeColor="text1"/>
          <w:lang w:val="id-ID" w:eastAsia="en-GB"/>
        </w:rPr>
        <w:t xml:space="preserve"> </w:t>
      </w:r>
      <w:r w:rsidR="00B73305" w:rsidRPr="009161D3">
        <w:rPr>
          <w:rFonts w:ascii="Bookman Old Style" w:hAnsi="Bookman Old Style" w:cs="Tahoma"/>
          <w:color w:val="000000" w:themeColor="text1"/>
          <w:lang w:val="id-ID" w:eastAsia="en-GB"/>
        </w:rPr>
        <w:t xml:space="preserve">kepada Penyedia Jasa terpilih sebelum </w:t>
      </w:r>
      <w:r w:rsidR="00B8679F">
        <w:rPr>
          <w:rFonts w:ascii="Bookman Old Style" w:hAnsi="Bookman Old Style" w:cs="Tahoma"/>
          <w:color w:val="000000" w:themeColor="text1"/>
          <w:lang w:eastAsia="en-GB"/>
        </w:rPr>
        <w:t>SPMK</w:t>
      </w:r>
      <w:r w:rsidR="00B73305" w:rsidRPr="009161D3">
        <w:rPr>
          <w:rFonts w:ascii="Bookman Old Style" w:hAnsi="Bookman Old Style" w:cs="Tahoma"/>
          <w:color w:val="000000" w:themeColor="text1"/>
          <w:lang w:val="id-ID" w:eastAsia="en-GB"/>
        </w:rPr>
        <w:t xml:space="preserve"> diterbitkan</w:t>
      </w:r>
      <w:r w:rsidR="002349EB" w:rsidRPr="009161D3">
        <w:rPr>
          <w:rFonts w:ascii="Bookman Old Style" w:hAnsi="Bookman Old Style" w:cs="Tahoma"/>
          <w:color w:val="000000" w:themeColor="text1"/>
          <w:lang w:eastAsia="en-GB"/>
        </w:rPr>
        <w:t>.</w:t>
      </w:r>
    </w:p>
    <w:p w:rsidR="00D103D0" w:rsidRPr="009161D3" w:rsidRDefault="002349EB" w:rsidP="0074153F">
      <w:pPr>
        <w:pStyle w:val="ListParagraph"/>
        <w:numPr>
          <w:ilvl w:val="0"/>
          <w:numId w:val="72"/>
        </w:numPr>
        <w:spacing w:line="360" w:lineRule="auto"/>
        <w:ind w:left="2520" w:hanging="535"/>
        <w:jc w:val="both"/>
        <w:rPr>
          <w:rFonts w:ascii="Bookman Old Style" w:hAnsi="Bookman Old Style" w:cs="Tahoma"/>
          <w:color w:val="000000" w:themeColor="text1"/>
          <w:lang w:val="id-ID" w:eastAsia="en-GB"/>
        </w:rPr>
      </w:pPr>
      <w:r w:rsidRPr="009161D3">
        <w:rPr>
          <w:rFonts w:ascii="Bookman Old Style" w:hAnsi="Bookman Old Style" w:cs="Tahoma"/>
          <w:color w:val="000000" w:themeColor="text1"/>
          <w:lang w:val="id-ID" w:eastAsia="en-GB"/>
        </w:rPr>
        <w:t xml:space="preserve">Peyerahan lokasi kerja/Serah terima lapangan pertama dilakukan setelah sebelumnya dilakukan peninjauan lapangan oleh </w:t>
      </w:r>
      <w:r w:rsidR="00B73305" w:rsidRPr="009161D3">
        <w:rPr>
          <w:rFonts w:ascii="Bookman Old Style" w:hAnsi="Bookman Old Style" w:cs="Tahoma"/>
          <w:color w:val="000000" w:themeColor="text1"/>
          <w:lang w:val="id-ID" w:eastAsia="en-GB"/>
        </w:rPr>
        <w:t xml:space="preserve"> </w:t>
      </w:r>
      <w:r w:rsidRPr="009161D3">
        <w:rPr>
          <w:rFonts w:ascii="Bookman Old Style" w:hAnsi="Bookman Old Style" w:cs="Tahoma"/>
          <w:color w:val="000000" w:themeColor="text1"/>
          <w:lang w:val="id-ID" w:eastAsia="en-GB"/>
        </w:rPr>
        <w:t>para pihak dan pihak terkait</w:t>
      </w:r>
      <w:r w:rsidR="00D103D0" w:rsidRPr="009161D3">
        <w:rPr>
          <w:rFonts w:ascii="Bookman Old Style" w:hAnsi="Bookman Old Style" w:cs="Tahoma"/>
          <w:color w:val="000000" w:themeColor="text1"/>
          <w:lang w:val="id-ID" w:eastAsia="en-GB"/>
        </w:rPr>
        <w:t>.</w:t>
      </w:r>
    </w:p>
    <w:p w:rsidR="00B73305" w:rsidRPr="009161D3" w:rsidRDefault="00380A08" w:rsidP="0074153F">
      <w:pPr>
        <w:pStyle w:val="ListParagraph"/>
        <w:numPr>
          <w:ilvl w:val="0"/>
          <w:numId w:val="72"/>
        </w:numPr>
        <w:spacing w:line="360" w:lineRule="auto"/>
        <w:ind w:left="2520" w:hanging="535"/>
        <w:jc w:val="both"/>
        <w:rPr>
          <w:rFonts w:ascii="Bookman Old Style" w:hAnsi="Bookman Old Style" w:cs="Tahoma"/>
          <w:color w:val="000000" w:themeColor="text1"/>
          <w:lang w:val="id-ID" w:eastAsia="en-GB"/>
        </w:rPr>
      </w:pPr>
      <w:r w:rsidRPr="009161D3">
        <w:rPr>
          <w:rFonts w:ascii="Bookman Old Style" w:hAnsi="Bookman Old Style" w:cs="Tahoma"/>
          <w:color w:val="000000" w:themeColor="text1"/>
          <w:lang w:eastAsia="en-GB"/>
        </w:rPr>
        <w:t xml:space="preserve">Hasil Peninjauan dan </w:t>
      </w:r>
      <w:r w:rsidR="002349EB" w:rsidRPr="009161D3">
        <w:rPr>
          <w:rFonts w:ascii="Bookman Old Style" w:hAnsi="Bookman Old Style" w:cs="Tahoma"/>
          <w:color w:val="000000" w:themeColor="text1"/>
          <w:lang w:eastAsia="en-GB"/>
        </w:rPr>
        <w:t>Penyerahan Lokasi Kerja/</w:t>
      </w:r>
      <w:r w:rsidR="002349EB" w:rsidRPr="009161D3">
        <w:rPr>
          <w:rFonts w:ascii="Bookman Old Style" w:hAnsi="Bookman Old Style" w:cs="Tahoma"/>
          <w:color w:val="000000" w:themeColor="text1"/>
          <w:lang w:val="id-ID" w:eastAsia="en-GB"/>
        </w:rPr>
        <w:t>Serah terima lapangan pertama</w:t>
      </w:r>
      <w:r w:rsidR="002349EB" w:rsidRPr="009161D3">
        <w:rPr>
          <w:rFonts w:ascii="Bookman Old Style" w:hAnsi="Bookman Old Style" w:cs="Tahoma"/>
          <w:color w:val="000000" w:themeColor="text1"/>
          <w:lang w:eastAsia="en-GB"/>
        </w:rPr>
        <w:t xml:space="preserve"> dituangkan dalam Berita Acara Serah Terima Lokasi Kerja</w:t>
      </w:r>
      <w:r w:rsidRPr="009161D3">
        <w:rPr>
          <w:rFonts w:ascii="Bookman Old Style" w:hAnsi="Bookman Old Style" w:cs="Tahoma"/>
          <w:color w:val="000000" w:themeColor="text1"/>
          <w:lang w:eastAsia="en-GB"/>
        </w:rPr>
        <w:t xml:space="preserve"> </w:t>
      </w:r>
      <w:r w:rsidR="00B73305" w:rsidRPr="009161D3">
        <w:rPr>
          <w:rFonts w:ascii="Bookman Old Style" w:hAnsi="Bookman Old Style" w:cs="Tahoma"/>
          <w:color w:val="000000" w:themeColor="text1"/>
          <w:lang w:val="id-ID" w:eastAsia="en-GB"/>
        </w:rPr>
        <w:t xml:space="preserve">sebagaimana </w:t>
      </w:r>
      <w:r w:rsidR="00B8679F">
        <w:rPr>
          <w:rFonts w:ascii="Bookman Old Style" w:hAnsi="Bookman Old Style" w:cs="Tahoma"/>
          <w:color w:val="000000" w:themeColor="text1"/>
          <w:lang w:eastAsia="en-GB"/>
        </w:rPr>
        <w:t>tercantum</w:t>
      </w:r>
      <w:r w:rsidR="00B73305" w:rsidRPr="009161D3">
        <w:rPr>
          <w:rFonts w:ascii="Bookman Old Style" w:hAnsi="Bookman Old Style" w:cs="Tahoma"/>
          <w:color w:val="000000" w:themeColor="text1"/>
          <w:lang w:val="id-ID" w:eastAsia="en-GB"/>
        </w:rPr>
        <w:t xml:space="preserve"> dalam Lampiran </w:t>
      </w:r>
      <w:r w:rsidR="00BE00FC">
        <w:rPr>
          <w:rFonts w:ascii="Bookman Old Style" w:hAnsi="Bookman Old Style" w:cs="Tahoma"/>
          <w:color w:val="000000" w:themeColor="text1"/>
          <w:lang w:eastAsia="en-GB"/>
        </w:rPr>
        <w:t>X</w:t>
      </w:r>
      <w:r w:rsidR="00B73305" w:rsidRPr="009161D3">
        <w:rPr>
          <w:rFonts w:ascii="Bookman Old Style" w:hAnsi="Bookman Old Style" w:cs="Tahoma"/>
          <w:color w:val="000000" w:themeColor="text1"/>
          <w:lang w:val="id-ID" w:eastAsia="en-GB"/>
        </w:rPr>
        <w:t xml:space="preserve"> </w:t>
      </w:r>
      <w:r w:rsidR="00121713" w:rsidRPr="009161D3">
        <w:rPr>
          <w:rFonts w:ascii="Bookman Old Style" w:hAnsi="Bookman Old Style" w:cs="Tahoma"/>
          <w:color w:val="000000" w:themeColor="text1"/>
          <w:lang w:val="id-ID" w:eastAsia="en-GB"/>
        </w:rPr>
        <w:t>Peraturan Walikota</w:t>
      </w:r>
      <w:r w:rsidR="00B73305" w:rsidRPr="009161D3">
        <w:rPr>
          <w:rFonts w:ascii="Bookman Old Style" w:hAnsi="Bookman Old Style" w:cs="Tahoma"/>
          <w:color w:val="000000" w:themeColor="text1"/>
          <w:lang w:val="id-ID" w:eastAsia="en-GB"/>
        </w:rPr>
        <w:t xml:space="preserve"> ini.</w:t>
      </w:r>
    </w:p>
    <w:p w:rsidR="008E035D" w:rsidRPr="009161D3" w:rsidRDefault="008E035D" w:rsidP="00155999">
      <w:pPr>
        <w:spacing w:line="360" w:lineRule="auto"/>
        <w:rPr>
          <w:rFonts w:ascii="Bookman Old Style" w:hAnsi="Bookman Old Style" w:cs="Tahoma"/>
          <w:b/>
          <w:color w:val="000000" w:themeColor="text1"/>
          <w:lang w:val="id-ID"/>
        </w:rPr>
      </w:pPr>
    </w:p>
    <w:p w:rsidR="002349EB" w:rsidRPr="009161D3" w:rsidRDefault="002349EB" w:rsidP="00155999">
      <w:pPr>
        <w:spacing w:line="360" w:lineRule="auto"/>
        <w:ind w:left="1979"/>
        <w:jc w:val="center"/>
        <w:rPr>
          <w:rFonts w:ascii="Bookman Old Style" w:hAnsi="Bookman Old Style" w:cs="Tahoma"/>
          <w:b/>
          <w:color w:val="000000" w:themeColor="text1"/>
        </w:rPr>
      </w:pPr>
      <w:r w:rsidRPr="009161D3">
        <w:rPr>
          <w:rFonts w:ascii="Bookman Old Style" w:hAnsi="Bookman Old Style" w:cs="Tahoma"/>
          <w:b/>
          <w:color w:val="000000" w:themeColor="text1"/>
          <w:lang w:val="sv-SE"/>
        </w:rPr>
        <w:t xml:space="preserve">Bagian </w:t>
      </w:r>
      <w:r w:rsidRPr="009161D3">
        <w:rPr>
          <w:rFonts w:ascii="Bookman Old Style" w:hAnsi="Bookman Old Style" w:cs="Tahoma"/>
          <w:b/>
          <w:color w:val="000000" w:themeColor="text1"/>
        </w:rPr>
        <w:t>Ke</w:t>
      </w:r>
      <w:r w:rsidR="0079027D">
        <w:rPr>
          <w:rFonts w:ascii="Bookman Old Style" w:hAnsi="Bookman Old Style" w:cs="Tahoma"/>
          <w:b/>
          <w:color w:val="000000" w:themeColor="text1"/>
        </w:rPr>
        <w:t>empat</w:t>
      </w:r>
    </w:p>
    <w:p w:rsidR="002349EB" w:rsidRPr="009161D3" w:rsidRDefault="002349EB" w:rsidP="00155999">
      <w:pPr>
        <w:spacing w:line="360" w:lineRule="auto"/>
        <w:ind w:left="1979"/>
        <w:jc w:val="center"/>
        <w:rPr>
          <w:rFonts w:ascii="Bookman Old Style" w:hAnsi="Bookman Old Style" w:cs="Tahoma"/>
          <w:b/>
          <w:color w:val="000000" w:themeColor="text1"/>
        </w:rPr>
      </w:pPr>
      <w:r w:rsidRPr="009161D3">
        <w:rPr>
          <w:rFonts w:ascii="Bookman Old Style" w:hAnsi="Bookman Old Style" w:cs="Tahoma"/>
          <w:b/>
          <w:color w:val="000000" w:themeColor="text1"/>
        </w:rPr>
        <w:t>Surat Perintah Mulai Kerja</w:t>
      </w:r>
      <w:r w:rsidR="00CA4F41" w:rsidRPr="009161D3">
        <w:rPr>
          <w:rFonts w:ascii="Bookman Old Style" w:hAnsi="Bookman Old Style" w:cs="Tahoma"/>
          <w:b/>
          <w:color w:val="000000" w:themeColor="text1"/>
        </w:rPr>
        <w:t>/</w:t>
      </w:r>
      <w:r w:rsidR="00B8679F">
        <w:rPr>
          <w:rFonts w:ascii="Bookman Old Style" w:hAnsi="Bookman Old Style" w:cs="Tahoma"/>
          <w:b/>
          <w:color w:val="000000" w:themeColor="text1"/>
        </w:rPr>
        <w:t xml:space="preserve">Surat Perintah </w:t>
      </w:r>
      <w:r w:rsidR="00CA4F41" w:rsidRPr="009161D3">
        <w:rPr>
          <w:rFonts w:ascii="Bookman Old Style" w:hAnsi="Bookman Old Style" w:cs="Tahoma"/>
          <w:b/>
          <w:color w:val="000000" w:themeColor="text1"/>
        </w:rPr>
        <w:t>Pengiriman</w:t>
      </w:r>
      <w:r w:rsidRPr="009161D3">
        <w:rPr>
          <w:rFonts w:ascii="Bookman Old Style" w:hAnsi="Bookman Old Style" w:cs="Tahoma"/>
          <w:b/>
          <w:color w:val="000000" w:themeColor="text1"/>
        </w:rPr>
        <w:t xml:space="preserve"> </w:t>
      </w:r>
    </w:p>
    <w:p w:rsidR="002349EB" w:rsidRDefault="002349EB" w:rsidP="00155999">
      <w:pPr>
        <w:spacing w:line="360" w:lineRule="auto"/>
        <w:ind w:left="1980"/>
        <w:jc w:val="center"/>
        <w:rPr>
          <w:rFonts w:ascii="Bookman Old Style" w:hAnsi="Bookman Old Style" w:cs="Tahoma"/>
          <w:b/>
          <w:color w:val="000000" w:themeColor="text1"/>
          <w:lang w:val="sv-SE"/>
        </w:rPr>
      </w:pPr>
      <w:r w:rsidRPr="009161D3">
        <w:rPr>
          <w:rFonts w:ascii="Bookman Old Style" w:hAnsi="Bookman Old Style" w:cs="Tahoma"/>
          <w:b/>
          <w:color w:val="000000" w:themeColor="text1"/>
          <w:lang w:val="sv-SE"/>
        </w:rPr>
        <w:t xml:space="preserve">Pasal </w:t>
      </w:r>
      <w:r w:rsidR="0079027D">
        <w:rPr>
          <w:rFonts w:ascii="Bookman Old Style" w:hAnsi="Bookman Old Style" w:cs="Tahoma"/>
          <w:b/>
          <w:color w:val="000000" w:themeColor="text1"/>
          <w:lang w:val="sv-SE"/>
        </w:rPr>
        <w:t>4</w:t>
      </w:r>
      <w:r w:rsidR="00DC30D6" w:rsidRPr="009161D3">
        <w:rPr>
          <w:rFonts w:ascii="Bookman Old Style" w:hAnsi="Bookman Old Style" w:cs="Tahoma"/>
          <w:b/>
          <w:color w:val="000000" w:themeColor="text1"/>
          <w:lang w:val="sv-SE"/>
        </w:rPr>
        <w:t>9</w:t>
      </w:r>
    </w:p>
    <w:p w:rsidR="005D0AF1" w:rsidRPr="009161D3" w:rsidRDefault="005D0AF1" w:rsidP="00155999">
      <w:pPr>
        <w:spacing w:line="360" w:lineRule="auto"/>
        <w:ind w:left="1980"/>
        <w:jc w:val="center"/>
        <w:rPr>
          <w:rFonts w:ascii="Bookman Old Style" w:hAnsi="Bookman Old Style" w:cs="Tahoma"/>
          <w:b/>
          <w:color w:val="000000" w:themeColor="text1"/>
          <w:lang w:val="sv-SE"/>
        </w:rPr>
      </w:pPr>
    </w:p>
    <w:p w:rsidR="002808D3" w:rsidRPr="009161D3" w:rsidRDefault="002808D3" w:rsidP="0074153F">
      <w:pPr>
        <w:pStyle w:val="BodyText"/>
        <w:numPr>
          <w:ilvl w:val="0"/>
          <w:numId w:val="73"/>
        </w:numPr>
        <w:spacing w:after="0" w:line="360" w:lineRule="auto"/>
        <w:jc w:val="both"/>
        <w:rPr>
          <w:rFonts w:ascii="Bookman Old Style" w:hAnsi="Bookman Old Style"/>
          <w:color w:val="000000" w:themeColor="text1"/>
          <w:lang w:val="sv-SE"/>
        </w:rPr>
      </w:pPr>
      <w:r w:rsidRPr="009161D3">
        <w:rPr>
          <w:rFonts w:ascii="Bookman Old Style" w:hAnsi="Bookman Old Style"/>
          <w:color w:val="000000" w:themeColor="text1"/>
        </w:rPr>
        <w:t xml:space="preserve">SPMK diterbitkan </w:t>
      </w:r>
      <w:r w:rsidR="00B8679F">
        <w:rPr>
          <w:rFonts w:ascii="Bookman Old Style" w:hAnsi="Bookman Old Style"/>
          <w:color w:val="000000" w:themeColor="text1"/>
        </w:rPr>
        <w:t>paling lambat</w:t>
      </w:r>
      <w:r w:rsidRPr="009161D3">
        <w:rPr>
          <w:rFonts w:ascii="Bookman Old Style" w:hAnsi="Bookman Old Style"/>
          <w:color w:val="000000" w:themeColor="text1"/>
        </w:rPr>
        <w:t xml:space="preserve"> 14 (empat belas) hari kerja setelah tandatangan Kontrak atau 14 (empat belas) hari kerja sejak penyerahan lokasi </w:t>
      </w:r>
      <w:r w:rsidR="00380A08" w:rsidRPr="009161D3">
        <w:rPr>
          <w:rFonts w:ascii="Bookman Old Style" w:hAnsi="Bookman Old Style"/>
          <w:color w:val="000000" w:themeColor="text1"/>
        </w:rPr>
        <w:t>kerja</w:t>
      </w:r>
      <w:r w:rsidRPr="009161D3">
        <w:rPr>
          <w:rFonts w:ascii="Bookman Old Style" w:hAnsi="Bookman Old Style"/>
          <w:color w:val="000000" w:themeColor="text1"/>
        </w:rPr>
        <w:t>.</w:t>
      </w:r>
    </w:p>
    <w:p w:rsidR="002349EB" w:rsidRPr="009161D3" w:rsidRDefault="002808D3" w:rsidP="0074153F">
      <w:pPr>
        <w:pStyle w:val="BodyText"/>
        <w:numPr>
          <w:ilvl w:val="0"/>
          <w:numId w:val="73"/>
        </w:numPr>
        <w:spacing w:after="0" w:line="324" w:lineRule="auto"/>
        <w:jc w:val="both"/>
        <w:rPr>
          <w:rFonts w:ascii="Bookman Old Style" w:hAnsi="Bookman Old Style"/>
          <w:color w:val="000000" w:themeColor="text1"/>
          <w:lang w:val="sv-SE"/>
        </w:rPr>
      </w:pPr>
      <w:r w:rsidRPr="009161D3">
        <w:rPr>
          <w:rFonts w:ascii="Bookman Old Style" w:hAnsi="Bookman Old Style"/>
          <w:color w:val="000000" w:themeColor="text1"/>
          <w:lang w:val="sv-SE"/>
        </w:rPr>
        <w:lastRenderedPageBreak/>
        <w:t>Dalam SPMK dicantumkan seluruh lingkup pekerjaan dan tanggal mulai kerja yang merupakan waktu dimulainya pelaksanaan pekerjaan sesuai Kontrak.</w:t>
      </w:r>
    </w:p>
    <w:p w:rsidR="0094216C" w:rsidRPr="009161D3" w:rsidRDefault="0094216C" w:rsidP="0079027D">
      <w:pPr>
        <w:pStyle w:val="BodyText"/>
        <w:spacing w:after="0" w:line="324" w:lineRule="auto"/>
        <w:ind w:left="1980"/>
        <w:jc w:val="center"/>
        <w:rPr>
          <w:rFonts w:ascii="Bookman Old Style" w:hAnsi="Bookman Old Style" w:cs="Tahoma"/>
          <w:b/>
          <w:bCs/>
          <w:color w:val="000000" w:themeColor="text1"/>
          <w:lang w:val="sv-SE"/>
        </w:rPr>
      </w:pPr>
    </w:p>
    <w:p w:rsidR="002808D3" w:rsidRPr="009161D3" w:rsidRDefault="0079027D" w:rsidP="0079027D">
      <w:pPr>
        <w:pStyle w:val="BodyText"/>
        <w:spacing w:after="0" w:line="324" w:lineRule="auto"/>
        <w:ind w:left="1980"/>
        <w:jc w:val="center"/>
        <w:rPr>
          <w:rFonts w:ascii="Bookman Old Style" w:hAnsi="Bookman Old Style" w:cs="Tahoma"/>
          <w:b/>
          <w:bCs/>
          <w:color w:val="000000" w:themeColor="text1"/>
          <w:lang w:val="sv-SE"/>
        </w:rPr>
      </w:pPr>
      <w:r>
        <w:rPr>
          <w:rFonts w:ascii="Bookman Old Style" w:hAnsi="Bookman Old Style" w:cs="Tahoma"/>
          <w:b/>
          <w:bCs/>
          <w:color w:val="000000" w:themeColor="text1"/>
          <w:lang w:val="sv-SE"/>
        </w:rPr>
        <w:t>Pasal 50</w:t>
      </w:r>
    </w:p>
    <w:p w:rsidR="0082781C" w:rsidRPr="009161D3" w:rsidRDefault="0082781C" w:rsidP="0079027D">
      <w:pPr>
        <w:pStyle w:val="BodyText"/>
        <w:spacing w:after="0" w:line="324" w:lineRule="auto"/>
        <w:ind w:left="1980"/>
        <w:jc w:val="center"/>
        <w:rPr>
          <w:rFonts w:ascii="Bookman Old Style" w:hAnsi="Bookman Old Style" w:cs="Tahoma"/>
          <w:b/>
          <w:bCs/>
          <w:color w:val="000000" w:themeColor="text1"/>
        </w:rPr>
      </w:pPr>
    </w:p>
    <w:p w:rsidR="002808D3" w:rsidRPr="009161D3" w:rsidRDefault="002808D3" w:rsidP="0074153F">
      <w:pPr>
        <w:pStyle w:val="BodyText"/>
        <w:numPr>
          <w:ilvl w:val="0"/>
          <w:numId w:val="74"/>
        </w:numPr>
        <w:spacing w:after="0" w:line="324" w:lineRule="auto"/>
        <w:ind w:left="2534" w:hanging="547"/>
        <w:jc w:val="both"/>
        <w:rPr>
          <w:rFonts w:ascii="Bookman Old Style" w:hAnsi="Bookman Old Style"/>
          <w:color w:val="000000" w:themeColor="text1"/>
          <w:lang w:val="sv-SE"/>
        </w:rPr>
      </w:pPr>
      <w:r w:rsidRPr="009161D3">
        <w:rPr>
          <w:rFonts w:ascii="Bookman Old Style" w:hAnsi="Bookman Old Style"/>
          <w:color w:val="000000" w:themeColor="text1"/>
        </w:rPr>
        <w:t xml:space="preserve">SPP </w:t>
      </w:r>
      <w:r w:rsidR="00DC30D6" w:rsidRPr="009161D3">
        <w:rPr>
          <w:rFonts w:ascii="Bookman Old Style" w:hAnsi="Bookman Old Style"/>
          <w:color w:val="000000" w:themeColor="text1"/>
        </w:rPr>
        <w:t xml:space="preserve">diterbitkan </w:t>
      </w:r>
      <w:r w:rsidR="00B8679F">
        <w:rPr>
          <w:rFonts w:ascii="Bookman Old Style" w:hAnsi="Bookman Old Style"/>
          <w:color w:val="000000" w:themeColor="text1"/>
        </w:rPr>
        <w:t>paling lambat</w:t>
      </w:r>
      <w:r w:rsidRPr="009161D3">
        <w:rPr>
          <w:rFonts w:ascii="Bookman Old Style" w:hAnsi="Bookman Old Style"/>
          <w:color w:val="000000" w:themeColor="text1"/>
        </w:rPr>
        <w:t xml:space="preserve"> 14 (empat belas) hari kerja sejak tanggal penandatanganan Kontrak.</w:t>
      </w:r>
    </w:p>
    <w:p w:rsidR="002808D3" w:rsidRPr="009161D3" w:rsidRDefault="002808D3" w:rsidP="0074153F">
      <w:pPr>
        <w:pStyle w:val="BodyText"/>
        <w:numPr>
          <w:ilvl w:val="0"/>
          <w:numId w:val="74"/>
        </w:numPr>
        <w:spacing w:after="0" w:line="324" w:lineRule="auto"/>
        <w:ind w:left="2534" w:hanging="547"/>
        <w:jc w:val="both"/>
        <w:rPr>
          <w:rFonts w:ascii="Bookman Old Style" w:hAnsi="Bookman Old Style"/>
          <w:color w:val="000000" w:themeColor="text1"/>
          <w:lang w:val="sv-SE"/>
        </w:rPr>
      </w:pPr>
      <w:r w:rsidRPr="009161D3">
        <w:rPr>
          <w:rFonts w:ascii="Bookman Old Style" w:hAnsi="Bookman Old Style"/>
          <w:color w:val="000000" w:themeColor="text1"/>
        </w:rPr>
        <w:t xml:space="preserve">SPP harus sudah disetujui/ditandatangani oleh Penyedia sesuai dengan yang dipersyaratkan </w:t>
      </w:r>
      <w:r w:rsidR="00B8679F">
        <w:rPr>
          <w:rFonts w:ascii="Bookman Old Style" w:hAnsi="Bookman Old Style"/>
          <w:color w:val="000000" w:themeColor="text1"/>
        </w:rPr>
        <w:t>paling lambat</w:t>
      </w:r>
      <w:r w:rsidRPr="009161D3">
        <w:rPr>
          <w:rFonts w:ascii="Bookman Old Style" w:hAnsi="Bookman Old Style"/>
          <w:color w:val="000000" w:themeColor="text1"/>
        </w:rPr>
        <w:t xml:space="preserve"> 7 (tujuh) hari kerja sejak tanggal penerbitan SPP.</w:t>
      </w:r>
    </w:p>
    <w:p w:rsidR="002808D3" w:rsidRPr="009161D3" w:rsidRDefault="002808D3" w:rsidP="0074153F">
      <w:pPr>
        <w:pStyle w:val="BodyText"/>
        <w:numPr>
          <w:ilvl w:val="0"/>
          <w:numId w:val="74"/>
        </w:numPr>
        <w:spacing w:after="0" w:line="324" w:lineRule="auto"/>
        <w:ind w:left="2534" w:hanging="547"/>
        <w:jc w:val="both"/>
        <w:rPr>
          <w:rFonts w:ascii="Bookman Old Style" w:hAnsi="Bookman Old Style"/>
          <w:color w:val="000000" w:themeColor="text1"/>
        </w:rPr>
      </w:pPr>
      <w:r w:rsidRPr="009161D3">
        <w:rPr>
          <w:rFonts w:ascii="Bookman Old Style" w:hAnsi="Bookman Old Style"/>
          <w:color w:val="000000" w:themeColor="text1"/>
        </w:rPr>
        <w:t>Tanggal penandatanganan SPP oleh Penyedia ditetapkan sebagai tanggal awal perhitungan waktu pelaksanaan pekerjaan sampai dengan serah terima Barang.</w:t>
      </w:r>
    </w:p>
    <w:p w:rsidR="002808D3" w:rsidRPr="009161D3" w:rsidRDefault="002808D3" w:rsidP="0074153F">
      <w:pPr>
        <w:pStyle w:val="BodyText"/>
        <w:numPr>
          <w:ilvl w:val="0"/>
          <w:numId w:val="74"/>
        </w:numPr>
        <w:spacing w:after="0" w:line="324" w:lineRule="auto"/>
        <w:ind w:left="2534" w:hanging="547"/>
        <w:jc w:val="both"/>
        <w:rPr>
          <w:rFonts w:ascii="Bookman Old Style" w:hAnsi="Bookman Old Style"/>
          <w:color w:val="000000" w:themeColor="text1"/>
          <w:lang w:val="sv-SE"/>
        </w:rPr>
      </w:pPr>
      <w:r w:rsidRPr="009161D3">
        <w:rPr>
          <w:rFonts w:ascii="Bookman Old Style" w:hAnsi="Bookman Old Style"/>
          <w:color w:val="000000" w:themeColor="text1"/>
        </w:rPr>
        <w:t>Untuk pekerjaan yang pengiriman barangnya dijadwalkan tidak dilaksanakan sekaligus tetapi secara berkala/bertahap sesuai rencana kebutuhan, harus dinyatakan dalam Kontrak.</w:t>
      </w:r>
    </w:p>
    <w:p w:rsidR="0094216C" w:rsidRPr="009161D3" w:rsidRDefault="0094216C" w:rsidP="0079027D">
      <w:pPr>
        <w:spacing w:line="324" w:lineRule="auto"/>
        <w:ind w:left="1980"/>
        <w:jc w:val="center"/>
        <w:rPr>
          <w:rFonts w:ascii="Bookman Old Style" w:hAnsi="Bookman Old Style" w:cs="Tahoma"/>
          <w:b/>
          <w:color w:val="000000" w:themeColor="text1"/>
          <w:lang w:val="sv-SE"/>
        </w:rPr>
      </w:pPr>
    </w:p>
    <w:p w:rsidR="00284E60" w:rsidRPr="009161D3" w:rsidRDefault="0079027D" w:rsidP="0079027D">
      <w:pPr>
        <w:spacing w:line="324" w:lineRule="auto"/>
        <w:ind w:left="1985" w:hanging="5"/>
        <w:jc w:val="center"/>
        <w:rPr>
          <w:rFonts w:ascii="Bookman Old Style" w:hAnsi="Bookman Old Style" w:cs="Tahoma"/>
          <w:b/>
          <w:color w:val="000000" w:themeColor="text1"/>
        </w:rPr>
      </w:pPr>
      <w:r>
        <w:rPr>
          <w:rFonts w:ascii="Bookman Old Style" w:hAnsi="Bookman Old Style" w:cs="Tahoma"/>
          <w:b/>
          <w:color w:val="000000" w:themeColor="text1"/>
        </w:rPr>
        <w:t>Bagian Kelima</w:t>
      </w:r>
    </w:p>
    <w:p w:rsidR="00D33F08" w:rsidRPr="009161D3" w:rsidRDefault="00E85D67" w:rsidP="0079027D">
      <w:pPr>
        <w:spacing w:line="324" w:lineRule="auto"/>
        <w:ind w:left="1985" w:hanging="5"/>
        <w:jc w:val="center"/>
        <w:rPr>
          <w:rFonts w:ascii="Bookman Old Style" w:hAnsi="Bookman Old Style" w:cs="Tahoma"/>
          <w:b/>
          <w:color w:val="000000" w:themeColor="text1"/>
          <w:lang w:val="sv-SE"/>
        </w:rPr>
      </w:pPr>
      <w:r w:rsidRPr="009161D3">
        <w:rPr>
          <w:rFonts w:ascii="Bookman Old Style" w:hAnsi="Bookman Old Style" w:cs="Tahoma"/>
          <w:b/>
          <w:color w:val="000000" w:themeColor="text1"/>
          <w:lang w:val="sv-SE"/>
        </w:rPr>
        <w:t xml:space="preserve">Rapat </w:t>
      </w:r>
      <w:r w:rsidR="00D33F08" w:rsidRPr="009161D3">
        <w:rPr>
          <w:rFonts w:ascii="Bookman Old Style" w:hAnsi="Bookman Old Style" w:cs="Tahoma"/>
          <w:b/>
          <w:color w:val="000000" w:themeColor="text1"/>
          <w:lang w:val="sv-SE"/>
        </w:rPr>
        <w:t>Persiapan</w:t>
      </w:r>
      <w:r w:rsidRPr="009161D3">
        <w:rPr>
          <w:rFonts w:ascii="Bookman Old Style" w:hAnsi="Bookman Old Style" w:cs="Tahoma"/>
          <w:b/>
          <w:color w:val="000000" w:themeColor="text1"/>
          <w:lang w:val="sv-SE"/>
        </w:rPr>
        <w:t xml:space="preserve"> Pelaksanaan</w:t>
      </w:r>
      <w:r w:rsidR="00D33F08" w:rsidRPr="009161D3">
        <w:rPr>
          <w:rFonts w:ascii="Bookman Old Style" w:hAnsi="Bookman Old Style" w:cs="Tahoma"/>
          <w:b/>
          <w:color w:val="000000" w:themeColor="text1"/>
          <w:lang w:val="sv-SE"/>
        </w:rPr>
        <w:t xml:space="preserve"> Kontrak</w:t>
      </w:r>
      <w:r w:rsidR="00E6223D" w:rsidRPr="009161D3">
        <w:rPr>
          <w:rFonts w:ascii="Bookman Old Style" w:hAnsi="Bookman Old Style" w:cs="Tahoma"/>
          <w:b/>
          <w:color w:val="000000" w:themeColor="text1"/>
          <w:lang w:val="sv-SE"/>
        </w:rPr>
        <w:t>/</w:t>
      </w:r>
    </w:p>
    <w:p w:rsidR="00B8679F" w:rsidRDefault="004C5006" w:rsidP="0079027D">
      <w:pPr>
        <w:spacing w:line="324" w:lineRule="auto"/>
        <w:ind w:left="1985" w:hanging="5"/>
        <w:jc w:val="center"/>
        <w:rPr>
          <w:rFonts w:ascii="Bookman Old Style" w:hAnsi="Bookman Old Style" w:cs="Tahoma"/>
          <w:b/>
          <w:i/>
          <w:color w:val="000000" w:themeColor="text1"/>
          <w:lang w:val="sv-SE"/>
        </w:rPr>
      </w:pPr>
      <w:r w:rsidRPr="009161D3">
        <w:rPr>
          <w:rFonts w:ascii="Bookman Old Style" w:hAnsi="Bookman Old Style" w:cs="Tahoma"/>
          <w:b/>
          <w:i/>
          <w:color w:val="000000" w:themeColor="text1"/>
          <w:lang w:val="sv-SE"/>
        </w:rPr>
        <w:t>Pre Construction Meeting</w:t>
      </w:r>
      <w:r w:rsidR="00D33F08" w:rsidRPr="009161D3">
        <w:rPr>
          <w:rFonts w:ascii="Bookman Old Style" w:hAnsi="Bookman Old Style" w:cs="Tahoma"/>
          <w:b/>
          <w:i/>
          <w:color w:val="000000" w:themeColor="text1"/>
          <w:lang w:val="sv-SE"/>
        </w:rPr>
        <w:t xml:space="preserve"> </w:t>
      </w:r>
    </w:p>
    <w:p w:rsidR="00E85D67" w:rsidRPr="009161D3" w:rsidRDefault="00E85D67" w:rsidP="0079027D">
      <w:pPr>
        <w:spacing w:line="324" w:lineRule="auto"/>
        <w:ind w:left="1985" w:hanging="5"/>
        <w:jc w:val="center"/>
        <w:rPr>
          <w:rFonts w:ascii="Bookman Old Style" w:hAnsi="Bookman Old Style" w:cs="Tahoma"/>
          <w:b/>
          <w:color w:val="000000" w:themeColor="text1"/>
        </w:rPr>
      </w:pPr>
      <w:r w:rsidRPr="009161D3">
        <w:rPr>
          <w:rFonts w:ascii="Bookman Old Style" w:hAnsi="Bookman Old Style" w:cs="Tahoma"/>
          <w:b/>
          <w:color w:val="000000" w:themeColor="text1"/>
          <w:lang w:val="sv-SE"/>
        </w:rPr>
        <w:t xml:space="preserve">Pasal  </w:t>
      </w:r>
      <w:r w:rsidR="0079027D">
        <w:rPr>
          <w:rFonts w:ascii="Bookman Old Style" w:hAnsi="Bookman Old Style" w:cs="Tahoma"/>
          <w:b/>
          <w:color w:val="000000" w:themeColor="text1"/>
        </w:rPr>
        <w:t>5</w:t>
      </w:r>
      <w:r w:rsidR="00DC30D6" w:rsidRPr="009161D3">
        <w:rPr>
          <w:rFonts w:ascii="Bookman Old Style" w:hAnsi="Bookman Old Style" w:cs="Tahoma"/>
          <w:b/>
          <w:color w:val="000000" w:themeColor="text1"/>
        </w:rPr>
        <w:t>1</w:t>
      </w:r>
    </w:p>
    <w:p w:rsidR="004630CA" w:rsidRPr="009161D3" w:rsidRDefault="004630CA" w:rsidP="0079027D">
      <w:pPr>
        <w:spacing w:line="324" w:lineRule="auto"/>
        <w:ind w:left="1985" w:hanging="5"/>
        <w:jc w:val="center"/>
        <w:rPr>
          <w:rFonts w:ascii="Bookman Old Style" w:hAnsi="Bookman Old Style" w:cs="Tahoma"/>
          <w:b/>
          <w:color w:val="000000" w:themeColor="text1"/>
        </w:rPr>
      </w:pPr>
    </w:p>
    <w:p w:rsidR="00E85D67" w:rsidRPr="009161D3" w:rsidRDefault="00D33F08" w:rsidP="0079027D">
      <w:pPr>
        <w:numPr>
          <w:ilvl w:val="0"/>
          <w:numId w:val="27"/>
        </w:numPr>
        <w:spacing w:line="324" w:lineRule="auto"/>
        <w:ind w:left="2534" w:hanging="555"/>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 xml:space="preserve">Rapat Persiapan </w:t>
      </w:r>
      <w:r w:rsidR="00E85D67" w:rsidRPr="009161D3">
        <w:rPr>
          <w:rFonts w:ascii="Bookman Old Style" w:hAnsi="Bookman Old Style" w:cs="Tahoma"/>
          <w:color w:val="000000" w:themeColor="text1"/>
          <w:lang w:val="sv-SE"/>
        </w:rPr>
        <w:t xml:space="preserve">Pelaksanaan </w:t>
      </w:r>
      <w:r w:rsidRPr="009161D3">
        <w:rPr>
          <w:rFonts w:ascii="Bookman Old Style" w:hAnsi="Bookman Old Style" w:cs="Tahoma"/>
          <w:color w:val="000000" w:themeColor="text1"/>
          <w:lang w:val="sv-SE"/>
        </w:rPr>
        <w:t xml:space="preserve">Kontrak </w:t>
      </w:r>
      <w:r w:rsidR="00E85D67" w:rsidRPr="009161D3">
        <w:rPr>
          <w:rFonts w:ascii="Bookman Old Style" w:hAnsi="Bookman Old Style" w:cs="Tahoma"/>
          <w:color w:val="000000" w:themeColor="text1"/>
          <w:lang w:val="sv-SE"/>
        </w:rPr>
        <w:t>harus diselenggarakan paling lambat</w:t>
      </w:r>
      <w:r w:rsidRPr="009161D3">
        <w:rPr>
          <w:rFonts w:ascii="Bookman Old Style" w:hAnsi="Bookman Old Style" w:cs="Tahoma"/>
          <w:color w:val="000000" w:themeColor="text1"/>
          <w:lang w:val="sv-SE"/>
        </w:rPr>
        <w:t xml:space="preserve"> </w:t>
      </w:r>
      <w:r w:rsidR="00E85D67" w:rsidRPr="009161D3">
        <w:rPr>
          <w:rFonts w:ascii="Bookman Old Style" w:hAnsi="Bookman Old Style" w:cs="Tahoma"/>
          <w:color w:val="000000" w:themeColor="text1"/>
          <w:lang w:val="sv-SE"/>
        </w:rPr>
        <w:t xml:space="preserve">7 (tujuh) hari terhitung mulai tanggal diterbitkannya </w:t>
      </w:r>
      <w:r w:rsidR="00B8679F">
        <w:rPr>
          <w:rFonts w:ascii="Bookman Old Style" w:hAnsi="Bookman Old Style" w:cs="Tahoma"/>
          <w:color w:val="000000" w:themeColor="text1"/>
          <w:lang w:val="sv-SE"/>
        </w:rPr>
        <w:t>SPMK</w:t>
      </w:r>
      <w:r w:rsidR="00E85D67" w:rsidRPr="009161D3">
        <w:rPr>
          <w:rFonts w:ascii="Bookman Old Style" w:hAnsi="Bookman Old Style" w:cs="Tahoma"/>
          <w:color w:val="000000" w:themeColor="text1"/>
          <w:lang w:val="sv-SE"/>
        </w:rPr>
        <w:t>.</w:t>
      </w:r>
    </w:p>
    <w:p w:rsidR="00E85D67" w:rsidRPr="009161D3" w:rsidRDefault="00E85D67" w:rsidP="0079027D">
      <w:pPr>
        <w:numPr>
          <w:ilvl w:val="0"/>
          <w:numId w:val="27"/>
        </w:numPr>
        <w:spacing w:line="324" w:lineRule="auto"/>
        <w:ind w:left="2534" w:hanging="555"/>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sv-SE"/>
        </w:rPr>
        <w:t xml:space="preserve">Rapat </w:t>
      </w:r>
      <w:r w:rsidR="00D33F08" w:rsidRPr="009161D3">
        <w:rPr>
          <w:rFonts w:ascii="Bookman Old Style" w:hAnsi="Bookman Old Style" w:cs="Tahoma"/>
          <w:color w:val="000000" w:themeColor="text1"/>
          <w:lang w:val="sv-SE"/>
        </w:rPr>
        <w:t xml:space="preserve">Persiapan </w:t>
      </w:r>
      <w:r w:rsidRPr="009161D3">
        <w:rPr>
          <w:rFonts w:ascii="Bookman Old Style" w:hAnsi="Bookman Old Style" w:cs="Tahoma"/>
          <w:color w:val="000000" w:themeColor="text1"/>
          <w:lang w:val="sv-SE"/>
        </w:rPr>
        <w:t xml:space="preserve"> Pelaksanaan </w:t>
      </w:r>
      <w:r w:rsidR="00CA4F41" w:rsidRPr="009161D3">
        <w:rPr>
          <w:rFonts w:ascii="Bookman Old Style" w:hAnsi="Bookman Old Style" w:cs="Tahoma"/>
          <w:color w:val="000000" w:themeColor="text1"/>
          <w:lang w:val="sv-SE"/>
        </w:rPr>
        <w:t xml:space="preserve">Kontrak </w:t>
      </w:r>
      <w:r w:rsidRPr="009161D3">
        <w:rPr>
          <w:rFonts w:ascii="Bookman Old Style" w:hAnsi="Bookman Old Style" w:cs="Tahoma"/>
          <w:color w:val="000000" w:themeColor="text1"/>
          <w:lang w:val="sv-SE"/>
        </w:rPr>
        <w:t xml:space="preserve">sebagaimana dimaksud pada ayat (1) diselenggarakan oleh </w:t>
      </w:r>
      <w:r w:rsidR="00622A38" w:rsidRPr="009161D3">
        <w:rPr>
          <w:rFonts w:ascii="Bookman Old Style" w:hAnsi="Bookman Old Style" w:cs="Tahoma"/>
          <w:color w:val="000000" w:themeColor="text1"/>
          <w:lang w:val="id-ID"/>
        </w:rPr>
        <w:t>PPK</w:t>
      </w:r>
      <w:r w:rsidRPr="009161D3">
        <w:rPr>
          <w:rFonts w:ascii="Bookman Old Style" w:hAnsi="Bookman Old Style" w:cs="Tahoma"/>
          <w:color w:val="000000" w:themeColor="text1"/>
          <w:lang w:val="sv-SE"/>
        </w:rPr>
        <w:t xml:space="preserve">, konsultan supervisi/Pengawas Lapangan, </w:t>
      </w:r>
      <w:r w:rsidR="007F0A01" w:rsidRPr="009161D3">
        <w:rPr>
          <w:rFonts w:ascii="Bookman Old Style" w:hAnsi="Bookman Old Style" w:cs="Tahoma"/>
          <w:color w:val="000000" w:themeColor="text1"/>
          <w:lang w:val="id-ID"/>
        </w:rPr>
        <w:t>Penyedia Jasa</w:t>
      </w:r>
      <w:r w:rsidRPr="009161D3">
        <w:rPr>
          <w:rFonts w:ascii="Bookman Old Style" w:hAnsi="Bookman Old Style" w:cs="Tahoma"/>
          <w:color w:val="000000" w:themeColor="text1"/>
          <w:lang w:val="sv-SE"/>
        </w:rPr>
        <w:t xml:space="preserve"> dan menghadirkan pula unsur perencana</w:t>
      </w:r>
      <w:r w:rsidR="00361B8A" w:rsidRPr="009161D3">
        <w:rPr>
          <w:rFonts w:ascii="Bookman Old Style" w:hAnsi="Bookman Old Style" w:cs="Tahoma"/>
          <w:color w:val="000000" w:themeColor="text1"/>
          <w:lang w:val="id-ID"/>
        </w:rPr>
        <w:t>, serta pihak-pihak lain baik yang berhubungan langsung maupun tidak langsung dengan kegiatan dimaksud</w:t>
      </w:r>
      <w:r w:rsidRPr="009161D3">
        <w:rPr>
          <w:rFonts w:ascii="Bookman Old Style" w:hAnsi="Bookman Old Style" w:cs="Tahoma"/>
          <w:color w:val="000000" w:themeColor="text1"/>
          <w:lang w:val="sv-SE"/>
        </w:rPr>
        <w:t>.</w:t>
      </w:r>
      <w:r w:rsidR="001F7FD3" w:rsidRPr="009161D3">
        <w:rPr>
          <w:rFonts w:ascii="Bookman Old Style" w:hAnsi="Bookman Old Style" w:cs="Tahoma"/>
          <w:color w:val="000000" w:themeColor="text1"/>
          <w:lang w:val="sv-SE"/>
        </w:rPr>
        <w:t xml:space="preserve"> </w:t>
      </w:r>
    </w:p>
    <w:p w:rsidR="00E85D67" w:rsidRPr="009161D3" w:rsidRDefault="00E85D67" w:rsidP="0079027D">
      <w:pPr>
        <w:numPr>
          <w:ilvl w:val="0"/>
          <w:numId w:val="27"/>
        </w:numPr>
        <w:spacing w:line="324" w:lineRule="auto"/>
        <w:ind w:left="2534" w:hanging="555"/>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fi-FI"/>
        </w:rPr>
        <w:t xml:space="preserve">Rapat </w:t>
      </w:r>
      <w:r w:rsidR="00CA4F41" w:rsidRPr="009161D3">
        <w:rPr>
          <w:rFonts w:ascii="Bookman Old Style" w:hAnsi="Bookman Old Style" w:cs="Tahoma"/>
          <w:color w:val="000000" w:themeColor="text1"/>
          <w:lang w:val="fi-FI"/>
        </w:rPr>
        <w:t xml:space="preserve">Persiapan </w:t>
      </w:r>
      <w:r w:rsidRPr="009161D3">
        <w:rPr>
          <w:rFonts w:ascii="Bookman Old Style" w:hAnsi="Bookman Old Style" w:cs="Tahoma"/>
          <w:color w:val="000000" w:themeColor="text1"/>
          <w:lang w:val="fi-FI"/>
        </w:rPr>
        <w:t xml:space="preserve">Pelaksanaan </w:t>
      </w:r>
      <w:r w:rsidR="00CA4F41" w:rsidRPr="009161D3">
        <w:rPr>
          <w:rFonts w:ascii="Bookman Old Style" w:hAnsi="Bookman Old Style" w:cs="Tahoma"/>
          <w:color w:val="000000" w:themeColor="text1"/>
          <w:lang w:val="fi-FI"/>
        </w:rPr>
        <w:t xml:space="preserve">Kontrak </w:t>
      </w:r>
      <w:r w:rsidRPr="009161D3">
        <w:rPr>
          <w:rFonts w:ascii="Bookman Old Style" w:hAnsi="Bookman Old Style" w:cs="Tahoma"/>
          <w:color w:val="000000" w:themeColor="text1"/>
          <w:lang w:val="fi-FI"/>
        </w:rPr>
        <w:t>sebagaimana dimaksu</w:t>
      </w:r>
      <w:r w:rsidR="00E6223D" w:rsidRPr="009161D3">
        <w:rPr>
          <w:rFonts w:ascii="Bookman Old Style" w:hAnsi="Bookman Old Style" w:cs="Tahoma"/>
          <w:color w:val="000000" w:themeColor="text1"/>
          <w:lang w:val="fi-FI"/>
        </w:rPr>
        <w:t>d pada ayat (2) bertujuan untuk</w:t>
      </w:r>
      <w:r w:rsidRPr="009161D3">
        <w:rPr>
          <w:rFonts w:ascii="Bookman Old Style" w:hAnsi="Bookman Old Style" w:cs="Tahoma"/>
          <w:color w:val="000000" w:themeColor="text1"/>
          <w:lang w:val="sv-SE"/>
        </w:rPr>
        <w:t>:</w:t>
      </w:r>
    </w:p>
    <w:p w:rsidR="00E85D67" w:rsidRPr="009161D3" w:rsidRDefault="00E85D67" w:rsidP="0079027D">
      <w:pPr>
        <w:numPr>
          <w:ilvl w:val="0"/>
          <w:numId w:val="28"/>
        </w:numPr>
        <w:tabs>
          <w:tab w:val="left" w:pos="2896"/>
        </w:tabs>
        <w:spacing w:line="324" w:lineRule="auto"/>
        <w:ind w:left="2896" w:hanging="362"/>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sv-SE"/>
        </w:rPr>
        <w:t>me</w:t>
      </w:r>
      <w:r w:rsidR="0082645C" w:rsidRPr="009161D3">
        <w:rPr>
          <w:rFonts w:ascii="Bookman Old Style" w:hAnsi="Bookman Old Style" w:cs="Tahoma"/>
          <w:color w:val="000000" w:themeColor="text1"/>
          <w:lang w:val="sv-SE"/>
        </w:rPr>
        <w:t xml:space="preserve">nyusun kerangka kerja dalam </w:t>
      </w:r>
      <w:r w:rsidRPr="009161D3">
        <w:rPr>
          <w:rFonts w:ascii="Bookman Old Style" w:hAnsi="Bookman Old Style" w:cs="Tahoma"/>
          <w:color w:val="000000" w:themeColor="text1"/>
          <w:lang w:val="sv-SE"/>
        </w:rPr>
        <w:t xml:space="preserve">pelaksanaan pekerjaan di lapangan, Konsultan Supervisi/Pengawas Lapangan, </w:t>
      </w:r>
      <w:r w:rsidR="007F0A01" w:rsidRPr="009161D3">
        <w:rPr>
          <w:rFonts w:ascii="Bookman Old Style" w:hAnsi="Bookman Old Style" w:cs="Tahoma"/>
          <w:color w:val="000000" w:themeColor="text1"/>
          <w:lang w:val="id-ID"/>
        </w:rPr>
        <w:t>Penyedia Jasa</w:t>
      </w:r>
      <w:r w:rsidRPr="009161D3">
        <w:rPr>
          <w:rFonts w:ascii="Bookman Old Style" w:hAnsi="Bookman Old Style" w:cs="Tahoma"/>
          <w:color w:val="000000" w:themeColor="text1"/>
          <w:lang w:val="sv-SE"/>
        </w:rPr>
        <w:t xml:space="preserve"> selaku pelaksana pekerjaan, sehingga diperoleh kelancaran dalam pencapaian target kontrak (</w:t>
      </w:r>
      <w:r w:rsidR="00E6223D" w:rsidRPr="009161D3">
        <w:rPr>
          <w:rFonts w:ascii="Bookman Old Style" w:hAnsi="Bookman Old Style" w:cs="Tahoma"/>
          <w:color w:val="000000" w:themeColor="text1"/>
          <w:lang w:val="sv-SE"/>
        </w:rPr>
        <w:t>waktu, kualitas, dan kuantitas)</w:t>
      </w:r>
      <w:r w:rsidRPr="009161D3">
        <w:rPr>
          <w:rFonts w:ascii="Bookman Old Style" w:hAnsi="Bookman Old Style" w:cs="Tahoma"/>
          <w:color w:val="000000" w:themeColor="text1"/>
          <w:lang w:val="sv-SE"/>
        </w:rPr>
        <w:t>;</w:t>
      </w:r>
      <w:r w:rsidR="007C08C5" w:rsidRPr="009161D3">
        <w:rPr>
          <w:rFonts w:ascii="Bookman Old Style" w:hAnsi="Bookman Old Style" w:cs="Tahoma"/>
          <w:color w:val="000000" w:themeColor="text1"/>
          <w:lang w:val="sv-SE"/>
        </w:rPr>
        <w:t xml:space="preserve"> </w:t>
      </w:r>
    </w:p>
    <w:p w:rsidR="00E85D67" w:rsidRPr="009161D3" w:rsidRDefault="00E85D67" w:rsidP="00BE00FC">
      <w:pPr>
        <w:numPr>
          <w:ilvl w:val="0"/>
          <w:numId w:val="28"/>
        </w:numPr>
        <w:tabs>
          <w:tab w:val="left" w:pos="2896"/>
        </w:tabs>
        <w:spacing w:line="312" w:lineRule="auto"/>
        <w:ind w:left="2896" w:hanging="362"/>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lastRenderedPageBreak/>
        <w:t>memperoleh kesepakatan dan kesamaan penafsiran   terhadap ketentuan-ketentuan kontrak antara k</w:t>
      </w:r>
      <w:r w:rsidR="0082645C" w:rsidRPr="009161D3">
        <w:rPr>
          <w:rFonts w:ascii="Bookman Old Style" w:hAnsi="Bookman Old Style" w:cs="Tahoma"/>
          <w:color w:val="000000" w:themeColor="text1"/>
          <w:lang w:val="id-ID"/>
        </w:rPr>
        <w:t xml:space="preserve">etiga pihak yang terlibat dalam </w:t>
      </w:r>
      <w:r w:rsidRPr="009161D3">
        <w:rPr>
          <w:rFonts w:ascii="Bookman Old Style" w:hAnsi="Bookman Old Style" w:cs="Tahoma"/>
          <w:color w:val="000000" w:themeColor="text1"/>
          <w:lang w:val="id-ID"/>
        </w:rPr>
        <w:t>pelaksanaan kontrak, sehingga diperoleh kelancaran dalam pencapaian target kontrak (waktu, kualitas, dan kuantitas) yang ditunjang dengan tertib administrasi pelaksanaan.</w:t>
      </w:r>
    </w:p>
    <w:p w:rsidR="00E85D67" w:rsidRPr="009161D3" w:rsidRDefault="00E85D67" w:rsidP="00BE00FC">
      <w:pPr>
        <w:numPr>
          <w:ilvl w:val="0"/>
          <w:numId w:val="27"/>
        </w:numPr>
        <w:spacing w:line="312" w:lineRule="auto"/>
        <w:ind w:left="2534" w:hanging="555"/>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 xml:space="preserve">Materi pembahasan dalam Rapat </w:t>
      </w:r>
      <w:r w:rsidR="00CA4F41" w:rsidRPr="009161D3">
        <w:rPr>
          <w:rFonts w:ascii="Bookman Old Style" w:hAnsi="Bookman Old Style" w:cs="Tahoma"/>
          <w:color w:val="000000" w:themeColor="text1"/>
        </w:rPr>
        <w:t>Persiapan</w:t>
      </w:r>
      <w:r w:rsidRPr="009161D3">
        <w:rPr>
          <w:rFonts w:ascii="Bookman Old Style" w:hAnsi="Bookman Old Style" w:cs="Tahoma"/>
          <w:color w:val="000000" w:themeColor="text1"/>
          <w:lang w:val="id-ID"/>
        </w:rPr>
        <w:t xml:space="preserve"> Pelaksanaan </w:t>
      </w:r>
      <w:r w:rsidR="00CA4F41" w:rsidRPr="009161D3">
        <w:rPr>
          <w:rFonts w:ascii="Bookman Old Style" w:hAnsi="Bookman Old Style" w:cs="Tahoma"/>
          <w:color w:val="000000" w:themeColor="text1"/>
        </w:rPr>
        <w:t xml:space="preserve">Kontrak </w:t>
      </w:r>
      <w:r w:rsidRPr="009161D3">
        <w:rPr>
          <w:rFonts w:ascii="Bookman Old Style" w:hAnsi="Bookman Old Style" w:cs="Tahoma"/>
          <w:color w:val="000000" w:themeColor="text1"/>
          <w:lang w:val="id-ID"/>
        </w:rPr>
        <w:t xml:space="preserve">sebagaimana dimaksud pada ayat (3) </w:t>
      </w:r>
      <w:r w:rsidR="00E6223D" w:rsidRPr="009161D3">
        <w:rPr>
          <w:rFonts w:ascii="Bookman Old Style" w:hAnsi="Bookman Old Style" w:cs="Tahoma"/>
          <w:color w:val="000000" w:themeColor="text1"/>
        </w:rPr>
        <w:t>s</w:t>
      </w:r>
      <w:r w:rsidRPr="009161D3">
        <w:rPr>
          <w:rFonts w:ascii="Bookman Old Style" w:hAnsi="Bookman Old Style" w:cs="Tahoma"/>
          <w:color w:val="000000" w:themeColor="text1"/>
          <w:lang w:val="id-ID"/>
        </w:rPr>
        <w:t>ebagai berikut:</w:t>
      </w:r>
    </w:p>
    <w:p w:rsidR="0056027A" w:rsidRPr="009161D3" w:rsidRDefault="00184EFE" w:rsidP="00BE00FC">
      <w:pPr>
        <w:numPr>
          <w:ilvl w:val="3"/>
          <w:numId w:val="23"/>
        </w:numPr>
        <w:tabs>
          <w:tab w:val="clear" w:pos="2880"/>
          <w:tab w:val="left" w:pos="2896"/>
        </w:tabs>
        <w:spacing w:line="312" w:lineRule="auto"/>
        <w:ind w:left="2896" w:hanging="362"/>
        <w:jc w:val="both"/>
        <w:rPr>
          <w:rFonts w:ascii="Bookman Old Style" w:hAnsi="Bookman Old Style" w:cs="Tahoma"/>
          <w:color w:val="000000" w:themeColor="text1"/>
          <w:lang w:val="fi-FI"/>
        </w:rPr>
      </w:pPr>
      <w:r w:rsidRPr="009161D3">
        <w:rPr>
          <w:rFonts w:ascii="Bookman Old Style" w:hAnsi="Bookman Old Style" w:cs="Tahoma"/>
          <w:color w:val="000000" w:themeColor="text1"/>
        </w:rPr>
        <w:t>Rencana Mutu Pekerjaan Konstruksi (RMPK</w:t>
      </w:r>
      <w:r w:rsidR="0056027A" w:rsidRPr="009161D3">
        <w:rPr>
          <w:rFonts w:ascii="Bookman Old Style" w:hAnsi="Bookman Old Style" w:cs="Tahoma"/>
          <w:color w:val="000000" w:themeColor="text1"/>
        </w:rPr>
        <w:t>) yang berisi :</w:t>
      </w:r>
    </w:p>
    <w:p w:rsidR="0056027A" w:rsidRPr="009161D3" w:rsidRDefault="0082645C" w:rsidP="00BE00FC">
      <w:pPr>
        <w:spacing w:line="312" w:lineRule="auto"/>
        <w:ind w:left="3240" w:hanging="360"/>
        <w:jc w:val="both"/>
        <w:rPr>
          <w:rFonts w:ascii="Bookman Old Style" w:hAnsi="Bookman Old Style" w:cs="Tahoma"/>
          <w:color w:val="000000" w:themeColor="text1"/>
        </w:rPr>
      </w:pPr>
      <w:r w:rsidRPr="009161D3">
        <w:rPr>
          <w:rFonts w:ascii="Bookman Old Style" w:hAnsi="Bookman Old Style" w:cs="Tahoma"/>
          <w:color w:val="000000" w:themeColor="text1"/>
        </w:rPr>
        <w:t>1.</w:t>
      </w:r>
      <w:r w:rsidR="0056027A" w:rsidRPr="009161D3">
        <w:rPr>
          <w:rFonts w:ascii="Bookman Old Style" w:hAnsi="Bookman Old Style" w:cs="Tahoma"/>
          <w:color w:val="000000" w:themeColor="text1"/>
        </w:rPr>
        <w:tab/>
      </w:r>
      <w:r w:rsidRPr="009161D3">
        <w:rPr>
          <w:rFonts w:ascii="Bookman Old Style" w:hAnsi="Bookman Old Style" w:cs="Tahoma"/>
          <w:color w:val="000000" w:themeColor="text1"/>
        </w:rPr>
        <w:t>r</w:t>
      </w:r>
      <w:r w:rsidR="0056027A" w:rsidRPr="009161D3">
        <w:rPr>
          <w:rFonts w:ascii="Bookman Old Style" w:hAnsi="Bookman Old Style" w:cs="Tahoma"/>
          <w:color w:val="000000" w:themeColor="text1"/>
        </w:rPr>
        <w:t>encana</w:t>
      </w:r>
      <w:r w:rsidR="005027C2"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p</w:t>
      </w:r>
      <w:r w:rsidR="0056027A" w:rsidRPr="009161D3">
        <w:rPr>
          <w:rFonts w:ascii="Bookman Old Style" w:hAnsi="Bookman Old Style" w:cs="Tahoma"/>
          <w:color w:val="000000" w:themeColor="text1"/>
        </w:rPr>
        <w:t>elaksanaan</w:t>
      </w:r>
      <w:r w:rsidR="005027C2"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p</w:t>
      </w:r>
      <w:r w:rsidR="0056027A" w:rsidRPr="009161D3">
        <w:rPr>
          <w:rFonts w:ascii="Bookman Old Style" w:hAnsi="Bookman Old Style" w:cs="Tahoma"/>
          <w:color w:val="000000" w:themeColor="text1"/>
        </w:rPr>
        <w:t>ekerjaan</w:t>
      </w:r>
      <w:r w:rsidR="005027C2" w:rsidRPr="009161D3">
        <w:rPr>
          <w:rFonts w:ascii="Bookman Old Style" w:hAnsi="Bookman Old Style" w:cs="Tahoma"/>
          <w:color w:val="000000" w:themeColor="text1"/>
        </w:rPr>
        <w:t xml:space="preserve"> </w:t>
      </w:r>
      <w:r w:rsidR="0056027A" w:rsidRPr="009161D3">
        <w:rPr>
          <w:rFonts w:ascii="Bookman Old Style" w:hAnsi="Bookman Old Style" w:cs="Tahoma"/>
          <w:color w:val="000000" w:themeColor="text1"/>
        </w:rPr>
        <w:t>(</w:t>
      </w:r>
      <w:r w:rsidR="0056027A" w:rsidRPr="009161D3">
        <w:rPr>
          <w:rFonts w:ascii="Bookman Old Style" w:hAnsi="Bookman Old Style" w:cs="Tahoma"/>
          <w:i/>
          <w:color w:val="000000" w:themeColor="text1"/>
        </w:rPr>
        <w:t>Method Statement</w:t>
      </w:r>
      <w:r w:rsidR="0056027A" w:rsidRPr="009161D3">
        <w:rPr>
          <w:rFonts w:ascii="Bookman Old Style" w:hAnsi="Bookman Old Style" w:cs="Tahoma"/>
          <w:color w:val="000000" w:themeColor="text1"/>
        </w:rPr>
        <w:t>);</w:t>
      </w:r>
    </w:p>
    <w:p w:rsidR="0056027A" w:rsidRPr="009161D3" w:rsidRDefault="0082645C" w:rsidP="00BE00FC">
      <w:pPr>
        <w:spacing w:line="312" w:lineRule="auto"/>
        <w:ind w:left="3240" w:hanging="360"/>
        <w:jc w:val="both"/>
        <w:rPr>
          <w:rFonts w:ascii="Bookman Old Style" w:hAnsi="Bookman Old Style" w:cs="Tahoma"/>
          <w:color w:val="000000" w:themeColor="text1"/>
        </w:rPr>
      </w:pPr>
      <w:r w:rsidRPr="009161D3">
        <w:rPr>
          <w:rFonts w:ascii="Bookman Old Style" w:hAnsi="Bookman Old Style" w:cs="Tahoma"/>
          <w:color w:val="000000" w:themeColor="text1"/>
        </w:rPr>
        <w:t>2</w:t>
      </w:r>
      <w:r w:rsidR="0056027A" w:rsidRPr="009161D3">
        <w:rPr>
          <w:rFonts w:ascii="Bookman Old Style" w:hAnsi="Bookman Old Style" w:cs="Tahoma"/>
          <w:color w:val="000000" w:themeColor="text1"/>
        </w:rPr>
        <w:t>.</w:t>
      </w:r>
      <w:r w:rsidR="0056027A" w:rsidRPr="009161D3">
        <w:rPr>
          <w:rFonts w:ascii="Bookman Old Style" w:hAnsi="Bookman Old Style" w:cs="Tahoma"/>
          <w:color w:val="000000" w:themeColor="text1"/>
        </w:rPr>
        <w:tab/>
      </w:r>
      <w:r w:rsidRPr="009161D3">
        <w:rPr>
          <w:rFonts w:ascii="Bookman Old Style" w:hAnsi="Bookman Old Style" w:cs="Tahoma"/>
          <w:color w:val="000000" w:themeColor="text1"/>
        </w:rPr>
        <w:t>r</w:t>
      </w:r>
      <w:r w:rsidR="0056027A" w:rsidRPr="009161D3">
        <w:rPr>
          <w:rFonts w:ascii="Bookman Old Style" w:hAnsi="Bookman Old Style" w:cs="Tahoma"/>
          <w:color w:val="000000" w:themeColor="text1"/>
        </w:rPr>
        <w:t>encana</w:t>
      </w:r>
      <w:r w:rsidR="0056027A" w:rsidRPr="009161D3">
        <w:rPr>
          <w:rFonts w:ascii="Bookman Old Style" w:hAnsi="Bookman Old Style" w:cs="Tahoma"/>
          <w:color w:val="000000" w:themeColor="text1"/>
        </w:rPr>
        <w:tab/>
      </w:r>
      <w:r w:rsidRPr="009161D3">
        <w:rPr>
          <w:rFonts w:ascii="Bookman Old Style" w:hAnsi="Bookman Old Style" w:cs="Tahoma"/>
          <w:color w:val="000000" w:themeColor="text1"/>
        </w:rPr>
        <w:t>p</w:t>
      </w:r>
      <w:r w:rsidR="0056027A" w:rsidRPr="009161D3">
        <w:rPr>
          <w:rFonts w:ascii="Bookman Old Style" w:hAnsi="Bookman Old Style" w:cs="Tahoma"/>
          <w:color w:val="000000" w:themeColor="text1"/>
        </w:rPr>
        <w:t>emeriksaan</w:t>
      </w:r>
      <w:r w:rsidR="00DC30D6" w:rsidRPr="009161D3">
        <w:rPr>
          <w:rFonts w:ascii="Bookman Old Style" w:hAnsi="Bookman Old Style" w:cs="Tahoma"/>
          <w:color w:val="000000" w:themeColor="text1"/>
        </w:rPr>
        <w:t xml:space="preserve"> </w:t>
      </w:r>
      <w:r w:rsidR="0056027A" w:rsidRPr="009161D3">
        <w:rPr>
          <w:rFonts w:ascii="Bookman Old Style" w:hAnsi="Bookman Old Style" w:cs="Tahoma"/>
          <w:color w:val="000000" w:themeColor="text1"/>
        </w:rPr>
        <w:t>dan</w:t>
      </w:r>
      <w:r w:rsidR="00DC30D6"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p</w:t>
      </w:r>
      <w:r w:rsidR="0056027A" w:rsidRPr="009161D3">
        <w:rPr>
          <w:rFonts w:ascii="Bookman Old Style" w:hAnsi="Bookman Old Style" w:cs="Tahoma"/>
          <w:color w:val="000000" w:themeColor="text1"/>
        </w:rPr>
        <w:t>engujian/</w:t>
      </w:r>
      <w:r w:rsidR="0056027A" w:rsidRPr="009161D3">
        <w:rPr>
          <w:rFonts w:ascii="Bookman Old Style" w:hAnsi="Bookman Old Style" w:cs="Tahoma"/>
          <w:i/>
          <w:color w:val="000000" w:themeColor="text1"/>
        </w:rPr>
        <w:t>Inspection</w:t>
      </w:r>
      <w:r w:rsidR="00EA549A" w:rsidRPr="009161D3">
        <w:rPr>
          <w:rFonts w:ascii="Bookman Old Style" w:hAnsi="Bookman Old Style" w:cs="Tahoma"/>
          <w:i/>
          <w:color w:val="000000" w:themeColor="text1"/>
        </w:rPr>
        <w:t xml:space="preserve"> </w:t>
      </w:r>
      <w:r w:rsidR="0056027A" w:rsidRPr="009161D3">
        <w:rPr>
          <w:rFonts w:ascii="Bookman Old Style" w:hAnsi="Bookman Old Style" w:cs="Tahoma"/>
          <w:i/>
          <w:color w:val="000000" w:themeColor="text1"/>
        </w:rPr>
        <w:t xml:space="preserve">and Test Plan </w:t>
      </w:r>
      <w:r w:rsidR="0056027A" w:rsidRPr="009161D3">
        <w:rPr>
          <w:rFonts w:ascii="Bookman Old Style" w:hAnsi="Bookman Old Style" w:cs="Tahoma"/>
          <w:color w:val="000000" w:themeColor="text1"/>
        </w:rPr>
        <w:t>(ITP);</w:t>
      </w:r>
    </w:p>
    <w:p w:rsidR="00184EFE" w:rsidRPr="009161D3" w:rsidRDefault="00EA549A" w:rsidP="00BE00FC">
      <w:pPr>
        <w:spacing w:line="312" w:lineRule="auto"/>
        <w:ind w:left="3240" w:hanging="360"/>
        <w:jc w:val="both"/>
        <w:rPr>
          <w:rFonts w:ascii="Bookman Old Style" w:hAnsi="Bookman Old Style" w:cs="Tahoma"/>
          <w:color w:val="000000" w:themeColor="text1"/>
        </w:rPr>
      </w:pPr>
      <w:r w:rsidRPr="009161D3">
        <w:rPr>
          <w:rFonts w:ascii="Bookman Old Style" w:hAnsi="Bookman Old Style" w:cs="Tahoma"/>
          <w:color w:val="000000" w:themeColor="text1"/>
        </w:rPr>
        <w:t>3.</w:t>
      </w:r>
      <w:r w:rsidRPr="009161D3">
        <w:rPr>
          <w:rFonts w:ascii="Bookman Old Style" w:hAnsi="Bookman Old Style" w:cs="Tahoma"/>
          <w:color w:val="000000" w:themeColor="text1"/>
        </w:rPr>
        <w:tab/>
      </w:r>
      <w:r w:rsidR="0082645C" w:rsidRPr="009161D3">
        <w:rPr>
          <w:rFonts w:ascii="Bookman Old Style" w:hAnsi="Bookman Old Style" w:cs="Tahoma"/>
          <w:color w:val="000000" w:themeColor="text1"/>
        </w:rPr>
        <w:t>p</w:t>
      </w:r>
      <w:r w:rsidR="0056027A" w:rsidRPr="009161D3">
        <w:rPr>
          <w:rFonts w:ascii="Bookman Old Style" w:hAnsi="Bookman Old Style" w:cs="Tahoma"/>
          <w:color w:val="000000" w:themeColor="text1"/>
        </w:rPr>
        <w:t xml:space="preserve">engendalian </w:t>
      </w:r>
      <w:r w:rsidR="0082645C" w:rsidRPr="009161D3">
        <w:rPr>
          <w:rFonts w:ascii="Bookman Old Style" w:hAnsi="Bookman Old Style" w:cs="Tahoma"/>
          <w:color w:val="000000" w:themeColor="text1"/>
        </w:rPr>
        <w:t>s</w:t>
      </w:r>
      <w:r w:rsidR="0056027A" w:rsidRPr="009161D3">
        <w:rPr>
          <w:rFonts w:ascii="Bookman Old Style" w:hAnsi="Bookman Old Style" w:cs="Tahoma"/>
          <w:color w:val="000000" w:themeColor="text1"/>
        </w:rPr>
        <w:t>ub</w:t>
      </w:r>
      <w:r w:rsidR="00B8679F">
        <w:rPr>
          <w:rFonts w:ascii="Bookman Old Style" w:hAnsi="Bookman Old Style" w:cs="Tahoma"/>
          <w:color w:val="000000" w:themeColor="text1"/>
        </w:rPr>
        <w:t xml:space="preserve"> </w:t>
      </w:r>
      <w:r w:rsidR="0056027A" w:rsidRPr="009161D3">
        <w:rPr>
          <w:rFonts w:ascii="Bookman Old Style" w:hAnsi="Bookman Old Style" w:cs="Tahoma"/>
          <w:color w:val="000000" w:themeColor="text1"/>
        </w:rPr>
        <w:t xml:space="preserve">penyedia dan </w:t>
      </w:r>
      <w:r w:rsidR="0082645C" w:rsidRPr="009161D3">
        <w:rPr>
          <w:rFonts w:ascii="Bookman Old Style" w:hAnsi="Bookman Old Style" w:cs="Tahoma"/>
          <w:color w:val="000000" w:themeColor="text1"/>
        </w:rPr>
        <w:t>p</w:t>
      </w:r>
      <w:r w:rsidR="0056027A" w:rsidRPr="009161D3">
        <w:rPr>
          <w:rFonts w:ascii="Bookman Old Style" w:hAnsi="Bookman Old Style" w:cs="Tahoma"/>
          <w:color w:val="000000" w:themeColor="text1"/>
        </w:rPr>
        <w:t>emasok</w:t>
      </w:r>
      <w:r w:rsidR="00184EFE" w:rsidRPr="009161D3">
        <w:rPr>
          <w:rFonts w:ascii="Bookman Old Style" w:hAnsi="Bookman Old Style" w:cs="Tahoma"/>
          <w:color w:val="000000" w:themeColor="text1"/>
        </w:rPr>
        <w:t>;</w:t>
      </w:r>
    </w:p>
    <w:p w:rsidR="00184EFE" w:rsidRPr="009161D3" w:rsidRDefault="00184EFE" w:rsidP="00BE00FC">
      <w:pPr>
        <w:numPr>
          <w:ilvl w:val="3"/>
          <w:numId w:val="23"/>
        </w:numPr>
        <w:tabs>
          <w:tab w:val="clear" w:pos="2880"/>
          <w:tab w:val="left" w:pos="2896"/>
        </w:tabs>
        <w:spacing w:line="312" w:lineRule="auto"/>
        <w:ind w:left="2896" w:hanging="362"/>
        <w:jc w:val="both"/>
        <w:rPr>
          <w:rFonts w:ascii="Bookman Old Style" w:hAnsi="Bookman Old Style" w:cs="Tahoma"/>
          <w:color w:val="000000" w:themeColor="text1"/>
          <w:lang w:val="fi-FI"/>
        </w:rPr>
      </w:pPr>
      <w:r w:rsidRPr="009161D3">
        <w:rPr>
          <w:rFonts w:ascii="Bookman Old Style" w:hAnsi="Bookman Old Style" w:cs="Tahoma"/>
          <w:color w:val="000000" w:themeColor="text1"/>
        </w:rPr>
        <w:t>Rencana Keselamatan Konstruksi (RKK);</w:t>
      </w:r>
    </w:p>
    <w:p w:rsidR="00E85D67" w:rsidRPr="009161D3" w:rsidRDefault="004C5006" w:rsidP="00BE00FC">
      <w:pPr>
        <w:numPr>
          <w:ilvl w:val="3"/>
          <w:numId w:val="23"/>
        </w:numPr>
        <w:tabs>
          <w:tab w:val="clear" w:pos="2880"/>
          <w:tab w:val="left" w:pos="2896"/>
        </w:tabs>
        <w:spacing w:line="312" w:lineRule="auto"/>
        <w:ind w:left="2896" w:hanging="362"/>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organisasi kerja;</w:t>
      </w:r>
    </w:p>
    <w:p w:rsidR="00E85D67" w:rsidRPr="009161D3" w:rsidRDefault="004C5006" w:rsidP="00BE00FC">
      <w:pPr>
        <w:numPr>
          <w:ilvl w:val="3"/>
          <w:numId w:val="23"/>
        </w:numPr>
        <w:tabs>
          <w:tab w:val="clear" w:pos="2880"/>
          <w:tab w:val="left" w:pos="2896"/>
        </w:tabs>
        <w:spacing w:line="312" w:lineRule="auto"/>
        <w:ind w:left="2896" w:hanging="362"/>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tata cara pengaturan pelaksanaan pekerjaan;</w:t>
      </w:r>
      <w:r w:rsidRPr="009161D3">
        <w:rPr>
          <w:rFonts w:ascii="Bookman Old Style" w:hAnsi="Bookman Old Style" w:cs="Tahoma"/>
          <w:color w:val="000000" w:themeColor="text1"/>
          <w:lang w:val="fi-FI"/>
        </w:rPr>
        <w:tab/>
      </w:r>
    </w:p>
    <w:p w:rsidR="00E85D67" w:rsidRPr="009161D3" w:rsidRDefault="004C5006" w:rsidP="00BE00FC">
      <w:pPr>
        <w:numPr>
          <w:ilvl w:val="3"/>
          <w:numId w:val="23"/>
        </w:numPr>
        <w:tabs>
          <w:tab w:val="clear" w:pos="2880"/>
          <w:tab w:val="left" w:pos="2896"/>
        </w:tabs>
        <w:spacing w:line="312" w:lineRule="auto"/>
        <w:ind w:left="2896" w:hanging="362"/>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jadwal pelaksanaan pekerjaan</w:t>
      </w:r>
      <w:r w:rsidR="006F0585" w:rsidRPr="009161D3">
        <w:rPr>
          <w:rFonts w:ascii="Bookman Old Style" w:hAnsi="Bookman Old Style" w:cs="Tahoma"/>
          <w:color w:val="000000" w:themeColor="text1"/>
          <w:lang w:val="id-ID"/>
        </w:rPr>
        <w:t>;</w:t>
      </w:r>
    </w:p>
    <w:p w:rsidR="00E85D67" w:rsidRPr="009161D3" w:rsidRDefault="004C5006" w:rsidP="00BE00FC">
      <w:pPr>
        <w:numPr>
          <w:ilvl w:val="3"/>
          <w:numId w:val="23"/>
        </w:numPr>
        <w:tabs>
          <w:tab w:val="clear" w:pos="2880"/>
          <w:tab w:val="left" w:pos="2896"/>
        </w:tabs>
        <w:spacing w:line="312" w:lineRule="auto"/>
        <w:ind w:left="2896" w:hanging="362"/>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jadwal pengadaan bahan, mobilisasi alat dan personil;</w:t>
      </w:r>
    </w:p>
    <w:p w:rsidR="00E85D67" w:rsidRPr="009161D3" w:rsidRDefault="004C5006" w:rsidP="00BE00FC">
      <w:pPr>
        <w:numPr>
          <w:ilvl w:val="3"/>
          <w:numId w:val="23"/>
        </w:numPr>
        <w:tabs>
          <w:tab w:val="clear" w:pos="2880"/>
          <w:tab w:val="left" w:pos="2896"/>
        </w:tabs>
        <w:spacing w:line="312" w:lineRule="auto"/>
        <w:ind w:left="2896" w:hanging="362"/>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penyusunan rencana dan pelaksanaan pemeriksaan lapangan;</w:t>
      </w:r>
    </w:p>
    <w:p w:rsidR="00E85D67" w:rsidRPr="009161D3" w:rsidRDefault="004C5006" w:rsidP="00BE00FC">
      <w:pPr>
        <w:numPr>
          <w:ilvl w:val="3"/>
          <w:numId w:val="23"/>
        </w:numPr>
        <w:tabs>
          <w:tab w:val="clear" w:pos="2880"/>
          <w:tab w:val="left" w:pos="2896"/>
        </w:tabs>
        <w:spacing w:line="312" w:lineRule="auto"/>
        <w:ind w:left="2896" w:hanging="362"/>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pendekatan   kepada   masyarakat   setempat mengenai rencana kerja;</w:t>
      </w:r>
      <w:r w:rsidR="005F716C" w:rsidRPr="009161D3">
        <w:rPr>
          <w:rFonts w:ascii="Bookman Old Style" w:hAnsi="Bookman Old Style" w:cs="Tahoma"/>
          <w:color w:val="000000" w:themeColor="text1"/>
          <w:lang w:val="fi-FI"/>
        </w:rPr>
        <w:t xml:space="preserve"> dan/atau</w:t>
      </w:r>
    </w:p>
    <w:p w:rsidR="00E85D67" w:rsidRPr="009161D3" w:rsidRDefault="004C5006" w:rsidP="00BE00FC">
      <w:pPr>
        <w:numPr>
          <w:ilvl w:val="3"/>
          <w:numId w:val="23"/>
        </w:numPr>
        <w:tabs>
          <w:tab w:val="clear" w:pos="2880"/>
          <w:tab w:val="left" w:pos="2896"/>
        </w:tabs>
        <w:spacing w:line="312" w:lineRule="auto"/>
        <w:ind w:left="2896" w:hanging="362"/>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 xml:space="preserve">penyusunan program </w:t>
      </w:r>
      <w:r w:rsidR="00E85D67" w:rsidRPr="009161D3">
        <w:rPr>
          <w:rFonts w:ascii="Bookman Old Style" w:hAnsi="Bookman Old Style" w:cs="Tahoma"/>
          <w:color w:val="000000" w:themeColor="text1"/>
          <w:lang w:val="fi-FI"/>
        </w:rPr>
        <w:t>mutu kegiatan.</w:t>
      </w:r>
    </w:p>
    <w:p w:rsidR="00B73305" w:rsidRDefault="00E85D67" w:rsidP="00BE00FC">
      <w:pPr>
        <w:numPr>
          <w:ilvl w:val="0"/>
          <w:numId w:val="27"/>
        </w:numPr>
        <w:spacing w:line="312" w:lineRule="auto"/>
        <w:ind w:left="2534" w:hanging="555"/>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 xml:space="preserve">Hasil </w:t>
      </w:r>
      <w:r w:rsidR="0082645C" w:rsidRPr="009161D3">
        <w:rPr>
          <w:rFonts w:ascii="Bookman Old Style" w:hAnsi="Bookman Old Style" w:cs="Tahoma"/>
          <w:color w:val="000000" w:themeColor="text1"/>
          <w:lang w:val="fi-FI"/>
        </w:rPr>
        <w:t>p</w:t>
      </w:r>
      <w:r w:rsidRPr="009161D3">
        <w:rPr>
          <w:rFonts w:ascii="Bookman Old Style" w:hAnsi="Bookman Old Style" w:cs="Tahoma"/>
          <w:color w:val="000000" w:themeColor="text1"/>
          <w:lang w:val="fi-FI"/>
        </w:rPr>
        <w:t xml:space="preserve">embahasan </w:t>
      </w:r>
      <w:r w:rsidR="0082645C" w:rsidRPr="009161D3">
        <w:rPr>
          <w:rFonts w:ascii="Bookman Old Style" w:hAnsi="Bookman Old Style" w:cs="Tahoma"/>
          <w:color w:val="000000" w:themeColor="text1"/>
          <w:lang w:val="fi-FI"/>
        </w:rPr>
        <w:t>r</w:t>
      </w:r>
      <w:r w:rsidRPr="009161D3">
        <w:rPr>
          <w:rFonts w:ascii="Bookman Old Style" w:hAnsi="Bookman Old Style" w:cs="Tahoma"/>
          <w:color w:val="000000" w:themeColor="text1"/>
          <w:lang w:val="fi-FI"/>
        </w:rPr>
        <w:t xml:space="preserve">apat </w:t>
      </w:r>
      <w:r w:rsidR="0082645C" w:rsidRPr="009161D3">
        <w:rPr>
          <w:rFonts w:ascii="Bookman Old Style" w:hAnsi="Bookman Old Style" w:cs="Tahoma"/>
          <w:color w:val="000000" w:themeColor="text1"/>
          <w:lang w:val="fi-FI"/>
        </w:rPr>
        <w:t>p</w:t>
      </w:r>
      <w:r w:rsidR="00184EFE" w:rsidRPr="009161D3">
        <w:rPr>
          <w:rFonts w:ascii="Bookman Old Style" w:hAnsi="Bookman Old Style" w:cs="Tahoma"/>
          <w:color w:val="000000" w:themeColor="text1"/>
          <w:lang w:val="fi-FI"/>
        </w:rPr>
        <w:t xml:space="preserve">ersiapan </w:t>
      </w:r>
      <w:r w:rsidR="0082645C" w:rsidRPr="009161D3">
        <w:rPr>
          <w:rFonts w:ascii="Bookman Old Style" w:hAnsi="Bookman Old Style" w:cs="Tahoma"/>
          <w:color w:val="000000" w:themeColor="text1"/>
          <w:lang w:val="fi-FI"/>
        </w:rPr>
        <w:t>p</w:t>
      </w:r>
      <w:r w:rsidRPr="009161D3">
        <w:rPr>
          <w:rFonts w:ascii="Bookman Old Style" w:hAnsi="Bookman Old Style" w:cs="Tahoma"/>
          <w:color w:val="000000" w:themeColor="text1"/>
          <w:lang w:val="fi-FI"/>
        </w:rPr>
        <w:t xml:space="preserve">elaksanaan </w:t>
      </w:r>
      <w:r w:rsidR="0082645C" w:rsidRPr="009161D3">
        <w:rPr>
          <w:rFonts w:ascii="Bookman Old Style" w:hAnsi="Bookman Old Style" w:cs="Tahoma"/>
          <w:color w:val="000000" w:themeColor="text1"/>
          <w:lang w:val="fi-FI"/>
        </w:rPr>
        <w:t>k</w:t>
      </w:r>
      <w:r w:rsidR="00184EFE" w:rsidRPr="009161D3">
        <w:rPr>
          <w:rFonts w:ascii="Bookman Old Style" w:hAnsi="Bookman Old Style" w:cs="Tahoma"/>
          <w:color w:val="000000" w:themeColor="text1"/>
          <w:lang w:val="fi-FI"/>
        </w:rPr>
        <w:t xml:space="preserve">ontrak </w:t>
      </w:r>
      <w:r w:rsidRPr="009161D3">
        <w:rPr>
          <w:rFonts w:ascii="Bookman Old Style" w:hAnsi="Bookman Old Style" w:cs="Tahoma"/>
          <w:color w:val="000000" w:themeColor="text1"/>
          <w:lang w:val="fi-FI"/>
        </w:rPr>
        <w:t>sebagaimana dimaksud pada ayat (3)</w:t>
      </w:r>
      <w:r w:rsidR="0037225F" w:rsidRPr="009161D3">
        <w:rPr>
          <w:rFonts w:ascii="Bookman Old Style" w:hAnsi="Bookman Old Style" w:cs="Tahoma"/>
          <w:color w:val="000000" w:themeColor="text1"/>
          <w:lang w:val="id-ID"/>
        </w:rPr>
        <w:t xml:space="preserve"> dan ayat (4)</w:t>
      </w:r>
      <w:r w:rsidRPr="009161D3">
        <w:rPr>
          <w:rFonts w:ascii="Bookman Old Style" w:hAnsi="Bookman Old Style" w:cs="Tahoma"/>
          <w:color w:val="000000" w:themeColor="text1"/>
          <w:lang w:val="fi-FI"/>
        </w:rPr>
        <w:t xml:space="preserve"> dituangkan ke dalam Berita Acara, dan selanjutnya dijadikan acuan </w:t>
      </w:r>
      <w:r w:rsidR="004C5006" w:rsidRPr="009161D3">
        <w:rPr>
          <w:rFonts w:ascii="Bookman Old Style" w:hAnsi="Bookman Old Style" w:cs="Tahoma"/>
          <w:color w:val="000000" w:themeColor="text1"/>
          <w:lang w:val="fi-FI"/>
        </w:rPr>
        <w:t xml:space="preserve">pedoman </w:t>
      </w:r>
      <w:r w:rsidRPr="009161D3">
        <w:rPr>
          <w:rFonts w:ascii="Bookman Old Style" w:hAnsi="Bookman Old Style" w:cs="Tahoma"/>
          <w:color w:val="000000" w:themeColor="text1"/>
          <w:lang w:val="fi-FI"/>
        </w:rPr>
        <w:t>pelaksanaan di lapangan.</w:t>
      </w:r>
    </w:p>
    <w:p w:rsidR="00BE00FC" w:rsidRPr="00BE00FC" w:rsidRDefault="00BE00FC" w:rsidP="00BE00FC">
      <w:pPr>
        <w:numPr>
          <w:ilvl w:val="0"/>
          <w:numId w:val="27"/>
        </w:numPr>
        <w:spacing w:line="312" w:lineRule="auto"/>
        <w:ind w:left="2534" w:hanging="555"/>
        <w:jc w:val="both"/>
        <w:rPr>
          <w:rFonts w:ascii="Bookman Old Style" w:hAnsi="Bookman Old Style" w:cs="Tahoma"/>
          <w:color w:val="000000" w:themeColor="text1"/>
          <w:lang w:val="fi-FI"/>
        </w:rPr>
      </w:pPr>
      <w:r>
        <w:rPr>
          <w:rFonts w:ascii="Bookman Old Style" w:hAnsi="Bookman Old Style" w:cs="Tahoma"/>
          <w:color w:val="000000" w:themeColor="text1"/>
          <w:lang w:val="fi-FI"/>
        </w:rPr>
        <w:t xml:space="preserve">Format Berita Acara </w:t>
      </w:r>
      <w:r w:rsidRPr="00BE00FC">
        <w:rPr>
          <w:rFonts w:ascii="Bookman Old Style" w:hAnsi="Bookman Old Style" w:cs="Tahoma"/>
          <w:color w:val="000000" w:themeColor="text1"/>
          <w:lang w:val="sv-SE"/>
        </w:rPr>
        <w:t xml:space="preserve">Rapat Persiapan Pelaksanaan </w:t>
      </w:r>
      <w:r>
        <w:rPr>
          <w:rFonts w:ascii="Bookman Old Style" w:hAnsi="Bookman Old Style" w:cs="Tahoma"/>
          <w:color w:val="000000" w:themeColor="text1"/>
          <w:lang w:val="sv-SE"/>
        </w:rPr>
        <w:t xml:space="preserve">Pekerjaan sebagaimana </w:t>
      </w:r>
      <w:r w:rsidR="00B8679F">
        <w:rPr>
          <w:rFonts w:ascii="Bookman Old Style" w:hAnsi="Bookman Old Style" w:cs="Tahoma"/>
          <w:color w:val="000000" w:themeColor="text1"/>
          <w:lang w:val="sv-SE"/>
        </w:rPr>
        <w:t>tercantum</w:t>
      </w:r>
      <w:r>
        <w:rPr>
          <w:rFonts w:ascii="Bookman Old Style" w:hAnsi="Bookman Old Style" w:cs="Tahoma"/>
          <w:color w:val="000000" w:themeColor="text1"/>
          <w:lang w:val="sv-SE"/>
        </w:rPr>
        <w:t xml:space="preserve"> dalam Lampiran X Peraturan Walikota ini.</w:t>
      </w:r>
    </w:p>
    <w:p w:rsidR="00BF5216" w:rsidRPr="009161D3" w:rsidRDefault="00BF5216" w:rsidP="00BE00FC">
      <w:pPr>
        <w:autoSpaceDE w:val="0"/>
        <w:autoSpaceDN w:val="0"/>
        <w:adjustRightInd w:val="0"/>
        <w:spacing w:line="312" w:lineRule="auto"/>
        <w:ind w:left="2534" w:hanging="555"/>
        <w:jc w:val="center"/>
        <w:rPr>
          <w:rFonts w:ascii="Bookman Old Style" w:hAnsi="Bookman Old Style" w:cs="Tahoma"/>
          <w:b/>
          <w:color w:val="000000" w:themeColor="text1"/>
          <w:lang w:val="fi-FI" w:eastAsia="en-GB"/>
        </w:rPr>
      </w:pPr>
    </w:p>
    <w:p w:rsidR="00514772" w:rsidRPr="009161D3" w:rsidRDefault="00514772" w:rsidP="00BE00FC">
      <w:pPr>
        <w:autoSpaceDE w:val="0"/>
        <w:autoSpaceDN w:val="0"/>
        <w:adjustRightInd w:val="0"/>
        <w:spacing w:line="312" w:lineRule="auto"/>
        <w:ind w:left="2534" w:hanging="555"/>
        <w:jc w:val="center"/>
        <w:rPr>
          <w:rFonts w:ascii="Bookman Old Style" w:hAnsi="Bookman Old Style" w:cs="Tahoma"/>
          <w:b/>
          <w:color w:val="000000" w:themeColor="text1"/>
          <w:lang w:eastAsia="en-GB"/>
        </w:rPr>
      </w:pPr>
      <w:r w:rsidRPr="009161D3">
        <w:rPr>
          <w:rFonts w:ascii="Bookman Old Style" w:hAnsi="Bookman Old Style" w:cs="Tahoma"/>
          <w:b/>
          <w:color w:val="000000" w:themeColor="text1"/>
          <w:lang w:eastAsia="en-GB"/>
        </w:rPr>
        <w:t>Bagian Ke</w:t>
      </w:r>
      <w:r w:rsidR="0079027D">
        <w:rPr>
          <w:rFonts w:ascii="Bookman Old Style" w:hAnsi="Bookman Old Style" w:cs="Tahoma"/>
          <w:b/>
          <w:color w:val="000000" w:themeColor="text1"/>
          <w:lang w:eastAsia="en-GB"/>
        </w:rPr>
        <w:t>enam</w:t>
      </w:r>
    </w:p>
    <w:p w:rsidR="008E2090" w:rsidRPr="009161D3" w:rsidRDefault="00895CAD" w:rsidP="00BE00FC">
      <w:pPr>
        <w:autoSpaceDE w:val="0"/>
        <w:autoSpaceDN w:val="0"/>
        <w:adjustRightInd w:val="0"/>
        <w:spacing w:line="312" w:lineRule="auto"/>
        <w:ind w:left="2534" w:hanging="555"/>
        <w:jc w:val="center"/>
        <w:rPr>
          <w:rFonts w:ascii="Bookman Old Style" w:hAnsi="Bookman Old Style" w:cs="Tahoma"/>
          <w:b/>
          <w:color w:val="000000" w:themeColor="text1"/>
          <w:lang w:val="fi-FI" w:eastAsia="en-GB"/>
        </w:rPr>
      </w:pPr>
      <w:r w:rsidRPr="009161D3">
        <w:rPr>
          <w:rFonts w:ascii="Bookman Old Style" w:hAnsi="Bookman Old Style" w:cs="Tahoma"/>
          <w:b/>
          <w:color w:val="000000" w:themeColor="text1"/>
          <w:lang w:val="fi-FI" w:eastAsia="en-GB"/>
        </w:rPr>
        <w:t>Pelaksanaan</w:t>
      </w:r>
      <w:r w:rsidR="008E2090" w:rsidRPr="009161D3">
        <w:rPr>
          <w:rFonts w:ascii="Bookman Old Style" w:hAnsi="Bookman Old Style" w:cs="Tahoma"/>
          <w:b/>
          <w:color w:val="000000" w:themeColor="text1"/>
          <w:lang w:val="fi-FI" w:eastAsia="en-GB"/>
        </w:rPr>
        <w:t xml:space="preserve"> </w:t>
      </w:r>
      <w:r w:rsidR="00351687" w:rsidRPr="009161D3">
        <w:rPr>
          <w:rFonts w:ascii="Bookman Old Style" w:hAnsi="Bookman Old Style" w:cs="Tahoma"/>
          <w:b/>
          <w:color w:val="000000" w:themeColor="text1"/>
          <w:lang w:val="fi-FI" w:eastAsia="en-GB"/>
        </w:rPr>
        <w:t xml:space="preserve">Pekerjaan </w:t>
      </w:r>
      <w:r w:rsidR="00D86D44" w:rsidRPr="00BC578C">
        <w:rPr>
          <w:rFonts w:ascii="Bookman Old Style" w:hAnsi="Bookman Old Style" w:cs="Tahoma"/>
          <w:b/>
          <w:color w:val="000000" w:themeColor="text1"/>
          <w:lang w:val="fi-FI" w:eastAsia="en-GB"/>
        </w:rPr>
        <w:t>dan Perubahan Kontrak</w:t>
      </w:r>
    </w:p>
    <w:p w:rsidR="008E2090" w:rsidRPr="009161D3" w:rsidRDefault="008E2090" w:rsidP="006E0304">
      <w:pPr>
        <w:tabs>
          <w:tab w:val="center" w:pos="5667"/>
          <w:tab w:val="left" w:pos="7012"/>
        </w:tabs>
        <w:autoSpaceDE w:val="0"/>
        <w:autoSpaceDN w:val="0"/>
        <w:adjustRightInd w:val="0"/>
        <w:spacing w:line="312" w:lineRule="auto"/>
        <w:ind w:left="2534" w:hanging="555"/>
        <w:jc w:val="center"/>
        <w:rPr>
          <w:rFonts w:ascii="Bookman Old Style" w:hAnsi="Bookman Old Style" w:cs="Tahoma"/>
          <w:b/>
          <w:color w:val="000000" w:themeColor="text1"/>
          <w:lang w:eastAsia="en-GB"/>
        </w:rPr>
      </w:pPr>
      <w:r w:rsidRPr="009161D3">
        <w:rPr>
          <w:rFonts w:ascii="Bookman Old Style" w:hAnsi="Bookman Old Style" w:cs="Tahoma"/>
          <w:b/>
          <w:color w:val="000000" w:themeColor="text1"/>
          <w:lang w:val="fi-FI" w:eastAsia="en-GB"/>
        </w:rPr>
        <w:t xml:space="preserve">Pasal </w:t>
      </w:r>
      <w:r w:rsidR="0079027D">
        <w:rPr>
          <w:rFonts w:ascii="Bookman Old Style" w:hAnsi="Bookman Old Style" w:cs="Tahoma"/>
          <w:b/>
          <w:color w:val="000000" w:themeColor="text1"/>
          <w:lang w:eastAsia="en-GB"/>
        </w:rPr>
        <w:t>5</w:t>
      </w:r>
      <w:r w:rsidR="001D5935" w:rsidRPr="009161D3">
        <w:rPr>
          <w:rFonts w:ascii="Bookman Old Style" w:hAnsi="Bookman Old Style" w:cs="Tahoma"/>
          <w:b/>
          <w:color w:val="000000" w:themeColor="text1"/>
          <w:lang w:eastAsia="en-GB"/>
        </w:rPr>
        <w:t>2</w:t>
      </w:r>
    </w:p>
    <w:p w:rsidR="008E2090" w:rsidRPr="009161D3" w:rsidRDefault="008E2090" w:rsidP="00BE00FC">
      <w:pPr>
        <w:autoSpaceDE w:val="0"/>
        <w:autoSpaceDN w:val="0"/>
        <w:adjustRightInd w:val="0"/>
        <w:spacing w:line="312" w:lineRule="auto"/>
        <w:ind w:left="2534" w:hanging="555"/>
        <w:jc w:val="center"/>
        <w:rPr>
          <w:rFonts w:ascii="Bookman Old Style" w:hAnsi="Bookman Old Style" w:cs="Tahoma"/>
          <w:b/>
          <w:color w:val="000000" w:themeColor="text1"/>
          <w:lang w:val="fi-FI" w:eastAsia="en-GB"/>
        </w:rPr>
      </w:pPr>
    </w:p>
    <w:p w:rsidR="00895CAD" w:rsidRPr="009161D3" w:rsidRDefault="00895CAD" w:rsidP="00BE00FC">
      <w:pPr>
        <w:numPr>
          <w:ilvl w:val="0"/>
          <w:numId w:val="40"/>
        </w:numPr>
        <w:tabs>
          <w:tab w:val="clear" w:pos="4864"/>
        </w:tabs>
        <w:autoSpaceDE w:val="0"/>
        <w:autoSpaceDN w:val="0"/>
        <w:adjustRightInd w:val="0"/>
        <w:spacing w:line="312" w:lineRule="auto"/>
        <w:ind w:left="2534" w:hanging="543"/>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t>Dalam pelaksanaan pekerjaan di lapangan, semua pihak ya</w:t>
      </w:r>
      <w:r w:rsidR="009A3D50">
        <w:rPr>
          <w:rFonts w:ascii="Bookman Old Style" w:hAnsi="Bookman Old Style" w:cs="Tahoma"/>
          <w:color w:val="000000" w:themeColor="text1"/>
          <w:lang w:val="fi-FI" w:eastAsia="en-GB"/>
        </w:rPr>
        <w:t>ng terlibat dalam perikatan mem</w:t>
      </w:r>
      <w:r w:rsidRPr="009161D3">
        <w:rPr>
          <w:rFonts w:ascii="Bookman Old Style" w:hAnsi="Bookman Old Style" w:cs="Tahoma"/>
          <w:color w:val="000000" w:themeColor="text1"/>
          <w:lang w:val="fi-FI" w:eastAsia="en-GB"/>
        </w:rPr>
        <w:t xml:space="preserve">edomani </w:t>
      </w:r>
      <w:r w:rsidR="00E87571" w:rsidRPr="009161D3">
        <w:rPr>
          <w:rFonts w:ascii="Bookman Old Style" w:hAnsi="Bookman Old Style" w:cs="Tahoma"/>
          <w:color w:val="000000" w:themeColor="text1"/>
          <w:lang w:val="fi-FI" w:eastAsia="en-GB"/>
        </w:rPr>
        <w:t>Surat Perjanjian/</w:t>
      </w:r>
      <w:r w:rsidRPr="009161D3">
        <w:rPr>
          <w:rFonts w:ascii="Bookman Old Style" w:hAnsi="Bookman Old Style" w:cs="Tahoma"/>
          <w:color w:val="000000" w:themeColor="text1"/>
          <w:lang w:val="fi-FI" w:eastAsia="en-GB"/>
        </w:rPr>
        <w:t xml:space="preserve">kontrak beserta Berita Acara Hasil Pembahasan Rapat </w:t>
      </w:r>
      <w:r w:rsidR="00AD3D8C" w:rsidRPr="009161D3">
        <w:rPr>
          <w:rFonts w:ascii="Bookman Old Style" w:hAnsi="Bookman Old Style" w:cs="Tahoma"/>
          <w:color w:val="000000" w:themeColor="text1"/>
          <w:lang w:val="fi-FI" w:eastAsia="en-GB"/>
        </w:rPr>
        <w:t xml:space="preserve"> Persiapan </w:t>
      </w:r>
      <w:r w:rsidRPr="009161D3">
        <w:rPr>
          <w:rFonts w:ascii="Bookman Old Style" w:hAnsi="Bookman Old Style" w:cs="Tahoma"/>
          <w:color w:val="000000" w:themeColor="text1"/>
          <w:lang w:val="fi-FI" w:eastAsia="en-GB"/>
        </w:rPr>
        <w:t xml:space="preserve"> Pelaksanaan</w:t>
      </w:r>
      <w:r w:rsidR="00AD3D8C" w:rsidRPr="009161D3">
        <w:rPr>
          <w:rFonts w:ascii="Bookman Old Style" w:hAnsi="Bookman Old Style" w:cs="Tahoma"/>
          <w:color w:val="000000" w:themeColor="text1"/>
          <w:lang w:val="fi-FI" w:eastAsia="en-GB"/>
        </w:rPr>
        <w:t xml:space="preserve"> Kontrak</w:t>
      </w:r>
      <w:r w:rsidR="004B27A7" w:rsidRPr="009161D3">
        <w:rPr>
          <w:rFonts w:ascii="Bookman Old Style" w:hAnsi="Bookman Old Style" w:cs="Tahoma"/>
          <w:color w:val="000000" w:themeColor="text1"/>
          <w:lang w:val="fi-FI" w:eastAsia="en-GB"/>
        </w:rPr>
        <w:t>.</w:t>
      </w:r>
    </w:p>
    <w:p w:rsidR="008E2090" w:rsidRPr="009161D3" w:rsidRDefault="008E2090" w:rsidP="0074153F">
      <w:pPr>
        <w:numPr>
          <w:ilvl w:val="0"/>
          <w:numId w:val="40"/>
        </w:numPr>
        <w:tabs>
          <w:tab w:val="clear" w:pos="4864"/>
        </w:tabs>
        <w:autoSpaceDE w:val="0"/>
        <w:autoSpaceDN w:val="0"/>
        <w:adjustRightInd w:val="0"/>
        <w:spacing w:line="329" w:lineRule="auto"/>
        <w:ind w:left="2534" w:hanging="543"/>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lastRenderedPageBreak/>
        <w:t>Dalam hal terdapat perbedaan antara kondisi la</w:t>
      </w:r>
      <w:r w:rsidR="00E87571" w:rsidRPr="009161D3">
        <w:rPr>
          <w:rFonts w:ascii="Bookman Old Style" w:hAnsi="Bookman Old Style" w:cs="Tahoma"/>
          <w:color w:val="000000" w:themeColor="text1"/>
          <w:lang w:val="fi-FI" w:eastAsia="en-GB"/>
        </w:rPr>
        <w:t>pangan pada saat pelaksanaan</w:t>
      </w:r>
      <w:r w:rsidRPr="009161D3">
        <w:rPr>
          <w:rFonts w:ascii="Bookman Old Style" w:hAnsi="Bookman Old Style" w:cs="Tahoma"/>
          <w:color w:val="000000" w:themeColor="text1"/>
          <w:lang w:val="fi-FI" w:eastAsia="en-GB"/>
        </w:rPr>
        <w:t xml:space="preserve"> dengan gambar dan/atau spesifikasi teknis yang ditentukan dalam Dokumen Kontrak, </w:t>
      </w:r>
      <w:r w:rsidR="00FA327E" w:rsidRPr="009161D3">
        <w:rPr>
          <w:rFonts w:ascii="Bookman Old Style" w:hAnsi="Bookman Old Style" w:cs="Tahoma"/>
          <w:color w:val="000000" w:themeColor="text1"/>
          <w:lang w:val="id-ID" w:eastAsia="en-GB"/>
        </w:rPr>
        <w:t>PPK</w:t>
      </w:r>
      <w:r w:rsidRPr="009161D3">
        <w:rPr>
          <w:rFonts w:ascii="Bookman Old Style" w:hAnsi="Bookman Old Style" w:cs="Tahoma"/>
          <w:color w:val="000000" w:themeColor="text1"/>
          <w:lang w:val="fi-FI" w:eastAsia="en-GB"/>
        </w:rPr>
        <w:t xml:space="preserve"> bersama Penyedia Barang/Jasa dapat melakukan perubahan kontrak yang meliputi:</w:t>
      </w:r>
      <w:r w:rsidR="007C08C5" w:rsidRPr="009161D3">
        <w:rPr>
          <w:rFonts w:ascii="Bookman Old Style" w:hAnsi="Bookman Old Style" w:cs="Tahoma"/>
          <w:color w:val="000000" w:themeColor="text1"/>
          <w:lang w:val="id-ID" w:eastAsia="en-GB"/>
        </w:rPr>
        <w:t xml:space="preserve"> </w:t>
      </w:r>
    </w:p>
    <w:p w:rsidR="008E2090" w:rsidRPr="009161D3" w:rsidRDefault="008E2090" w:rsidP="0074153F">
      <w:pPr>
        <w:numPr>
          <w:ilvl w:val="1"/>
          <w:numId w:val="40"/>
        </w:numPr>
        <w:tabs>
          <w:tab w:val="clear" w:pos="3419"/>
          <w:tab w:val="left" w:pos="2896"/>
        </w:tabs>
        <w:autoSpaceDE w:val="0"/>
        <w:autoSpaceDN w:val="0"/>
        <w:adjustRightInd w:val="0"/>
        <w:spacing w:line="329" w:lineRule="auto"/>
        <w:ind w:left="2896" w:hanging="362"/>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t>menambah atau mengurangi volume pekerjaan yang tercantum dalam Kontrak;</w:t>
      </w:r>
    </w:p>
    <w:p w:rsidR="008E2090" w:rsidRPr="009161D3" w:rsidRDefault="008E2090" w:rsidP="0074153F">
      <w:pPr>
        <w:numPr>
          <w:ilvl w:val="1"/>
          <w:numId w:val="40"/>
        </w:numPr>
        <w:tabs>
          <w:tab w:val="clear" w:pos="3419"/>
          <w:tab w:val="left" w:pos="2896"/>
        </w:tabs>
        <w:autoSpaceDE w:val="0"/>
        <w:autoSpaceDN w:val="0"/>
        <w:adjustRightInd w:val="0"/>
        <w:spacing w:line="341" w:lineRule="auto"/>
        <w:ind w:left="2896" w:hanging="362"/>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t>menambah dan/atau mengurangi jenis pekerjaan;</w:t>
      </w:r>
    </w:p>
    <w:p w:rsidR="008E2090" w:rsidRPr="009161D3" w:rsidRDefault="008E2090" w:rsidP="0074153F">
      <w:pPr>
        <w:numPr>
          <w:ilvl w:val="1"/>
          <w:numId w:val="40"/>
        </w:numPr>
        <w:tabs>
          <w:tab w:val="clear" w:pos="3419"/>
          <w:tab w:val="left" w:pos="2896"/>
        </w:tabs>
        <w:autoSpaceDE w:val="0"/>
        <w:autoSpaceDN w:val="0"/>
        <w:adjustRightInd w:val="0"/>
        <w:spacing w:line="341" w:lineRule="auto"/>
        <w:ind w:left="2896" w:hanging="362"/>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t>mengubah spesifikasi teknis pekerjaan sesuai dengan kebutuhan lapangan; atau</w:t>
      </w:r>
    </w:p>
    <w:p w:rsidR="008E2090" w:rsidRPr="009161D3" w:rsidRDefault="008E2090" w:rsidP="0074153F">
      <w:pPr>
        <w:numPr>
          <w:ilvl w:val="1"/>
          <w:numId w:val="40"/>
        </w:numPr>
        <w:tabs>
          <w:tab w:val="clear" w:pos="3419"/>
          <w:tab w:val="left" w:pos="2896"/>
        </w:tabs>
        <w:autoSpaceDE w:val="0"/>
        <w:autoSpaceDN w:val="0"/>
        <w:adjustRightInd w:val="0"/>
        <w:spacing w:line="341" w:lineRule="auto"/>
        <w:ind w:left="2896" w:hanging="362"/>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t>mengubah jadwal pelaksanaan.</w:t>
      </w:r>
    </w:p>
    <w:p w:rsidR="008E2090" w:rsidRPr="009161D3" w:rsidRDefault="008E2090" w:rsidP="0074153F">
      <w:pPr>
        <w:numPr>
          <w:ilvl w:val="0"/>
          <w:numId w:val="40"/>
        </w:numPr>
        <w:tabs>
          <w:tab w:val="clear" w:pos="4864"/>
        </w:tabs>
        <w:autoSpaceDE w:val="0"/>
        <w:autoSpaceDN w:val="0"/>
        <w:adjustRightInd w:val="0"/>
        <w:spacing w:line="341" w:lineRule="auto"/>
        <w:ind w:left="2534" w:hanging="543"/>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t>Pekerjaan tambah sebagaimana dimaksud pada ayat (</w:t>
      </w:r>
      <w:r w:rsidR="007E6D14" w:rsidRPr="009161D3">
        <w:rPr>
          <w:rFonts w:ascii="Bookman Old Style" w:hAnsi="Bookman Old Style" w:cs="Tahoma"/>
          <w:color w:val="000000" w:themeColor="text1"/>
          <w:lang w:val="id-ID" w:eastAsia="en-GB"/>
        </w:rPr>
        <w:t>2</w:t>
      </w:r>
      <w:r w:rsidR="004B27A7" w:rsidRPr="009161D3">
        <w:rPr>
          <w:rFonts w:ascii="Bookman Old Style" w:hAnsi="Bookman Old Style" w:cs="Tahoma"/>
          <w:color w:val="000000" w:themeColor="text1"/>
          <w:lang w:val="fi-FI" w:eastAsia="en-GB"/>
        </w:rPr>
        <w:t>) dilaksanakan dengan ketentuan</w:t>
      </w:r>
      <w:r w:rsidRPr="009161D3">
        <w:rPr>
          <w:rFonts w:ascii="Bookman Old Style" w:hAnsi="Bookman Old Style" w:cs="Tahoma"/>
          <w:color w:val="000000" w:themeColor="text1"/>
          <w:lang w:val="fi-FI" w:eastAsia="en-GB"/>
        </w:rPr>
        <w:t>:</w:t>
      </w:r>
    </w:p>
    <w:p w:rsidR="008E2090" w:rsidRPr="009161D3" w:rsidRDefault="008E2090" w:rsidP="0074153F">
      <w:pPr>
        <w:numPr>
          <w:ilvl w:val="1"/>
          <w:numId w:val="40"/>
        </w:numPr>
        <w:tabs>
          <w:tab w:val="clear" w:pos="3419"/>
          <w:tab w:val="left" w:pos="2896"/>
        </w:tabs>
        <w:autoSpaceDE w:val="0"/>
        <w:autoSpaceDN w:val="0"/>
        <w:adjustRightInd w:val="0"/>
        <w:spacing w:line="341" w:lineRule="auto"/>
        <w:ind w:left="2896"/>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t xml:space="preserve">tidak melebihi 10% (sepuluh </w:t>
      </w:r>
      <w:r w:rsidR="004C5006" w:rsidRPr="009161D3">
        <w:rPr>
          <w:rFonts w:ascii="Bookman Old Style" w:hAnsi="Bookman Old Style" w:cs="Tahoma"/>
          <w:color w:val="000000" w:themeColor="text1"/>
          <w:lang w:val="fi-FI" w:eastAsia="en-GB"/>
        </w:rPr>
        <w:t>persen</w:t>
      </w:r>
      <w:r w:rsidRPr="009161D3">
        <w:rPr>
          <w:rFonts w:ascii="Bookman Old Style" w:hAnsi="Bookman Old Style" w:cs="Tahoma"/>
          <w:color w:val="000000" w:themeColor="text1"/>
          <w:lang w:val="fi-FI" w:eastAsia="en-GB"/>
        </w:rPr>
        <w:t>) dari harga yang tercantu</w:t>
      </w:r>
      <w:r w:rsidR="004B27A7" w:rsidRPr="009161D3">
        <w:rPr>
          <w:rFonts w:ascii="Bookman Old Style" w:hAnsi="Bookman Old Style" w:cs="Tahoma"/>
          <w:color w:val="000000" w:themeColor="text1"/>
          <w:lang w:val="fi-FI" w:eastAsia="en-GB"/>
        </w:rPr>
        <w:t>m dalam perjanjian/Kontrak awal</w:t>
      </w:r>
      <w:r w:rsidRPr="009161D3">
        <w:rPr>
          <w:rFonts w:ascii="Bookman Old Style" w:hAnsi="Bookman Old Style" w:cs="Tahoma"/>
          <w:color w:val="000000" w:themeColor="text1"/>
          <w:lang w:val="fi-FI" w:eastAsia="en-GB"/>
        </w:rPr>
        <w:t>; dan</w:t>
      </w:r>
    </w:p>
    <w:p w:rsidR="008E2090" w:rsidRPr="009161D3" w:rsidRDefault="008E2090" w:rsidP="0074153F">
      <w:pPr>
        <w:numPr>
          <w:ilvl w:val="1"/>
          <w:numId w:val="40"/>
        </w:numPr>
        <w:tabs>
          <w:tab w:val="clear" w:pos="3419"/>
          <w:tab w:val="left" w:pos="2896"/>
        </w:tabs>
        <w:autoSpaceDE w:val="0"/>
        <w:autoSpaceDN w:val="0"/>
        <w:adjustRightInd w:val="0"/>
        <w:spacing w:line="341" w:lineRule="auto"/>
        <w:ind w:left="2896"/>
        <w:jc w:val="both"/>
        <w:rPr>
          <w:rFonts w:ascii="Bookman Old Style" w:hAnsi="Bookman Old Style" w:cs="Tahoma"/>
          <w:color w:val="000000" w:themeColor="text1"/>
          <w:lang w:val="id-ID" w:eastAsia="en-GB"/>
        </w:rPr>
      </w:pPr>
      <w:r w:rsidRPr="009161D3">
        <w:rPr>
          <w:rFonts w:ascii="Bookman Old Style" w:hAnsi="Bookman Old Style" w:cs="Tahoma"/>
          <w:color w:val="000000" w:themeColor="text1"/>
          <w:lang w:eastAsia="en-GB"/>
        </w:rPr>
        <w:t>tersedianya anggaran.</w:t>
      </w:r>
    </w:p>
    <w:p w:rsidR="008E2090" w:rsidRPr="009161D3" w:rsidRDefault="008E2090" w:rsidP="0074153F">
      <w:pPr>
        <w:numPr>
          <w:ilvl w:val="0"/>
          <w:numId w:val="40"/>
        </w:numPr>
        <w:tabs>
          <w:tab w:val="clear" w:pos="4864"/>
        </w:tabs>
        <w:autoSpaceDE w:val="0"/>
        <w:autoSpaceDN w:val="0"/>
        <w:adjustRightInd w:val="0"/>
        <w:spacing w:line="341" w:lineRule="auto"/>
        <w:ind w:left="2534" w:hanging="543"/>
        <w:jc w:val="both"/>
        <w:rPr>
          <w:rFonts w:ascii="Bookman Old Style" w:hAnsi="Bookman Old Style" w:cs="Tahoma"/>
          <w:color w:val="000000" w:themeColor="text1"/>
          <w:lang w:val="id-ID" w:eastAsia="en-GB"/>
        </w:rPr>
      </w:pPr>
      <w:r w:rsidRPr="009161D3">
        <w:rPr>
          <w:rFonts w:ascii="Bookman Old Style" w:hAnsi="Bookman Old Style" w:cs="Tahoma"/>
          <w:color w:val="000000" w:themeColor="text1"/>
          <w:lang w:val="id-ID" w:eastAsia="en-GB"/>
        </w:rPr>
        <w:t>Penyedia Barang/Jasa dilarang mengalihkan pelaksanaan pekerjaan utama berdasarkan kontrak, dengan melakukan subkontrak kepada pihak lain, kecuali sebagian pekerjaan utama kepada penyedia Barang/Jasa spesialis.</w:t>
      </w:r>
    </w:p>
    <w:p w:rsidR="008E2090" w:rsidRPr="009161D3" w:rsidRDefault="008E2090" w:rsidP="0074153F">
      <w:pPr>
        <w:numPr>
          <w:ilvl w:val="0"/>
          <w:numId w:val="40"/>
        </w:numPr>
        <w:tabs>
          <w:tab w:val="clear" w:pos="4864"/>
        </w:tabs>
        <w:autoSpaceDE w:val="0"/>
        <w:autoSpaceDN w:val="0"/>
        <w:adjustRightInd w:val="0"/>
        <w:spacing w:line="341" w:lineRule="auto"/>
        <w:ind w:left="2534" w:hanging="543"/>
        <w:jc w:val="both"/>
        <w:rPr>
          <w:rFonts w:ascii="Bookman Old Style" w:hAnsi="Bookman Old Style" w:cs="Tahoma"/>
          <w:color w:val="000000" w:themeColor="text1"/>
          <w:lang w:val="id-ID" w:eastAsia="en-GB"/>
        </w:rPr>
      </w:pPr>
      <w:r w:rsidRPr="009161D3">
        <w:rPr>
          <w:rFonts w:ascii="Bookman Old Style" w:hAnsi="Bookman Old Style" w:cs="Tahoma"/>
          <w:color w:val="000000" w:themeColor="text1"/>
          <w:lang w:val="id-ID" w:eastAsia="en-GB"/>
        </w:rPr>
        <w:t xml:space="preserve">Pelanggaran atas ketentuan sebagaimana dimaksud pada </w:t>
      </w:r>
      <w:r w:rsidR="006F0585" w:rsidRPr="009161D3">
        <w:rPr>
          <w:rFonts w:ascii="Bookman Old Style" w:hAnsi="Bookman Old Style" w:cs="Tahoma"/>
          <w:color w:val="000000" w:themeColor="text1"/>
          <w:lang w:val="id-ID" w:eastAsia="en-GB"/>
        </w:rPr>
        <w:t xml:space="preserve"> </w:t>
      </w:r>
      <w:r w:rsidRPr="009161D3">
        <w:rPr>
          <w:rFonts w:ascii="Bookman Old Style" w:hAnsi="Bookman Old Style" w:cs="Tahoma"/>
          <w:color w:val="000000" w:themeColor="text1"/>
          <w:lang w:val="id-ID" w:eastAsia="en-GB"/>
        </w:rPr>
        <w:t>ayat (</w:t>
      </w:r>
      <w:r w:rsidR="004B27A7" w:rsidRPr="009161D3">
        <w:rPr>
          <w:rFonts w:ascii="Bookman Old Style" w:hAnsi="Bookman Old Style" w:cs="Tahoma"/>
          <w:color w:val="000000" w:themeColor="text1"/>
          <w:lang w:eastAsia="en-GB"/>
        </w:rPr>
        <w:t>4</w:t>
      </w:r>
      <w:r w:rsidRPr="009161D3">
        <w:rPr>
          <w:rFonts w:ascii="Bookman Old Style" w:hAnsi="Bookman Old Style" w:cs="Tahoma"/>
          <w:color w:val="000000" w:themeColor="text1"/>
          <w:lang w:val="id-ID" w:eastAsia="en-GB"/>
        </w:rPr>
        <w:t>), Penyedia Barang/Jasa dikenakan sanksi berupa denda yang bentuk dan besarnya sesuai dengan ketentuan sebagaimana diatur dalam dokumen kontrak.</w:t>
      </w:r>
    </w:p>
    <w:p w:rsidR="008E2090" w:rsidRPr="009161D3" w:rsidRDefault="008E2090" w:rsidP="0074153F">
      <w:pPr>
        <w:numPr>
          <w:ilvl w:val="0"/>
          <w:numId w:val="40"/>
        </w:numPr>
        <w:tabs>
          <w:tab w:val="clear" w:pos="4864"/>
        </w:tabs>
        <w:autoSpaceDE w:val="0"/>
        <w:autoSpaceDN w:val="0"/>
        <w:adjustRightInd w:val="0"/>
        <w:spacing w:line="341" w:lineRule="auto"/>
        <w:ind w:left="2534" w:hanging="543"/>
        <w:jc w:val="both"/>
        <w:rPr>
          <w:rFonts w:ascii="Bookman Old Style" w:hAnsi="Bookman Old Style" w:cs="Tahoma"/>
          <w:color w:val="000000" w:themeColor="text1"/>
          <w:lang w:eastAsia="en-GB"/>
        </w:rPr>
      </w:pPr>
      <w:r w:rsidRPr="009161D3">
        <w:rPr>
          <w:rFonts w:ascii="Bookman Old Style" w:hAnsi="Bookman Old Style" w:cs="Tahoma"/>
          <w:color w:val="000000" w:themeColor="text1"/>
          <w:lang w:eastAsia="en-GB"/>
        </w:rPr>
        <w:t>Perubahan kontrak yang disebabkan masalah administrasi, dapat dilakukan sepanjang disepakati kedua belah pihak.</w:t>
      </w:r>
    </w:p>
    <w:p w:rsidR="008E2090" w:rsidRPr="009161D3" w:rsidRDefault="008E2090" w:rsidP="0074153F">
      <w:pPr>
        <w:numPr>
          <w:ilvl w:val="0"/>
          <w:numId w:val="40"/>
        </w:numPr>
        <w:tabs>
          <w:tab w:val="clear" w:pos="4864"/>
        </w:tabs>
        <w:autoSpaceDE w:val="0"/>
        <w:autoSpaceDN w:val="0"/>
        <w:adjustRightInd w:val="0"/>
        <w:spacing w:line="341" w:lineRule="auto"/>
        <w:ind w:left="2534" w:hanging="543"/>
        <w:jc w:val="both"/>
        <w:rPr>
          <w:rFonts w:ascii="Bookman Old Style" w:hAnsi="Bookman Old Style" w:cs="Tahoma"/>
          <w:color w:val="000000" w:themeColor="text1"/>
        </w:rPr>
      </w:pPr>
      <w:r w:rsidRPr="009161D3">
        <w:rPr>
          <w:rFonts w:ascii="Bookman Old Style" w:hAnsi="Bookman Old Style" w:cs="Tahoma"/>
          <w:color w:val="000000" w:themeColor="text1"/>
          <w:lang w:eastAsia="en-GB"/>
        </w:rPr>
        <w:t>Perintah</w:t>
      </w:r>
      <w:r w:rsidRPr="009161D3">
        <w:rPr>
          <w:rFonts w:ascii="Bookman Old Style" w:hAnsi="Bookman Old Style" w:cs="Tahoma"/>
          <w:color w:val="000000" w:themeColor="text1"/>
        </w:rPr>
        <w:t xml:space="preserve"> perubahan pekerjaan atau “</w:t>
      </w:r>
      <w:r w:rsidRPr="009161D3">
        <w:rPr>
          <w:rFonts w:ascii="Bookman Old Style" w:hAnsi="Bookman Old Style" w:cs="Tahoma"/>
          <w:i/>
          <w:color w:val="000000" w:themeColor="text1"/>
        </w:rPr>
        <w:t>Contract Change Order</w:t>
      </w:r>
      <w:r w:rsidRPr="009161D3">
        <w:rPr>
          <w:rFonts w:ascii="Bookman Old Style" w:hAnsi="Bookman Old Style" w:cs="Tahoma"/>
          <w:color w:val="000000" w:themeColor="text1"/>
        </w:rPr>
        <w:t xml:space="preserve"> (</w:t>
      </w:r>
      <w:r w:rsidRPr="009161D3">
        <w:rPr>
          <w:rFonts w:ascii="Bookman Old Style" w:hAnsi="Bookman Old Style" w:cs="Tahoma"/>
          <w:i/>
          <w:color w:val="000000" w:themeColor="text1"/>
        </w:rPr>
        <w:t>CCO</w:t>
      </w:r>
      <w:r w:rsidRPr="009161D3">
        <w:rPr>
          <w:rFonts w:ascii="Bookman Old Style" w:hAnsi="Bookman Old Style" w:cs="Tahoma"/>
          <w:color w:val="000000" w:themeColor="text1"/>
        </w:rPr>
        <w:t xml:space="preserve">)” tertulis diterbitkan oleh </w:t>
      </w:r>
      <w:r w:rsidR="00FA327E" w:rsidRPr="009161D3">
        <w:rPr>
          <w:rFonts w:ascii="Bookman Old Style" w:hAnsi="Bookman Old Style" w:cs="Tahoma"/>
          <w:color w:val="000000" w:themeColor="text1"/>
          <w:lang w:val="id-ID"/>
        </w:rPr>
        <w:t>PPK</w:t>
      </w:r>
      <w:r w:rsidR="007C08C5" w:rsidRPr="009161D3">
        <w:rPr>
          <w:rFonts w:ascii="Bookman Old Style" w:hAnsi="Bookman Old Style" w:cs="Tahoma"/>
          <w:color w:val="000000" w:themeColor="text1"/>
          <w:lang w:val="id-ID"/>
        </w:rPr>
        <w:t xml:space="preserve"> </w:t>
      </w:r>
      <w:r w:rsidRPr="009161D3">
        <w:rPr>
          <w:rFonts w:ascii="Bookman Old Style" w:hAnsi="Bookman Old Style" w:cs="Tahoma"/>
          <w:color w:val="000000" w:themeColor="text1"/>
        </w:rPr>
        <w:t>kepada penyedia jasa kemudian dilanjutkan dengan negosiasi teknis dan harga dengan tetap mengacu pada kententuan ya</w:t>
      </w:r>
      <w:r w:rsidR="004B27A7" w:rsidRPr="009161D3">
        <w:rPr>
          <w:rFonts w:ascii="Bookman Old Style" w:hAnsi="Bookman Old Style" w:cs="Tahoma"/>
          <w:color w:val="000000" w:themeColor="text1"/>
        </w:rPr>
        <w:t>ng tercantum dalam kontrak awal.</w:t>
      </w:r>
    </w:p>
    <w:p w:rsidR="008E2090" w:rsidRPr="009161D3" w:rsidRDefault="008E2090" w:rsidP="0074153F">
      <w:pPr>
        <w:numPr>
          <w:ilvl w:val="0"/>
          <w:numId w:val="40"/>
        </w:numPr>
        <w:tabs>
          <w:tab w:val="clear" w:pos="4864"/>
        </w:tabs>
        <w:autoSpaceDE w:val="0"/>
        <w:autoSpaceDN w:val="0"/>
        <w:adjustRightInd w:val="0"/>
        <w:spacing w:line="341" w:lineRule="auto"/>
        <w:ind w:left="2534" w:hanging="543"/>
        <w:jc w:val="both"/>
        <w:rPr>
          <w:rFonts w:ascii="Bookman Old Style" w:hAnsi="Bookman Old Style" w:cs="Tahoma"/>
          <w:color w:val="000000" w:themeColor="text1"/>
        </w:rPr>
      </w:pPr>
      <w:r w:rsidRPr="009161D3">
        <w:rPr>
          <w:rFonts w:ascii="Bookman Old Style" w:hAnsi="Bookman Old Style" w:cs="Tahoma"/>
          <w:color w:val="000000" w:themeColor="text1"/>
          <w:lang w:eastAsia="en-GB"/>
        </w:rPr>
        <w:t>Hasil negosiasi tersebut dituangkan dalam Berita Acara sebagai dasar penyusunan ad</w:t>
      </w:r>
      <w:r w:rsidR="004630CA" w:rsidRPr="009161D3">
        <w:rPr>
          <w:rFonts w:ascii="Bookman Old Style" w:hAnsi="Bookman Old Style" w:cs="Tahoma"/>
          <w:color w:val="000000" w:themeColor="text1"/>
          <w:lang w:eastAsia="en-GB"/>
        </w:rPr>
        <w:t>d</w:t>
      </w:r>
      <w:r w:rsidRPr="009161D3">
        <w:rPr>
          <w:rFonts w:ascii="Bookman Old Style" w:hAnsi="Bookman Old Style" w:cs="Tahoma"/>
          <w:color w:val="000000" w:themeColor="text1"/>
          <w:lang w:eastAsia="en-GB"/>
        </w:rPr>
        <w:t>endum</w:t>
      </w:r>
      <w:r w:rsidR="0082645C" w:rsidRPr="009161D3">
        <w:rPr>
          <w:rFonts w:ascii="Bookman Old Style" w:hAnsi="Bookman Old Style" w:cs="Tahoma"/>
          <w:color w:val="000000" w:themeColor="text1"/>
          <w:lang w:eastAsia="en-GB"/>
        </w:rPr>
        <w:t>/perubahan</w:t>
      </w:r>
      <w:r w:rsidRPr="009161D3">
        <w:rPr>
          <w:rFonts w:ascii="Bookman Old Style" w:hAnsi="Bookman Old Style" w:cs="Tahoma"/>
          <w:color w:val="000000" w:themeColor="text1"/>
          <w:lang w:eastAsia="en-GB"/>
        </w:rPr>
        <w:t xml:space="preserve"> </w:t>
      </w:r>
      <w:r w:rsidR="0082645C" w:rsidRPr="009161D3">
        <w:rPr>
          <w:rFonts w:ascii="Bookman Old Style" w:hAnsi="Bookman Old Style" w:cs="Tahoma"/>
          <w:color w:val="000000" w:themeColor="text1"/>
          <w:lang w:eastAsia="en-GB"/>
        </w:rPr>
        <w:t>k</w:t>
      </w:r>
      <w:r w:rsidRPr="009161D3">
        <w:rPr>
          <w:rFonts w:ascii="Bookman Old Style" w:hAnsi="Bookman Old Style" w:cs="Tahoma"/>
          <w:color w:val="000000" w:themeColor="text1"/>
          <w:lang w:eastAsia="en-GB"/>
        </w:rPr>
        <w:t>ontrak.</w:t>
      </w:r>
    </w:p>
    <w:p w:rsidR="008E2090" w:rsidRPr="009161D3" w:rsidRDefault="008E2090" w:rsidP="0074153F">
      <w:pPr>
        <w:numPr>
          <w:ilvl w:val="0"/>
          <w:numId w:val="40"/>
        </w:numPr>
        <w:tabs>
          <w:tab w:val="clear" w:pos="4864"/>
        </w:tabs>
        <w:autoSpaceDE w:val="0"/>
        <w:autoSpaceDN w:val="0"/>
        <w:adjustRightInd w:val="0"/>
        <w:spacing w:line="341" w:lineRule="auto"/>
        <w:ind w:left="2534" w:hanging="543"/>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 xml:space="preserve">Isi </w:t>
      </w:r>
      <w:r w:rsidR="004B27A7" w:rsidRPr="009161D3">
        <w:rPr>
          <w:rFonts w:ascii="Bookman Old Style" w:hAnsi="Bookman Old Style" w:cs="Tahoma"/>
          <w:color w:val="000000" w:themeColor="text1"/>
          <w:lang w:eastAsia="en-GB"/>
        </w:rPr>
        <w:t>perintah</w:t>
      </w:r>
      <w:r w:rsidR="004B27A7" w:rsidRPr="009161D3">
        <w:rPr>
          <w:rFonts w:ascii="Bookman Old Style" w:hAnsi="Bookman Old Style" w:cs="Tahoma"/>
          <w:color w:val="000000" w:themeColor="text1"/>
        </w:rPr>
        <w:t xml:space="preserve"> perubahan pekerjaan </w:t>
      </w:r>
      <w:r w:rsidRPr="009161D3">
        <w:rPr>
          <w:rFonts w:ascii="Bookman Old Style" w:hAnsi="Bookman Old Style" w:cs="Tahoma"/>
          <w:color w:val="000000" w:themeColor="text1"/>
          <w:lang w:val="fi-FI"/>
        </w:rPr>
        <w:t>s</w:t>
      </w:r>
      <w:r w:rsidR="00A03AA3" w:rsidRPr="009161D3">
        <w:rPr>
          <w:rFonts w:ascii="Bookman Old Style" w:hAnsi="Bookman Old Style" w:cs="Tahoma"/>
          <w:color w:val="000000" w:themeColor="text1"/>
          <w:lang w:val="fi-FI"/>
        </w:rPr>
        <w:t>ebagaimana dimaksud pada ayat (</w:t>
      </w:r>
      <w:r w:rsidR="007E6D14" w:rsidRPr="009161D3">
        <w:rPr>
          <w:rFonts w:ascii="Bookman Old Style" w:hAnsi="Bookman Old Style" w:cs="Tahoma"/>
          <w:color w:val="000000" w:themeColor="text1"/>
          <w:lang w:val="id-ID"/>
        </w:rPr>
        <w:t>7</w:t>
      </w:r>
      <w:r w:rsidRPr="009161D3">
        <w:rPr>
          <w:rFonts w:ascii="Bookman Old Style" w:hAnsi="Bookman Old Style" w:cs="Tahoma"/>
          <w:color w:val="000000" w:themeColor="text1"/>
          <w:lang w:val="fi-FI"/>
        </w:rPr>
        <w:t xml:space="preserve">) pada dasarnya </w:t>
      </w:r>
      <w:r w:rsidR="004B27A7" w:rsidRPr="009161D3">
        <w:rPr>
          <w:rFonts w:ascii="Bookman Old Style" w:hAnsi="Bookman Old Style" w:cs="Tahoma"/>
          <w:color w:val="000000" w:themeColor="text1"/>
          <w:lang w:val="fi-FI"/>
        </w:rPr>
        <w:t>meliputi</w:t>
      </w:r>
      <w:r w:rsidRPr="009161D3">
        <w:rPr>
          <w:rFonts w:ascii="Bookman Old Style" w:hAnsi="Bookman Old Style" w:cs="Tahoma"/>
          <w:color w:val="000000" w:themeColor="text1"/>
          <w:lang w:val="fi-FI"/>
        </w:rPr>
        <w:t>:</w:t>
      </w:r>
    </w:p>
    <w:p w:rsidR="008E2090" w:rsidRPr="009161D3" w:rsidRDefault="008E2090" w:rsidP="006E0304">
      <w:pPr>
        <w:spacing w:line="336" w:lineRule="auto"/>
        <w:ind w:left="2896" w:hanging="374"/>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lastRenderedPageBreak/>
        <w:t>a.</w:t>
      </w:r>
      <w:r w:rsidRPr="009161D3">
        <w:rPr>
          <w:rFonts w:ascii="Bookman Old Style" w:hAnsi="Bookman Old Style" w:cs="Tahoma"/>
          <w:color w:val="000000" w:themeColor="text1"/>
          <w:lang w:val="fi-FI"/>
        </w:rPr>
        <w:tab/>
      </w:r>
      <w:r w:rsidR="00A03AA3" w:rsidRPr="009161D3">
        <w:rPr>
          <w:rFonts w:ascii="Bookman Old Style" w:hAnsi="Bookman Old Style" w:cs="Tahoma"/>
          <w:color w:val="000000" w:themeColor="text1"/>
          <w:lang w:val="fi-FI"/>
        </w:rPr>
        <w:t xml:space="preserve">uraian </w:t>
      </w:r>
      <w:r w:rsidRPr="009161D3">
        <w:rPr>
          <w:rFonts w:ascii="Bookman Old Style" w:hAnsi="Bookman Old Style" w:cs="Tahoma"/>
          <w:color w:val="000000" w:themeColor="text1"/>
          <w:lang w:val="fi-FI"/>
        </w:rPr>
        <w:t>perubahan-perubahan dalam pekerjaan baik penambahan, pengurangan, maupun penghapusan dengan lampiran daftar kuantitas dan harga yang direvisi unt</w:t>
      </w:r>
      <w:r w:rsidR="004B27A7" w:rsidRPr="009161D3">
        <w:rPr>
          <w:rFonts w:ascii="Bookman Old Style" w:hAnsi="Bookman Old Style" w:cs="Tahoma"/>
          <w:color w:val="000000" w:themeColor="text1"/>
          <w:lang w:val="fi-FI"/>
        </w:rPr>
        <w:t>uk menampung perubahan tersebut</w:t>
      </w:r>
      <w:r w:rsidRPr="009161D3">
        <w:rPr>
          <w:rFonts w:ascii="Bookman Old Style" w:hAnsi="Bookman Old Style" w:cs="Tahoma"/>
          <w:color w:val="000000" w:themeColor="text1"/>
          <w:lang w:val="fi-FI"/>
        </w:rPr>
        <w:t>;</w:t>
      </w:r>
      <w:r w:rsidR="004F25FA" w:rsidRPr="009161D3">
        <w:rPr>
          <w:rFonts w:ascii="Bookman Old Style" w:hAnsi="Bookman Old Style" w:cs="Tahoma"/>
          <w:color w:val="000000" w:themeColor="text1"/>
          <w:lang w:val="fi-FI"/>
        </w:rPr>
        <w:t xml:space="preserve"> dan</w:t>
      </w:r>
    </w:p>
    <w:p w:rsidR="008E2090" w:rsidRPr="009161D3" w:rsidRDefault="008E2090" w:rsidP="006E0304">
      <w:pPr>
        <w:spacing w:line="336" w:lineRule="auto"/>
        <w:ind w:left="2896" w:hanging="374"/>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fi-FI"/>
        </w:rPr>
        <w:t>b.</w:t>
      </w:r>
      <w:r w:rsidRPr="009161D3">
        <w:rPr>
          <w:rFonts w:ascii="Bookman Old Style" w:hAnsi="Bookman Old Style" w:cs="Tahoma"/>
          <w:color w:val="000000" w:themeColor="text1"/>
          <w:lang w:val="fi-FI"/>
        </w:rPr>
        <w:tab/>
      </w:r>
      <w:r w:rsidR="00A03AA3" w:rsidRPr="009161D3">
        <w:rPr>
          <w:rFonts w:ascii="Bookman Old Style" w:hAnsi="Bookman Old Style" w:cs="Tahoma"/>
          <w:color w:val="000000" w:themeColor="text1"/>
          <w:lang w:val="fi-FI"/>
        </w:rPr>
        <w:t>catatan</w:t>
      </w:r>
      <w:r w:rsidRPr="009161D3">
        <w:rPr>
          <w:rFonts w:ascii="Bookman Old Style" w:hAnsi="Bookman Old Style" w:cs="Tahoma"/>
          <w:color w:val="000000" w:themeColor="text1"/>
          <w:lang w:val="fi-FI"/>
        </w:rPr>
        <w:t>-catatan lain tentang kemungkinan adanya penyesuaian satuan pekerjaan, waktu pelaksanaan yang harus dievaluasi sebelum dituangkan ke dalam addendum kontrak.</w:t>
      </w:r>
    </w:p>
    <w:p w:rsidR="008E2090" w:rsidRPr="006E0304" w:rsidRDefault="008E2090" w:rsidP="006E0304">
      <w:pPr>
        <w:numPr>
          <w:ilvl w:val="0"/>
          <w:numId w:val="40"/>
        </w:numPr>
        <w:tabs>
          <w:tab w:val="clear" w:pos="4864"/>
        </w:tabs>
        <w:autoSpaceDE w:val="0"/>
        <w:autoSpaceDN w:val="0"/>
        <w:adjustRightInd w:val="0"/>
        <w:spacing w:line="336" w:lineRule="auto"/>
        <w:ind w:left="2534" w:hanging="543"/>
        <w:jc w:val="both"/>
        <w:rPr>
          <w:rFonts w:ascii="Bookman Old Style" w:hAnsi="Bookman Old Style" w:cs="Tahoma"/>
          <w:b/>
          <w:color w:val="000000" w:themeColor="text1"/>
          <w:lang w:val="id-ID"/>
        </w:rPr>
      </w:pPr>
      <w:r w:rsidRPr="009161D3">
        <w:rPr>
          <w:rFonts w:ascii="Bookman Old Style" w:hAnsi="Bookman Old Style" w:cs="Tahoma"/>
          <w:color w:val="000000" w:themeColor="text1"/>
          <w:lang w:val="id-ID"/>
        </w:rPr>
        <w:t xml:space="preserve">Dari hasil rapat evaluasi maka dibuatkan surat persetujuan </w:t>
      </w:r>
      <w:r w:rsidR="004630CA" w:rsidRPr="009161D3">
        <w:rPr>
          <w:rFonts w:ascii="Bookman Old Style" w:hAnsi="Bookman Old Style" w:cs="Tahoma"/>
          <w:color w:val="000000" w:themeColor="text1"/>
          <w:lang w:val="id-ID"/>
        </w:rPr>
        <w:t>untuk perubahan tersebut dan di</w:t>
      </w:r>
      <w:r w:rsidRPr="009161D3">
        <w:rPr>
          <w:rFonts w:ascii="Bookman Old Style" w:hAnsi="Bookman Old Style" w:cs="Tahoma"/>
          <w:color w:val="000000" w:themeColor="text1"/>
          <w:lang w:val="id-ID"/>
        </w:rPr>
        <w:t>buatkan Berita Acara tambah kurang serta addendumnya.</w:t>
      </w:r>
    </w:p>
    <w:p w:rsidR="006E0304" w:rsidRPr="009161D3" w:rsidRDefault="006E0304" w:rsidP="006E0304">
      <w:pPr>
        <w:numPr>
          <w:ilvl w:val="0"/>
          <w:numId w:val="40"/>
        </w:numPr>
        <w:tabs>
          <w:tab w:val="clear" w:pos="4864"/>
        </w:tabs>
        <w:autoSpaceDE w:val="0"/>
        <w:autoSpaceDN w:val="0"/>
        <w:adjustRightInd w:val="0"/>
        <w:spacing w:line="336" w:lineRule="auto"/>
        <w:ind w:left="2534" w:hanging="543"/>
        <w:jc w:val="both"/>
        <w:rPr>
          <w:rFonts w:ascii="Bookman Old Style" w:hAnsi="Bookman Old Style" w:cs="Tahoma"/>
          <w:b/>
          <w:color w:val="000000" w:themeColor="text1"/>
          <w:lang w:val="id-ID"/>
        </w:rPr>
      </w:pPr>
      <w:r>
        <w:rPr>
          <w:rFonts w:ascii="Bookman Old Style" w:hAnsi="Bookman Old Style" w:cs="Tahoma"/>
          <w:color w:val="000000" w:themeColor="text1"/>
        </w:rPr>
        <w:t>Format Berita Acara Tambah Kurang tercantum dalam Lampiran X-D</w:t>
      </w:r>
      <w:r w:rsidRPr="009161D3">
        <w:rPr>
          <w:rFonts w:ascii="Bookman Old Style" w:hAnsi="Bookman Old Style" w:cs="Tahoma"/>
          <w:color w:val="000000" w:themeColor="text1"/>
        </w:rPr>
        <w:t xml:space="preserve"> Peraturan Walikota ini.</w:t>
      </w:r>
    </w:p>
    <w:p w:rsidR="00E87571" w:rsidRPr="009161D3" w:rsidRDefault="005F716C" w:rsidP="006E0304">
      <w:pPr>
        <w:numPr>
          <w:ilvl w:val="0"/>
          <w:numId w:val="40"/>
        </w:numPr>
        <w:tabs>
          <w:tab w:val="clear" w:pos="4864"/>
        </w:tabs>
        <w:autoSpaceDE w:val="0"/>
        <w:autoSpaceDN w:val="0"/>
        <w:adjustRightInd w:val="0"/>
        <w:spacing w:line="336" w:lineRule="auto"/>
        <w:ind w:left="2534" w:hanging="543"/>
        <w:jc w:val="both"/>
        <w:rPr>
          <w:rFonts w:ascii="Bookman Old Style" w:hAnsi="Bookman Old Style" w:cs="Tahoma"/>
          <w:b/>
          <w:color w:val="000000" w:themeColor="text1"/>
          <w:lang w:val="id-ID"/>
        </w:rPr>
      </w:pPr>
      <w:r w:rsidRPr="009161D3">
        <w:rPr>
          <w:rFonts w:ascii="Bookman Old Style" w:hAnsi="Bookman Old Style" w:cs="Tahoma"/>
          <w:color w:val="000000" w:themeColor="text1"/>
        </w:rPr>
        <w:t>Format</w:t>
      </w:r>
      <w:r w:rsidR="00E87571" w:rsidRPr="009161D3">
        <w:rPr>
          <w:rFonts w:ascii="Bookman Old Style" w:hAnsi="Bookman Old Style" w:cs="Tahoma"/>
          <w:color w:val="000000" w:themeColor="text1"/>
        </w:rPr>
        <w:t xml:space="preserve"> Surat Perjanjian sebagaimana dimaksud pada ayat </w:t>
      </w:r>
      <w:r w:rsidR="0064653F">
        <w:rPr>
          <w:rFonts w:ascii="Bookman Old Style" w:hAnsi="Bookman Old Style" w:cs="Tahoma"/>
          <w:color w:val="000000" w:themeColor="text1"/>
        </w:rPr>
        <w:t>(1) tercantum dalam Lampiran V</w:t>
      </w:r>
      <w:r w:rsidR="00E87571" w:rsidRPr="009161D3">
        <w:rPr>
          <w:rFonts w:ascii="Bookman Old Style" w:hAnsi="Bookman Old Style" w:cs="Tahoma"/>
          <w:color w:val="000000" w:themeColor="text1"/>
        </w:rPr>
        <w:t xml:space="preserve"> Peraturan Walikota ini.</w:t>
      </w:r>
    </w:p>
    <w:p w:rsidR="00F963BF" w:rsidRPr="009161D3" w:rsidRDefault="00F963BF" w:rsidP="006E0304">
      <w:pPr>
        <w:spacing w:line="336" w:lineRule="auto"/>
        <w:ind w:left="2534"/>
        <w:jc w:val="both"/>
        <w:rPr>
          <w:rFonts w:ascii="Bookman Old Style" w:hAnsi="Bookman Old Style" w:cs="Tahoma"/>
          <w:b/>
          <w:color w:val="000000" w:themeColor="text1"/>
        </w:rPr>
      </w:pPr>
    </w:p>
    <w:p w:rsidR="00E85D67" w:rsidRPr="009161D3" w:rsidRDefault="00514772" w:rsidP="006E0304">
      <w:pPr>
        <w:spacing w:line="336" w:lineRule="auto"/>
        <w:ind w:left="2534" w:hanging="555"/>
        <w:jc w:val="center"/>
        <w:rPr>
          <w:rFonts w:ascii="Bookman Old Style" w:hAnsi="Bookman Old Style" w:cs="Tahoma"/>
          <w:b/>
          <w:color w:val="000000" w:themeColor="text1"/>
          <w:lang w:val="id-ID"/>
        </w:rPr>
      </w:pPr>
      <w:r w:rsidRPr="009161D3">
        <w:rPr>
          <w:rFonts w:ascii="Bookman Old Style" w:hAnsi="Bookman Old Style" w:cs="Tahoma"/>
          <w:b/>
          <w:color w:val="000000" w:themeColor="text1"/>
          <w:lang w:val="fi-FI"/>
        </w:rPr>
        <w:t>Bagian Ke</w:t>
      </w:r>
      <w:r w:rsidR="0079027D">
        <w:rPr>
          <w:rFonts w:ascii="Bookman Old Style" w:hAnsi="Bookman Old Style" w:cs="Tahoma"/>
          <w:b/>
          <w:color w:val="000000" w:themeColor="text1"/>
          <w:lang w:val="fi-FI"/>
        </w:rPr>
        <w:t>tujuh</w:t>
      </w:r>
    </w:p>
    <w:p w:rsidR="00E85D67" w:rsidRPr="009161D3" w:rsidRDefault="00E85D67" w:rsidP="006E0304">
      <w:pPr>
        <w:spacing w:line="336" w:lineRule="auto"/>
        <w:ind w:left="2534" w:hanging="555"/>
        <w:jc w:val="center"/>
        <w:rPr>
          <w:rFonts w:ascii="Bookman Old Style" w:hAnsi="Bookman Old Style" w:cs="Tahoma"/>
          <w:b/>
          <w:color w:val="000000" w:themeColor="text1"/>
          <w:lang w:val="fi-FI"/>
        </w:rPr>
      </w:pPr>
      <w:r w:rsidRPr="009161D3">
        <w:rPr>
          <w:rFonts w:ascii="Bookman Old Style" w:hAnsi="Bookman Old Style" w:cs="Tahoma"/>
          <w:b/>
          <w:color w:val="000000" w:themeColor="text1"/>
          <w:lang w:val="fi-FI"/>
        </w:rPr>
        <w:t>Perpanjangan Waktu Pelaksanaan</w:t>
      </w:r>
    </w:p>
    <w:p w:rsidR="00E85D67" w:rsidRPr="009161D3" w:rsidRDefault="00E85D67" w:rsidP="006E0304">
      <w:pPr>
        <w:pStyle w:val="Heading4"/>
        <w:tabs>
          <w:tab w:val="clear" w:pos="2520"/>
        </w:tabs>
        <w:spacing w:before="0" w:line="336" w:lineRule="auto"/>
        <w:ind w:left="2534" w:hanging="555"/>
        <w:rPr>
          <w:rFonts w:ascii="Bookman Old Style" w:hAnsi="Bookman Old Style"/>
          <w:color w:val="000000" w:themeColor="text1"/>
        </w:rPr>
      </w:pPr>
      <w:r w:rsidRPr="009161D3">
        <w:rPr>
          <w:rFonts w:ascii="Bookman Old Style" w:hAnsi="Bookman Old Style"/>
          <w:color w:val="000000" w:themeColor="text1"/>
          <w:lang w:val="fi-FI"/>
        </w:rPr>
        <w:t xml:space="preserve">Pasal  </w:t>
      </w:r>
      <w:r w:rsidR="0079027D">
        <w:rPr>
          <w:rFonts w:ascii="Bookman Old Style" w:hAnsi="Bookman Old Style"/>
          <w:color w:val="000000" w:themeColor="text1"/>
        </w:rPr>
        <w:t>5</w:t>
      </w:r>
      <w:r w:rsidR="00F54A03" w:rsidRPr="009161D3">
        <w:rPr>
          <w:rFonts w:ascii="Bookman Old Style" w:hAnsi="Bookman Old Style"/>
          <w:color w:val="000000" w:themeColor="text1"/>
        </w:rPr>
        <w:t>3</w:t>
      </w:r>
    </w:p>
    <w:p w:rsidR="00E85D67" w:rsidRPr="009161D3" w:rsidRDefault="00E85D67" w:rsidP="006E0304">
      <w:pPr>
        <w:spacing w:line="336" w:lineRule="auto"/>
        <w:ind w:left="2534" w:hanging="555"/>
        <w:rPr>
          <w:rFonts w:ascii="Bookman Old Style" w:hAnsi="Bookman Old Style" w:cs="Tahoma"/>
          <w:color w:val="000000" w:themeColor="text1"/>
          <w:lang w:val="fi-FI"/>
        </w:rPr>
      </w:pPr>
    </w:p>
    <w:p w:rsidR="00EC4B29" w:rsidRPr="009161D3" w:rsidRDefault="00FA327E" w:rsidP="006E0304">
      <w:pPr>
        <w:numPr>
          <w:ilvl w:val="0"/>
          <w:numId w:val="29"/>
        </w:numPr>
        <w:spacing w:line="336" w:lineRule="auto"/>
        <w:ind w:left="2534" w:hanging="555"/>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id-ID"/>
        </w:rPr>
        <w:t>PPK</w:t>
      </w:r>
      <w:r w:rsidR="00E85D67" w:rsidRPr="009161D3">
        <w:rPr>
          <w:rFonts w:ascii="Bookman Old Style" w:hAnsi="Bookman Old Style" w:cs="Tahoma"/>
          <w:color w:val="000000" w:themeColor="text1"/>
          <w:lang w:val="fi-FI"/>
        </w:rPr>
        <w:t xml:space="preserve"> memiliki tanggungjawab terhadap proses pelaksanaan kegiatan untuk menjamin terpenuhinya ketepatan mutu dan biaya, juga ketepatan waktu.</w:t>
      </w:r>
      <w:r w:rsidR="007C08C5" w:rsidRPr="009161D3">
        <w:rPr>
          <w:rFonts w:ascii="Bookman Old Style" w:hAnsi="Bookman Old Style" w:cs="Tahoma"/>
          <w:color w:val="000000" w:themeColor="text1"/>
          <w:lang w:val="id-ID"/>
        </w:rPr>
        <w:t xml:space="preserve"> </w:t>
      </w:r>
    </w:p>
    <w:p w:rsidR="00EC4B29" w:rsidRPr="009161D3" w:rsidRDefault="00FA327E" w:rsidP="006E0304">
      <w:pPr>
        <w:numPr>
          <w:ilvl w:val="0"/>
          <w:numId w:val="29"/>
        </w:numPr>
        <w:spacing w:line="336" w:lineRule="auto"/>
        <w:ind w:left="2534" w:hanging="555"/>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id-ID"/>
        </w:rPr>
        <w:t>PPK</w:t>
      </w:r>
      <w:r w:rsidR="00E85D67" w:rsidRPr="009161D3">
        <w:rPr>
          <w:rFonts w:ascii="Bookman Old Style" w:hAnsi="Bookman Old Style" w:cs="Tahoma"/>
          <w:color w:val="000000" w:themeColor="text1"/>
          <w:lang w:val="fi-FI"/>
        </w:rPr>
        <w:t xml:space="preserve"> dituntut untuk melaksanakan pembinaan kepada para </w:t>
      </w:r>
      <w:r w:rsidR="007F0A01" w:rsidRPr="009161D3">
        <w:rPr>
          <w:rFonts w:ascii="Bookman Old Style" w:hAnsi="Bookman Old Style" w:cs="Tahoma"/>
          <w:color w:val="000000" w:themeColor="text1"/>
          <w:lang w:val="id-ID"/>
        </w:rPr>
        <w:t>Penyedia Jasa</w:t>
      </w:r>
      <w:r w:rsidR="00E85D67" w:rsidRPr="009161D3">
        <w:rPr>
          <w:rFonts w:ascii="Bookman Old Style" w:hAnsi="Bookman Old Style" w:cs="Tahoma"/>
          <w:color w:val="000000" w:themeColor="text1"/>
          <w:lang w:val="fi-FI"/>
        </w:rPr>
        <w:t xml:space="preserve"> pelaksana agar kontrak dapat terselesaikan sesuai jadwal waktu, sebagaimana dis</w:t>
      </w:r>
      <w:r w:rsidR="006F0585" w:rsidRPr="009161D3">
        <w:rPr>
          <w:rFonts w:ascii="Bookman Old Style" w:hAnsi="Bookman Old Style" w:cs="Tahoma"/>
          <w:color w:val="000000" w:themeColor="text1"/>
          <w:lang w:val="fi-FI"/>
        </w:rPr>
        <w:t>epakati dalam Surat Perjanjian/</w:t>
      </w:r>
      <w:r w:rsidR="00E85D67" w:rsidRPr="009161D3">
        <w:rPr>
          <w:rFonts w:ascii="Bookman Old Style" w:hAnsi="Bookman Old Style" w:cs="Tahoma"/>
          <w:color w:val="000000" w:themeColor="text1"/>
          <w:lang w:val="fi-FI"/>
        </w:rPr>
        <w:t>Kontrak.</w:t>
      </w:r>
      <w:r w:rsidR="00455A09" w:rsidRPr="009161D3">
        <w:rPr>
          <w:rFonts w:ascii="Bookman Old Style" w:hAnsi="Bookman Old Style" w:cs="Tahoma"/>
          <w:color w:val="000000" w:themeColor="text1"/>
          <w:lang w:val="id-ID"/>
        </w:rPr>
        <w:t xml:space="preserve"> </w:t>
      </w:r>
    </w:p>
    <w:p w:rsidR="00E85D67" w:rsidRPr="009161D3" w:rsidRDefault="004630CA" w:rsidP="006E0304">
      <w:pPr>
        <w:numPr>
          <w:ilvl w:val="0"/>
          <w:numId w:val="29"/>
        </w:numPr>
        <w:spacing w:line="336" w:lineRule="auto"/>
        <w:ind w:left="2534" w:hanging="555"/>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Dalam hal terdapat</w:t>
      </w:r>
      <w:r w:rsidR="00E85D67" w:rsidRPr="009161D3">
        <w:rPr>
          <w:rFonts w:ascii="Bookman Old Style" w:hAnsi="Bookman Old Style" w:cs="Tahoma"/>
          <w:color w:val="000000" w:themeColor="text1"/>
          <w:lang w:val="fi-FI"/>
        </w:rPr>
        <w:t xml:space="preserve"> alasan yang layak dan wajar untuk diberikan perpanjangan waktu, maka </w:t>
      </w:r>
      <w:r w:rsidR="00FA327E" w:rsidRPr="009161D3">
        <w:rPr>
          <w:rFonts w:ascii="Bookman Old Style" w:hAnsi="Bookman Old Style" w:cs="Tahoma"/>
          <w:color w:val="000000" w:themeColor="text1"/>
          <w:lang w:val="id-ID"/>
        </w:rPr>
        <w:t>PPK</w:t>
      </w:r>
      <w:r w:rsidR="00E85D67" w:rsidRPr="009161D3">
        <w:rPr>
          <w:rFonts w:ascii="Bookman Old Style" w:hAnsi="Bookman Old Style" w:cs="Tahoma"/>
          <w:color w:val="000000" w:themeColor="text1"/>
          <w:lang w:val="fi-FI"/>
        </w:rPr>
        <w:t xml:space="preserve"> segera menetapkan jumlah hari perpanjangan waktu yang telah</w:t>
      </w:r>
      <w:r w:rsidR="009E6175" w:rsidRPr="009161D3">
        <w:rPr>
          <w:rFonts w:ascii="Bookman Old Style" w:hAnsi="Bookman Old Style" w:cs="Tahoma"/>
          <w:color w:val="000000" w:themeColor="text1"/>
          <w:lang w:val="id-ID"/>
        </w:rPr>
        <w:t xml:space="preserve"> </w:t>
      </w:r>
      <w:r w:rsidRPr="009161D3">
        <w:rPr>
          <w:rFonts w:ascii="Bookman Old Style" w:hAnsi="Bookman Old Style" w:cs="Tahoma"/>
          <w:color w:val="000000" w:themeColor="text1"/>
          <w:lang w:val="fi-FI"/>
        </w:rPr>
        <w:t>di</w:t>
      </w:r>
      <w:r w:rsidR="00E85D67" w:rsidRPr="009161D3">
        <w:rPr>
          <w:rFonts w:ascii="Bookman Old Style" w:hAnsi="Bookman Old Style" w:cs="Tahoma"/>
          <w:color w:val="000000" w:themeColor="text1"/>
          <w:lang w:val="fi-FI"/>
        </w:rPr>
        <w:t>setujui dengan catatan waktu tersebut tidak boleh menunggu sampai dengan saat kegiatan selesai.</w:t>
      </w:r>
      <w:r w:rsidR="00455A09" w:rsidRPr="009161D3">
        <w:rPr>
          <w:rFonts w:ascii="Bookman Old Style" w:hAnsi="Bookman Old Style" w:cs="Tahoma"/>
          <w:color w:val="000000" w:themeColor="text1"/>
          <w:lang w:val="id-ID"/>
        </w:rPr>
        <w:t xml:space="preserve"> </w:t>
      </w:r>
    </w:p>
    <w:p w:rsidR="00E85D67" w:rsidRPr="009161D3" w:rsidRDefault="00E85D67" w:rsidP="006E0304">
      <w:pPr>
        <w:numPr>
          <w:ilvl w:val="0"/>
          <w:numId w:val="29"/>
        </w:numPr>
        <w:spacing w:line="336" w:lineRule="auto"/>
        <w:ind w:left="2534" w:hanging="555"/>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eastAsia="en-GB"/>
        </w:rPr>
        <w:t xml:space="preserve">Perpanjangan waktu pelaksanaan dapat diberikan oleh </w:t>
      </w:r>
      <w:r w:rsidR="00FA327E" w:rsidRPr="009161D3">
        <w:rPr>
          <w:rFonts w:ascii="Bookman Old Style" w:hAnsi="Bookman Old Style" w:cs="Tahoma"/>
          <w:color w:val="000000" w:themeColor="text1"/>
          <w:lang w:val="id-ID" w:eastAsia="en-GB"/>
        </w:rPr>
        <w:t>PPK</w:t>
      </w:r>
      <w:r w:rsidRPr="009161D3">
        <w:rPr>
          <w:rFonts w:ascii="Bookman Old Style" w:hAnsi="Bookman Old Style" w:cs="Tahoma"/>
          <w:color w:val="000000" w:themeColor="text1"/>
          <w:lang w:val="fi-FI" w:eastAsia="en-GB"/>
        </w:rPr>
        <w:t xml:space="preserve">  atas pertimbangan yang layak dan wajar untuk hal-hal sebagai berikut:</w:t>
      </w:r>
    </w:p>
    <w:p w:rsidR="00E85D67" w:rsidRPr="009161D3" w:rsidRDefault="00DC65C9" w:rsidP="006E0304">
      <w:pPr>
        <w:numPr>
          <w:ilvl w:val="4"/>
          <w:numId w:val="41"/>
        </w:numPr>
        <w:tabs>
          <w:tab w:val="clear" w:pos="6122"/>
          <w:tab w:val="left" w:pos="2896"/>
        </w:tabs>
        <w:autoSpaceDE w:val="0"/>
        <w:autoSpaceDN w:val="0"/>
        <w:adjustRightInd w:val="0"/>
        <w:spacing w:line="336" w:lineRule="auto"/>
        <w:ind w:left="2896"/>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t>perubahan pekerjaan;</w:t>
      </w:r>
    </w:p>
    <w:p w:rsidR="00E85D67" w:rsidRPr="009161D3" w:rsidRDefault="0082645C" w:rsidP="006E0304">
      <w:pPr>
        <w:numPr>
          <w:ilvl w:val="4"/>
          <w:numId w:val="41"/>
        </w:numPr>
        <w:tabs>
          <w:tab w:val="clear" w:pos="6122"/>
          <w:tab w:val="left" w:pos="2896"/>
        </w:tabs>
        <w:autoSpaceDE w:val="0"/>
        <w:autoSpaceDN w:val="0"/>
        <w:adjustRightInd w:val="0"/>
        <w:spacing w:line="336" w:lineRule="auto"/>
        <w:ind w:left="2896"/>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t>p</w:t>
      </w:r>
      <w:r w:rsidR="00D0562D" w:rsidRPr="009161D3">
        <w:rPr>
          <w:rFonts w:ascii="Bookman Old Style" w:hAnsi="Bookman Old Style" w:cs="Tahoma"/>
          <w:color w:val="000000" w:themeColor="text1"/>
          <w:lang w:val="fi-FI" w:eastAsia="en-GB"/>
        </w:rPr>
        <w:t xml:space="preserve">eristiwa </w:t>
      </w:r>
      <w:r w:rsidRPr="009161D3">
        <w:rPr>
          <w:rFonts w:ascii="Bookman Old Style" w:hAnsi="Bookman Old Style" w:cs="Tahoma"/>
          <w:color w:val="000000" w:themeColor="text1"/>
          <w:lang w:val="fi-FI" w:eastAsia="en-GB"/>
        </w:rPr>
        <w:t>k</w:t>
      </w:r>
      <w:r w:rsidR="00D0562D" w:rsidRPr="009161D3">
        <w:rPr>
          <w:rFonts w:ascii="Bookman Old Style" w:hAnsi="Bookman Old Style" w:cs="Tahoma"/>
          <w:color w:val="000000" w:themeColor="text1"/>
          <w:lang w:val="fi-FI" w:eastAsia="en-GB"/>
        </w:rPr>
        <w:t>ompensasi; dan/atau</w:t>
      </w:r>
    </w:p>
    <w:p w:rsidR="00E85D67" w:rsidRPr="009161D3" w:rsidRDefault="00E85D67" w:rsidP="006E0304">
      <w:pPr>
        <w:numPr>
          <w:ilvl w:val="4"/>
          <w:numId w:val="41"/>
        </w:numPr>
        <w:tabs>
          <w:tab w:val="clear" w:pos="6122"/>
          <w:tab w:val="left" w:pos="2896"/>
        </w:tabs>
        <w:autoSpaceDE w:val="0"/>
        <w:autoSpaceDN w:val="0"/>
        <w:adjustRightInd w:val="0"/>
        <w:spacing w:line="336" w:lineRule="auto"/>
        <w:ind w:left="2896"/>
        <w:jc w:val="both"/>
        <w:rPr>
          <w:rFonts w:ascii="Bookman Old Style" w:hAnsi="Bookman Old Style" w:cs="Tahoma"/>
          <w:color w:val="000000" w:themeColor="text1"/>
          <w:lang w:val="sv-SE" w:eastAsia="en-GB"/>
        </w:rPr>
      </w:pPr>
      <w:r w:rsidRPr="009161D3">
        <w:rPr>
          <w:rFonts w:ascii="Bookman Old Style" w:hAnsi="Bookman Old Style" w:cs="Tahoma"/>
          <w:color w:val="000000" w:themeColor="text1"/>
          <w:lang w:val="sv-SE" w:eastAsia="en-GB"/>
        </w:rPr>
        <w:t xml:space="preserve">keadaan </w:t>
      </w:r>
      <w:r w:rsidR="00A03AA3" w:rsidRPr="009161D3">
        <w:rPr>
          <w:rFonts w:ascii="Bookman Old Style" w:hAnsi="Bookman Old Style" w:cs="Tahoma"/>
          <w:color w:val="000000" w:themeColor="text1"/>
          <w:lang w:val="sv-SE" w:eastAsia="en-GB"/>
        </w:rPr>
        <w:t>kahar</w:t>
      </w:r>
      <w:r w:rsidRPr="009161D3">
        <w:rPr>
          <w:rFonts w:ascii="Bookman Old Style" w:hAnsi="Bookman Old Style" w:cs="Tahoma"/>
          <w:color w:val="000000" w:themeColor="text1"/>
          <w:lang w:val="sv-SE" w:eastAsia="en-GB"/>
        </w:rPr>
        <w:t>.</w:t>
      </w:r>
    </w:p>
    <w:p w:rsidR="00D0562D" w:rsidRPr="009161D3" w:rsidRDefault="00D0562D" w:rsidP="0079027D">
      <w:pPr>
        <w:numPr>
          <w:ilvl w:val="0"/>
          <w:numId w:val="29"/>
        </w:numPr>
        <w:autoSpaceDE w:val="0"/>
        <w:autoSpaceDN w:val="0"/>
        <w:adjustRightInd w:val="0"/>
        <w:spacing w:line="336" w:lineRule="auto"/>
        <w:ind w:left="2534" w:hanging="555"/>
        <w:jc w:val="both"/>
        <w:rPr>
          <w:rFonts w:ascii="Bookman Old Style" w:hAnsi="Bookman Old Style" w:cs="Tahoma"/>
          <w:color w:val="000000" w:themeColor="text1"/>
          <w:lang w:val="sv-SE" w:eastAsia="en-GB"/>
        </w:rPr>
      </w:pPr>
      <w:r w:rsidRPr="009161D3">
        <w:rPr>
          <w:rFonts w:ascii="Bookman Old Style" w:hAnsi="Bookman Old Style" w:cs="Tahoma"/>
          <w:color w:val="000000" w:themeColor="text1"/>
        </w:rPr>
        <w:lastRenderedPageBreak/>
        <w:t xml:space="preserve">Peristiwa </w:t>
      </w:r>
      <w:r w:rsidR="0082645C" w:rsidRPr="009161D3">
        <w:rPr>
          <w:rFonts w:ascii="Bookman Old Style" w:hAnsi="Bookman Old Style" w:cs="Tahoma"/>
          <w:color w:val="000000" w:themeColor="text1"/>
        </w:rPr>
        <w:t>k</w:t>
      </w:r>
      <w:r w:rsidRPr="009161D3">
        <w:rPr>
          <w:rFonts w:ascii="Bookman Old Style" w:hAnsi="Bookman Old Style" w:cs="Tahoma"/>
          <w:color w:val="000000" w:themeColor="text1"/>
        </w:rPr>
        <w:t xml:space="preserve">ompensasi dapat diberikan kepada </w:t>
      </w:r>
      <w:r w:rsidR="0082645C" w:rsidRPr="009161D3">
        <w:rPr>
          <w:rFonts w:ascii="Bookman Old Style" w:hAnsi="Bookman Old Style" w:cs="Tahoma"/>
          <w:color w:val="000000" w:themeColor="text1"/>
        </w:rPr>
        <w:t>p</w:t>
      </w:r>
      <w:r w:rsidRPr="009161D3">
        <w:rPr>
          <w:rFonts w:ascii="Bookman Old Style" w:hAnsi="Bookman Old Style" w:cs="Tahoma"/>
          <w:color w:val="000000" w:themeColor="text1"/>
        </w:rPr>
        <w:t>enyedia yaitu:</w:t>
      </w:r>
    </w:p>
    <w:p w:rsidR="00D0562D" w:rsidRPr="009161D3" w:rsidRDefault="00D0562D" w:rsidP="0079027D">
      <w:pPr>
        <w:pStyle w:val="TableParagraph"/>
        <w:tabs>
          <w:tab w:val="left" w:pos="1223"/>
        </w:tabs>
        <w:spacing w:line="336" w:lineRule="auto"/>
        <w:ind w:left="2880" w:hanging="360"/>
        <w:jc w:val="both"/>
        <w:rPr>
          <w:rFonts w:ascii="Bookman Old Style" w:hAnsi="Bookman Old Style" w:cs="Tahoma"/>
          <w:color w:val="000000" w:themeColor="text1"/>
          <w:sz w:val="24"/>
          <w:szCs w:val="24"/>
          <w:lang w:val="sv-SE"/>
        </w:rPr>
      </w:pPr>
      <w:r w:rsidRPr="009161D3">
        <w:rPr>
          <w:rFonts w:ascii="Bookman Old Style" w:hAnsi="Bookman Old Style" w:cs="Tahoma"/>
          <w:color w:val="000000" w:themeColor="text1"/>
          <w:sz w:val="24"/>
          <w:szCs w:val="24"/>
          <w:lang w:val="sv-SE"/>
        </w:rPr>
        <w:t>a.</w:t>
      </w:r>
      <w:r w:rsidRPr="009161D3">
        <w:rPr>
          <w:rFonts w:ascii="Bookman Old Style" w:hAnsi="Bookman Old Style" w:cs="Tahoma"/>
          <w:color w:val="000000" w:themeColor="text1"/>
          <w:sz w:val="24"/>
          <w:szCs w:val="24"/>
          <w:lang w:val="sv-SE"/>
        </w:rPr>
        <w:tab/>
        <w:t>PPK mengubah jadwal pekerjaan yang dapat mempengaruhi pelaksanaan pekerjaan;</w:t>
      </w:r>
    </w:p>
    <w:p w:rsidR="00D0562D" w:rsidRPr="009161D3" w:rsidRDefault="00D0562D" w:rsidP="0079027D">
      <w:pPr>
        <w:pStyle w:val="TableParagraph"/>
        <w:tabs>
          <w:tab w:val="left" w:pos="1223"/>
        </w:tabs>
        <w:spacing w:line="336" w:lineRule="auto"/>
        <w:ind w:left="2880" w:hanging="360"/>
        <w:jc w:val="both"/>
        <w:rPr>
          <w:rFonts w:ascii="Bookman Old Style" w:hAnsi="Bookman Old Style" w:cs="Tahoma"/>
          <w:color w:val="000000" w:themeColor="text1"/>
          <w:sz w:val="24"/>
          <w:szCs w:val="24"/>
        </w:rPr>
      </w:pPr>
      <w:r w:rsidRPr="009161D3">
        <w:rPr>
          <w:rFonts w:ascii="Bookman Old Style" w:hAnsi="Bookman Old Style" w:cs="Tahoma"/>
          <w:color w:val="000000" w:themeColor="text1"/>
          <w:sz w:val="24"/>
          <w:szCs w:val="24"/>
          <w:lang w:val="sv-SE"/>
        </w:rPr>
        <w:t>b.</w:t>
      </w:r>
      <w:r w:rsidRPr="009161D3">
        <w:rPr>
          <w:rFonts w:ascii="Bookman Old Style" w:hAnsi="Bookman Old Style" w:cs="Tahoma"/>
          <w:color w:val="000000" w:themeColor="text1"/>
          <w:sz w:val="24"/>
          <w:szCs w:val="24"/>
          <w:lang w:val="sv-SE"/>
        </w:rPr>
        <w:tab/>
      </w:r>
      <w:r w:rsidRPr="009161D3">
        <w:rPr>
          <w:rFonts w:ascii="Bookman Old Style" w:hAnsi="Bookman Old Style" w:cs="Tahoma"/>
          <w:color w:val="000000" w:themeColor="text1"/>
          <w:sz w:val="24"/>
          <w:szCs w:val="24"/>
        </w:rPr>
        <w:t xml:space="preserve">keterlambatan pembayaran kepada </w:t>
      </w:r>
      <w:r w:rsidR="0082645C" w:rsidRPr="009161D3">
        <w:rPr>
          <w:rFonts w:ascii="Bookman Old Style" w:hAnsi="Bookman Old Style" w:cs="Tahoma"/>
          <w:color w:val="000000" w:themeColor="text1"/>
          <w:sz w:val="24"/>
          <w:szCs w:val="24"/>
        </w:rPr>
        <w:t>p</w:t>
      </w:r>
      <w:r w:rsidRPr="009161D3">
        <w:rPr>
          <w:rFonts w:ascii="Bookman Old Style" w:hAnsi="Bookman Old Style" w:cs="Tahoma"/>
          <w:color w:val="000000" w:themeColor="text1"/>
          <w:sz w:val="24"/>
          <w:szCs w:val="24"/>
        </w:rPr>
        <w:t>enyedia;</w:t>
      </w:r>
    </w:p>
    <w:p w:rsidR="00D0562D" w:rsidRPr="009161D3" w:rsidRDefault="00D0562D" w:rsidP="0079027D">
      <w:pPr>
        <w:pStyle w:val="TableParagraph"/>
        <w:tabs>
          <w:tab w:val="left" w:pos="1223"/>
        </w:tabs>
        <w:spacing w:line="336" w:lineRule="auto"/>
        <w:ind w:left="2880" w:hanging="360"/>
        <w:jc w:val="both"/>
        <w:rPr>
          <w:rFonts w:ascii="Bookman Old Style" w:hAnsi="Bookman Old Style" w:cs="Tahoma"/>
          <w:color w:val="000000" w:themeColor="text1"/>
          <w:sz w:val="24"/>
          <w:szCs w:val="24"/>
        </w:rPr>
      </w:pPr>
      <w:r w:rsidRPr="009161D3">
        <w:rPr>
          <w:rFonts w:ascii="Bookman Old Style" w:hAnsi="Bookman Old Style" w:cs="Tahoma"/>
          <w:color w:val="000000" w:themeColor="text1"/>
          <w:sz w:val="24"/>
          <w:szCs w:val="24"/>
        </w:rPr>
        <w:t>c.</w:t>
      </w:r>
      <w:r w:rsidRPr="009161D3">
        <w:rPr>
          <w:rFonts w:ascii="Bookman Old Style" w:hAnsi="Bookman Old Style" w:cs="Tahoma"/>
          <w:color w:val="000000" w:themeColor="text1"/>
          <w:sz w:val="24"/>
          <w:szCs w:val="24"/>
        </w:rPr>
        <w:tab/>
        <w:t>PPK tidak memberikan gambar-gambar, spesifikasi dan/atau instruksi sesuai jadwal yang dibutuhkan;</w:t>
      </w:r>
    </w:p>
    <w:p w:rsidR="00D0562D" w:rsidRPr="009161D3" w:rsidRDefault="00D0562D" w:rsidP="0079027D">
      <w:pPr>
        <w:pStyle w:val="TableParagraph"/>
        <w:tabs>
          <w:tab w:val="left" w:pos="1223"/>
        </w:tabs>
        <w:spacing w:line="336" w:lineRule="auto"/>
        <w:ind w:left="2880" w:hanging="360"/>
        <w:jc w:val="both"/>
        <w:rPr>
          <w:rFonts w:ascii="Bookman Old Style" w:hAnsi="Bookman Old Style" w:cs="Tahoma"/>
          <w:color w:val="000000" w:themeColor="text1"/>
          <w:sz w:val="24"/>
          <w:szCs w:val="24"/>
        </w:rPr>
      </w:pPr>
      <w:r w:rsidRPr="009161D3">
        <w:rPr>
          <w:rFonts w:ascii="Bookman Old Style" w:hAnsi="Bookman Old Style" w:cs="Tahoma"/>
          <w:color w:val="000000" w:themeColor="text1"/>
          <w:sz w:val="24"/>
          <w:szCs w:val="24"/>
        </w:rPr>
        <w:t>d.</w:t>
      </w:r>
      <w:r w:rsidRPr="009161D3">
        <w:rPr>
          <w:rFonts w:ascii="Bookman Old Style" w:hAnsi="Bookman Old Style" w:cs="Tahoma"/>
          <w:color w:val="000000" w:themeColor="text1"/>
          <w:sz w:val="24"/>
          <w:szCs w:val="24"/>
        </w:rPr>
        <w:tab/>
      </w:r>
      <w:r w:rsidR="0082645C" w:rsidRPr="009161D3">
        <w:rPr>
          <w:rFonts w:ascii="Bookman Old Style" w:hAnsi="Bookman Old Style" w:cs="Tahoma"/>
          <w:color w:val="000000" w:themeColor="text1"/>
          <w:sz w:val="24"/>
          <w:szCs w:val="24"/>
        </w:rPr>
        <w:t>p</w:t>
      </w:r>
      <w:r w:rsidRPr="009161D3">
        <w:rPr>
          <w:rFonts w:ascii="Bookman Old Style" w:hAnsi="Bookman Old Style" w:cs="Tahoma"/>
          <w:color w:val="000000" w:themeColor="text1"/>
          <w:sz w:val="24"/>
          <w:szCs w:val="24"/>
        </w:rPr>
        <w:t>enyedia belum bisa masuk ke lokasi sesuai jadwal dalam kontrak;</w:t>
      </w:r>
    </w:p>
    <w:p w:rsidR="00D0562D" w:rsidRPr="009161D3" w:rsidRDefault="00D0562D" w:rsidP="0079027D">
      <w:pPr>
        <w:pStyle w:val="TableParagraph"/>
        <w:tabs>
          <w:tab w:val="left" w:pos="1223"/>
        </w:tabs>
        <w:spacing w:line="336" w:lineRule="auto"/>
        <w:ind w:left="2880" w:hanging="360"/>
        <w:jc w:val="both"/>
        <w:rPr>
          <w:rFonts w:ascii="Bookman Old Style" w:hAnsi="Bookman Old Style" w:cs="Tahoma"/>
          <w:color w:val="000000" w:themeColor="text1"/>
          <w:sz w:val="24"/>
          <w:szCs w:val="24"/>
        </w:rPr>
      </w:pPr>
      <w:r w:rsidRPr="009161D3">
        <w:rPr>
          <w:rFonts w:ascii="Bookman Old Style" w:hAnsi="Bookman Old Style" w:cs="Tahoma"/>
          <w:color w:val="000000" w:themeColor="text1"/>
          <w:sz w:val="24"/>
          <w:szCs w:val="24"/>
        </w:rPr>
        <w:t>e.</w:t>
      </w:r>
      <w:r w:rsidRPr="009161D3">
        <w:rPr>
          <w:rFonts w:ascii="Bookman Old Style" w:hAnsi="Bookman Old Style" w:cs="Tahoma"/>
          <w:color w:val="000000" w:themeColor="text1"/>
          <w:sz w:val="24"/>
          <w:szCs w:val="24"/>
        </w:rPr>
        <w:tab/>
        <w:t xml:space="preserve">PPK menginstruksikan kepada pihak </w:t>
      </w:r>
      <w:r w:rsidR="0082645C" w:rsidRPr="009161D3">
        <w:rPr>
          <w:rFonts w:ascii="Bookman Old Style" w:hAnsi="Bookman Old Style" w:cs="Tahoma"/>
          <w:color w:val="000000" w:themeColor="text1"/>
          <w:sz w:val="24"/>
          <w:szCs w:val="24"/>
        </w:rPr>
        <w:t>p</w:t>
      </w:r>
      <w:r w:rsidRPr="009161D3">
        <w:rPr>
          <w:rFonts w:ascii="Bookman Old Style" w:hAnsi="Bookman Old Style" w:cs="Tahoma"/>
          <w:color w:val="000000" w:themeColor="text1"/>
          <w:sz w:val="24"/>
          <w:szCs w:val="24"/>
        </w:rPr>
        <w:t>enyedia untuk melakukan pengujian tambahan yang setelah dilaksanakan pengujian ternyata tidak ditemukan kerusakan/kegagalan/penyimpangan;</w:t>
      </w:r>
    </w:p>
    <w:p w:rsidR="00D0562D" w:rsidRPr="009161D3" w:rsidRDefault="0082645C" w:rsidP="0079027D">
      <w:pPr>
        <w:pStyle w:val="TableParagraph"/>
        <w:tabs>
          <w:tab w:val="left" w:pos="1223"/>
        </w:tabs>
        <w:spacing w:line="336" w:lineRule="auto"/>
        <w:ind w:left="2880" w:hanging="360"/>
        <w:jc w:val="both"/>
        <w:rPr>
          <w:rFonts w:ascii="Bookman Old Style" w:hAnsi="Bookman Old Style" w:cs="Tahoma"/>
          <w:color w:val="000000" w:themeColor="text1"/>
          <w:sz w:val="24"/>
          <w:szCs w:val="24"/>
        </w:rPr>
      </w:pPr>
      <w:r w:rsidRPr="009161D3">
        <w:rPr>
          <w:rFonts w:ascii="Bookman Old Style" w:hAnsi="Bookman Old Style" w:cs="Tahoma"/>
          <w:color w:val="000000" w:themeColor="text1"/>
          <w:sz w:val="24"/>
          <w:szCs w:val="24"/>
        </w:rPr>
        <w:t>f.</w:t>
      </w:r>
      <w:r w:rsidRPr="009161D3">
        <w:rPr>
          <w:rFonts w:ascii="Bookman Old Style" w:hAnsi="Bookman Old Style" w:cs="Tahoma"/>
          <w:color w:val="000000" w:themeColor="text1"/>
          <w:sz w:val="24"/>
          <w:szCs w:val="24"/>
        </w:rPr>
        <w:tab/>
        <w:t xml:space="preserve">PPK </w:t>
      </w:r>
      <w:r w:rsidR="00D0562D" w:rsidRPr="009161D3">
        <w:rPr>
          <w:rFonts w:ascii="Bookman Old Style" w:hAnsi="Bookman Old Style" w:cs="Tahoma"/>
          <w:color w:val="000000" w:themeColor="text1"/>
          <w:sz w:val="24"/>
          <w:szCs w:val="24"/>
        </w:rPr>
        <w:t>memerintahkan</w:t>
      </w:r>
      <w:r w:rsidRPr="009161D3">
        <w:rPr>
          <w:rFonts w:ascii="Bookman Old Style" w:hAnsi="Bookman Old Style" w:cs="Tahoma"/>
          <w:color w:val="000000" w:themeColor="text1"/>
          <w:sz w:val="24"/>
          <w:szCs w:val="24"/>
        </w:rPr>
        <w:t xml:space="preserve"> </w:t>
      </w:r>
      <w:r w:rsidR="00D0562D" w:rsidRPr="009161D3">
        <w:rPr>
          <w:rFonts w:ascii="Bookman Old Style" w:hAnsi="Bookman Old Style" w:cs="Tahoma"/>
          <w:color w:val="000000" w:themeColor="text1"/>
          <w:sz w:val="24"/>
          <w:szCs w:val="24"/>
        </w:rPr>
        <w:t>penundaan</w:t>
      </w:r>
      <w:r w:rsidRPr="009161D3">
        <w:rPr>
          <w:rFonts w:ascii="Bookman Old Style" w:hAnsi="Bookman Old Style" w:cs="Tahoma"/>
          <w:color w:val="000000" w:themeColor="text1"/>
          <w:sz w:val="24"/>
          <w:szCs w:val="24"/>
        </w:rPr>
        <w:t xml:space="preserve"> </w:t>
      </w:r>
      <w:r w:rsidR="00D0562D" w:rsidRPr="009161D3">
        <w:rPr>
          <w:rFonts w:ascii="Bookman Old Style" w:hAnsi="Bookman Old Style" w:cs="Tahoma"/>
          <w:color w:val="000000" w:themeColor="text1"/>
          <w:sz w:val="24"/>
          <w:szCs w:val="24"/>
        </w:rPr>
        <w:t>pelaksanaan pekerjaan;</w:t>
      </w:r>
    </w:p>
    <w:p w:rsidR="00D0562D" w:rsidRPr="009161D3" w:rsidRDefault="00D0562D" w:rsidP="0079027D">
      <w:pPr>
        <w:pStyle w:val="TableParagraph"/>
        <w:tabs>
          <w:tab w:val="left" w:pos="1223"/>
        </w:tabs>
        <w:spacing w:line="336" w:lineRule="auto"/>
        <w:ind w:left="2880" w:hanging="360"/>
        <w:jc w:val="both"/>
        <w:rPr>
          <w:rFonts w:ascii="Bookman Old Style" w:hAnsi="Bookman Old Style" w:cs="Tahoma"/>
          <w:color w:val="000000" w:themeColor="text1"/>
          <w:sz w:val="24"/>
          <w:szCs w:val="24"/>
        </w:rPr>
      </w:pPr>
      <w:r w:rsidRPr="009161D3">
        <w:rPr>
          <w:rFonts w:ascii="Bookman Old Style" w:hAnsi="Bookman Old Style" w:cs="Tahoma"/>
          <w:color w:val="000000" w:themeColor="text1"/>
          <w:sz w:val="24"/>
          <w:szCs w:val="24"/>
        </w:rPr>
        <w:t>g.</w:t>
      </w:r>
      <w:r w:rsidRPr="009161D3">
        <w:rPr>
          <w:rFonts w:ascii="Bookman Old Style" w:hAnsi="Bookman Old Style" w:cs="Tahoma"/>
          <w:color w:val="000000" w:themeColor="text1"/>
          <w:sz w:val="24"/>
          <w:szCs w:val="24"/>
        </w:rPr>
        <w:tab/>
      </w:r>
      <w:r w:rsidR="0082645C" w:rsidRPr="009161D3">
        <w:rPr>
          <w:rFonts w:ascii="Bookman Old Style" w:hAnsi="Bookman Old Style" w:cs="Tahoma"/>
          <w:color w:val="000000" w:themeColor="text1"/>
          <w:sz w:val="24"/>
          <w:szCs w:val="24"/>
        </w:rPr>
        <w:t xml:space="preserve">PPK </w:t>
      </w:r>
      <w:r w:rsidRPr="009161D3">
        <w:rPr>
          <w:rFonts w:ascii="Bookman Old Style" w:hAnsi="Bookman Old Style" w:cs="Tahoma"/>
          <w:color w:val="000000" w:themeColor="text1"/>
          <w:sz w:val="24"/>
          <w:szCs w:val="24"/>
        </w:rPr>
        <w:t>memerintahkan untuk mengatasi kondisi tertentu yang tidak dapat diduga sebelumnya yang disebabkan/tidak disebabkan oleh PPK; atau</w:t>
      </w:r>
    </w:p>
    <w:p w:rsidR="00D0562D" w:rsidRPr="009161D3" w:rsidRDefault="00D0562D" w:rsidP="0079027D">
      <w:pPr>
        <w:pStyle w:val="TableParagraph"/>
        <w:tabs>
          <w:tab w:val="left" w:pos="1223"/>
        </w:tabs>
        <w:spacing w:line="336" w:lineRule="auto"/>
        <w:ind w:left="2880" w:hanging="360"/>
        <w:jc w:val="both"/>
        <w:rPr>
          <w:rFonts w:ascii="Bookman Old Style" w:hAnsi="Bookman Old Style" w:cs="Tahoma"/>
          <w:color w:val="000000" w:themeColor="text1"/>
          <w:sz w:val="24"/>
          <w:szCs w:val="24"/>
        </w:rPr>
      </w:pPr>
      <w:r w:rsidRPr="009161D3">
        <w:rPr>
          <w:rFonts w:ascii="Bookman Old Style" w:hAnsi="Bookman Old Style" w:cs="Tahoma"/>
          <w:color w:val="000000" w:themeColor="text1"/>
          <w:sz w:val="24"/>
          <w:szCs w:val="24"/>
        </w:rPr>
        <w:t>h.</w:t>
      </w:r>
      <w:r w:rsidRPr="009161D3">
        <w:rPr>
          <w:rFonts w:ascii="Bookman Old Style" w:hAnsi="Bookman Old Style" w:cs="Tahoma"/>
          <w:color w:val="000000" w:themeColor="text1"/>
          <w:sz w:val="24"/>
          <w:szCs w:val="24"/>
        </w:rPr>
        <w:tab/>
        <w:t>ketentuan lain dalam Kontrak.</w:t>
      </w:r>
    </w:p>
    <w:p w:rsidR="00E85D67" w:rsidRPr="009161D3" w:rsidRDefault="00E85D67" w:rsidP="0079027D">
      <w:pPr>
        <w:numPr>
          <w:ilvl w:val="0"/>
          <w:numId w:val="29"/>
        </w:numPr>
        <w:autoSpaceDE w:val="0"/>
        <w:autoSpaceDN w:val="0"/>
        <w:adjustRightInd w:val="0"/>
        <w:spacing w:line="336" w:lineRule="auto"/>
        <w:ind w:left="2534" w:hanging="555"/>
        <w:jc w:val="both"/>
        <w:rPr>
          <w:rFonts w:ascii="Bookman Old Style" w:hAnsi="Bookman Old Style" w:cs="Tahoma"/>
          <w:color w:val="000000" w:themeColor="text1"/>
          <w:lang w:val="sv-SE" w:eastAsia="en-GB"/>
        </w:rPr>
      </w:pPr>
      <w:r w:rsidRPr="009161D3">
        <w:rPr>
          <w:rFonts w:ascii="Bookman Old Style" w:hAnsi="Bookman Old Style" w:cs="Tahoma"/>
          <w:color w:val="000000" w:themeColor="text1"/>
          <w:lang w:val="sv-SE" w:eastAsia="en-GB"/>
        </w:rPr>
        <w:t xml:space="preserve">Waktu penyelesaian pekerjaan dapat diperpanjang </w:t>
      </w:r>
      <w:r w:rsidR="009A3D50">
        <w:rPr>
          <w:rFonts w:ascii="Bookman Old Style" w:hAnsi="Bookman Old Style" w:cs="Tahoma"/>
          <w:color w:val="000000" w:themeColor="text1"/>
          <w:lang w:val="sv-SE" w:eastAsia="en-GB"/>
        </w:rPr>
        <w:t>paling lambat</w:t>
      </w:r>
      <w:r w:rsidRPr="009161D3">
        <w:rPr>
          <w:rFonts w:ascii="Bookman Old Style" w:hAnsi="Bookman Old Style" w:cs="Tahoma"/>
          <w:color w:val="000000" w:themeColor="text1"/>
          <w:lang w:val="sv-SE" w:eastAsia="en-GB"/>
        </w:rPr>
        <w:t xml:space="preserve"> sama dengan waktu terhentinya kontrak akibat </w:t>
      </w:r>
      <w:r w:rsidR="00A03AA3" w:rsidRPr="009161D3">
        <w:rPr>
          <w:rFonts w:ascii="Bookman Old Style" w:hAnsi="Bookman Old Style" w:cs="Tahoma"/>
          <w:color w:val="000000" w:themeColor="text1"/>
          <w:lang w:val="sv-SE" w:eastAsia="en-GB"/>
        </w:rPr>
        <w:t>keadaan kahar</w:t>
      </w:r>
      <w:r w:rsidR="005F716C" w:rsidRPr="009161D3">
        <w:rPr>
          <w:rFonts w:ascii="Bookman Old Style" w:hAnsi="Bookman Old Style" w:cs="Tahoma"/>
          <w:color w:val="000000" w:themeColor="text1"/>
          <w:lang w:val="sv-SE" w:eastAsia="en-GB"/>
        </w:rPr>
        <w:t xml:space="preserve"> </w:t>
      </w:r>
      <w:r w:rsidR="005F716C" w:rsidRPr="009161D3">
        <w:rPr>
          <w:rFonts w:ascii="Bookman Old Style" w:hAnsi="Bookman Old Style" w:cs="Tahoma"/>
          <w:i/>
          <w:color w:val="000000" w:themeColor="text1"/>
          <w:lang w:val="sv-SE" w:eastAsia="en-GB"/>
        </w:rPr>
        <w:t>(force majeure)</w:t>
      </w:r>
      <w:r w:rsidR="00D0562D" w:rsidRPr="009161D3">
        <w:rPr>
          <w:rFonts w:ascii="Bookman Old Style" w:hAnsi="Bookman Old Style" w:cs="Tahoma"/>
          <w:color w:val="000000" w:themeColor="text1"/>
          <w:lang w:val="sv-SE" w:eastAsia="en-GB"/>
        </w:rPr>
        <w:t xml:space="preserve"> atau waktu yang diperlukan untuk menyelesaikan pekerjaan akibat </w:t>
      </w:r>
      <w:r w:rsidR="006819A7" w:rsidRPr="009161D3">
        <w:rPr>
          <w:rFonts w:ascii="Bookman Old Style" w:hAnsi="Bookman Old Style" w:cs="Tahoma"/>
          <w:color w:val="000000" w:themeColor="text1"/>
          <w:lang w:val="sv-SE" w:eastAsia="en-GB"/>
        </w:rPr>
        <w:t xml:space="preserve">dari ketentuan </w:t>
      </w:r>
      <w:r w:rsidR="00D0562D" w:rsidRPr="009161D3">
        <w:rPr>
          <w:rFonts w:ascii="Bookman Old Style" w:hAnsi="Bookman Old Style" w:cs="Tahoma"/>
          <w:color w:val="000000" w:themeColor="text1"/>
          <w:lang w:val="sv-SE" w:eastAsia="en-GB"/>
        </w:rPr>
        <w:t xml:space="preserve">perubahan pekerjaan </w:t>
      </w:r>
      <w:r w:rsidR="006819A7" w:rsidRPr="009161D3">
        <w:rPr>
          <w:rFonts w:ascii="Bookman Old Style" w:hAnsi="Bookman Old Style" w:cs="Tahoma"/>
          <w:color w:val="000000" w:themeColor="text1"/>
          <w:lang w:val="sv-SE" w:eastAsia="en-GB"/>
        </w:rPr>
        <w:t>atau peristiwa kompensasi.</w:t>
      </w:r>
      <w:r w:rsidR="00D0562D" w:rsidRPr="009161D3">
        <w:rPr>
          <w:rFonts w:ascii="Bookman Old Style" w:hAnsi="Bookman Old Style" w:cs="Tahoma"/>
          <w:color w:val="000000" w:themeColor="text1"/>
          <w:lang w:val="sv-SE" w:eastAsia="en-GB"/>
        </w:rPr>
        <w:t xml:space="preserve"> </w:t>
      </w:r>
    </w:p>
    <w:p w:rsidR="00B062D3" w:rsidRPr="009161D3" w:rsidRDefault="00FA327E" w:rsidP="0079027D">
      <w:pPr>
        <w:numPr>
          <w:ilvl w:val="0"/>
          <w:numId w:val="29"/>
        </w:numPr>
        <w:autoSpaceDE w:val="0"/>
        <w:autoSpaceDN w:val="0"/>
        <w:adjustRightInd w:val="0"/>
        <w:spacing w:line="336" w:lineRule="auto"/>
        <w:ind w:left="2534" w:hanging="555"/>
        <w:jc w:val="both"/>
        <w:rPr>
          <w:rFonts w:ascii="Bookman Old Style" w:hAnsi="Bookman Old Style" w:cs="Tahoma"/>
          <w:color w:val="000000" w:themeColor="text1"/>
          <w:lang w:val="sv-SE" w:eastAsia="en-GB"/>
        </w:rPr>
      </w:pPr>
      <w:r w:rsidRPr="009161D3">
        <w:rPr>
          <w:rFonts w:ascii="Bookman Old Style" w:hAnsi="Bookman Old Style" w:cs="Tahoma"/>
          <w:color w:val="000000" w:themeColor="text1"/>
          <w:lang w:val="id-ID" w:eastAsia="en-GB"/>
        </w:rPr>
        <w:t>PPK</w:t>
      </w:r>
      <w:r w:rsidR="00E85D67" w:rsidRPr="009161D3">
        <w:rPr>
          <w:rFonts w:ascii="Bookman Old Style" w:hAnsi="Bookman Old Style" w:cs="Tahoma"/>
          <w:color w:val="000000" w:themeColor="text1"/>
          <w:lang w:val="sv-SE" w:eastAsia="en-GB"/>
        </w:rPr>
        <w:t xml:space="preserve"> dapat menyetujui perpanjangan waktu pelaksanaan atas kontrak setelah melakukan penelitian terhadap usulan tertulis yang diajukan oleh penyedia</w:t>
      </w:r>
      <w:r w:rsidR="006819A7" w:rsidRPr="009161D3">
        <w:rPr>
          <w:rFonts w:ascii="Bookman Old Style" w:hAnsi="Bookman Old Style" w:cs="Tahoma"/>
          <w:color w:val="000000" w:themeColor="text1"/>
          <w:lang w:val="sv-SE" w:eastAsia="en-GB"/>
        </w:rPr>
        <w:t xml:space="preserve"> </w:t>
      </w:r>
      <w:r w:rsidR="006819A7" w:rsidRPr="009161D3">
        <w:rPr>
          <w:rFonts w:ascii="Bookman Old Style" w:hAnsi="Bookman Old Style" w:cs="Tahoma"/>
          <w:color w:val="000000" w:themeColor="text1"/>
          <w:lang w:val="sv-SE"/>
        </w:rPr>
        <w:t>dalam jangka waktu sesuai pertimbangan yang wajar</w:t>
      </w:r>
      <w:r w:rsidR="00B062D3" w:rsidRPr="009161D3">
        <w:rPr>
          <w:rFonts w:ascii="Bookman Old Style" w:hAnsi="Bookman Old Style" w:cs="Tahoma"/>
          <w:color w:val="000000" w:themeColor="text1"/>
          <w:lang w:val="sv-SE"/>
        </w:rPr>
        <w:t>.</w:t>
      </w:r>
    </w:p>
    <w:p w:rsidR="00E85D67" w:rsidRPr="009161D3" w:rsidRDefault="00FA327E" w:rsidP="0079027D">
      <w:pPr>
        <w:numPr>
          <w:ilvl w:val="0"/>
          <w:numId w:val="29"/>
        </w:numPr>
        <w:autoSpaceDE w:val="0"/>
        <w:autoSpaceDN w:val="0"/>
        <w:adjustRightInd w:val="0"/>
        <w:spacing w:line="336" w:lineRule="auto"/>
        <w:ind w:left="2534" w:hanging="555"/>
        <w:jc w:val="both"/>
        <w:rPr>
          <w:rFonts w:ascii="Bookman Old Style" w:hAnsi="Bookman Old Style" w:cs="Tahoma"/>
          <w:color w:val="000000" w:themeColor="text1"/>
          <w:lang w:val="sv-SE" w:eastAsia="en-GB"/>
        </w:rPr>
      </w:pPr>
      <w:r w:rsidRPr="009161D3">
        <w:rPr>
          <w:rFonts w:ascii="Bookman Old Style" w:hAnsi="Bookman Old Style" w:cs="Tahoma"/>
          <w:color w:val="000000" w:themeColor="text1"/>
          <w:lang w:val="id-ID" w:eastAsia="en-GB"/>
        </w:rPr>
        <w:t>PPK</w:t>
      </w:r>
      <w:r w:rsidR="00E85D67" w:rsidRPr="009161D3">
        <w:rPr>
          <w:rFonts w:ascii="Bookman Old Style" w:hAnsi="Bookman Old Style" w:cs="Tahoma"/>
          <w:color w:val="000000" w:themeColor="text1"/>
          <w:lang w:val="fi-FI" w:eastAsia="en-GB"/>
        </w:rPr>
        <w:t xml:space="preserve"> dapat menugaskan </w:t>
      </w:r>
      <w:r w:rsidR="00B062D3" w:rsidRPr="009161D3">
        <w:rPr>
          <w:rFonts w:ascii="Bookman Old Style" w:hAnsi="Bookman Old Style" w:cs="Tahoma"/>
          <w:color w:val="000000" w:themeColor="text1"/>
          <w:lang w:val="fi-FI" w:eastAsia="en-GB"/>
        </w:rPr>
        <w:t xml:space="preserve">pengawas pekerjaan dan </w:t>
      </w:r>
      <w:r w:rsidR="00E85D67" w:rsidRPr="009161D3">
        <w:rPr>
          <w:rFonts w:ascii="Bookman Old Style" w:hAnsi="Bookman Old Style" w:cs="Tahoma"/>
          <w:color w:val="000000" w:themeColor="text1"/>
          <w:lang w:val="fi-FI" w:eastAsia="en-GB"/>
        </w:rPr>
        <w:t>Panitia/Pejabat Peneliti Pelaksanaan Kontrak untuk meneliti kelayakan usulan perpanjangan waktu pelaksanaan</w:t>
      </w:r>
      <w:r w:rsidR="00B062D3" w:rsidRPr="009161D3">
        <w:rPr>
          <w:rFonts w:ascii="Bookman Old Style" w:hAnsi="Bookman Old Style" w:cs="Tahoma"/>
          <w:color w:val="000000" w:themeColor="text1"/>
          <w:lang w:val="fi-FI" w:eastAsia="en-GB"/>
        </w:rPr>
        <w:t>, dan berdasarkan  pertimbangan pengawas pekerjaan dan panitia/pejabat peneliti pelaksanaan kontrak, harus telah menetapkan ada tidaknya perpanjangan untuk berapa lama.</w:t>
      </w:r>
    </w:p>
    <w:p w:rsidR="00E85D67" w:rsidRPr="009161D3" w:rsidRDefault="00E85D67" w:rsidP="0079027D">
      <w:pPr>
        <w:numPr>
          <w:ilvl w:val="0"/>
          <w:numId w:val="29"/>
        </w:numPr>
        <w:autoSpaceDE w:val="0"/>
        <w:autoSpaceDN w:val="0"/>
        <w:adjustRightInd w:val="0"/>
        <w:spacing w:line="336" w:lineRule="auto"/>
        <w:ind w:left="2534" w:hanging="555"/>
        <w:jc w:val="both"/>
        <w:rPr>
          <w:rFonts w:ascii="Bookman Old Style" w:hAnsi="Bookman Old Style" w:cs="Tahoma"/>
          <w:color w:val="000000" w:themeColor="text1"/>
          <w:lang w:val="sv-SE" w:eastAsia="en-GB"/>
        </w:rPr>
      </w:pPr>
      <w:r w:rsidRPr="009161D3">
        <w:rPr>
          <w:rFonts w:ascii="Bookman Old Style" w:hAnsi="Bookman Old Style" w:cs="Tahoma"/>
          <w:color w:val="000000" w:themeColor="text1"/>
          <w:lang w:val="fi-FI" w:eastAsia="en-GB"/>
        </w:rPr>
        <w:t xml:space="preserve">Persetujuan </w:t>
      </w:r>
      <w:r w:rsidR="002E1250" w:rsidRPr="009161D3">
        <w:rPr>
          <w:rFonts w:ascii="Bookman Old Style" w:hAnsi="Bookman Old Style" w:cs="Tahoma"/>
          <w:color w:val="000000" w:themeColor="text1"/>
          <w:lang w:val="fi-FI" w:eastAsia="en-GB"/>
        </w:rPr>
        <w:t xml:space="preserve">perubahan jadwal pelaksanaan dan/atau </w:t>
      </w:r>
      <w:r w:rsidRPr="009161D3">
        <w:rPr>
          <w:rFonts w:ascii="Bookman Old Style" w:hAnsi="Bookman Old Style" w:cs="Tahoma"/>
          <w:color w:val="000000" w:themeColor="text1"/>
          <w:lang w:val="fi-FI" w:eastAsia="en-GB"/>
        </w:rPr>
        <w:t>perpanjangan waktu pelaksanaan dituangkan dalam ad</w:t>
      </w:r>
      <w:r w:rsidR="004630CA" w:rsidRPr="009161D3">
        <w:rPr>
          <w:rFonts w:ascii="Bookman Old Style" w:hAnsi="Bookman Old Style" w:cs="Tahoma"/>
          <w:color w:val="000000" w:themeColor="text1"/>
          <w:lang w:val="fi-FI" w:eastAsia="en-GB"/>
        </w:rPr>
        <w:t>d</w:t>
      </w:r>
      <w:r w:rsidRPr="009161D3">
        <w:rPr>
          <w:rFonts w:ascii="Bookman Old Style" w:hAnsi="Bookman Old Style" w:cs="Tahoma"/>
          <w:color w:val="000000" w:themeColor="text1"/>
          <w:lang w:val="fi-FI" w:eastAsia="en-GB"/>
        </w:rPr>
        <w:t>endum Kontrak.</w:t>
      </w:r>
    </w:p>
    <w:p w:rsidR="00E85D67" w:rsidRPr="009161D3" w:rsidRDefault="00E85D67" w:rsidP="0079027D">
      <w:pPr>
        <w:numPr>
          <w:ilvl w:val="0"/>
          <w:numId w:val="29"/>
        </w:numPr>
        <w:autoSpaceDE w:val="0"/>
        <w:autoSpaceDN w:val="0"/>
        <w:adjustRightInd w:val="0"/>
        <w:spacing w:line="312" w:lineRule="auto"/>
        <w:ind w:left="2534" w:hanging="555"/>
        <w:jc w:val="both"/>
        <w:rPr>
          <w:rFonts w:ascii="Bookman Old Style" w:hAnsi="Bookman Old Style" w:cs="Tahoma"/>
          <w:color w:val="000000" w:themeColor="text1"/>
          <w:lang w:val="sv-SE" w:eastAsia="en-GB"/>
        </w:rPr>
      </w:pPr>
      <w:r w:rsidRPr="009161D3">
        <w:rPr>
          <w:rFonts w:ascii="Bookman Old Style" w:hAnsi="Bookman Old Style" w:cs="Tahoma"/>
          <w:color w:val="000000" w:themeColor="text1"/>
          <w:lang w:val="sv-SE"/>
        </w:rPr>
        <w:lastRenderedPageBreak/>
        <w:t>Cuaca/hujan tidak dapat dibenarkan sebagai alasan untuk perpanjangan waktu kontrak, kecuali hujan yang luar biasa dan harus didukung dengan data curah hujan pada saat pelaksanaan.</w:t>
      </w:r>
    </w:p>
    <w:p w:rsidR="00E85D67" w:rsidRPr="009161D3" w:rsidRDefault="00E85D67" w:rsidP="0079027D">
      <w:pPr>
        <w:numPr>
          <w:ilvl w:val="0"/>
          <w:numId w:val="29"/>
        </w:numPr>
        <w:autoSpaceDE w:val="0"/>
        <w:autoSpaceDN w:val="0"/>
        <w:adjustRightInd w:val="0"/>
        <w:spacing w:line="312" w:lineRule="auto"/>
        <w:ind w:left="2534" w:hanging="555"/>
        <w:jc w:val="both"/>
        <w:rPr>
          <w:rFonts w:ascii="Bookman Old Style" w:hAnsi="Bookman Old Style" w:cs="Tahoma"/>
          <w:color w:val="000000" w:themeColor="text1"/>
          <w:lang w:val="sv-SE" w:eastAsia="en-GB"/>
        </w:rPr>
      </w:pPr>
      <w:r w:rsidRPr="009161D3">
        <w:rPr>
          <w:rFonts w:ascii="Bookman Old Style" w:hAnsi="Bookman Old Style" w:cs="Tahoma"/>
          <w:color w:val="000000" w:themeColor="text1"/>
          <w:lang w:val="sv-SE"/>
        </w:rPr>
        <w:t>Sebelum dilakukan addendum</w:t>
      </w:r>
      <w:r w:rsidR="0082645C" w:rsidRPr="009161D3">
        <w:rPr>
          <w:rFonts w:ascii="Bookman Old Style" w:hAnsi="Bookman Old Style" w:cs="Tahoma"/>
          <w:color w:val="000000" w:themeColor="text1"/>
          <w:lang w:val="sv-SE"/>
        </w:rPr>
        <w:t xml:space="preserve">/perubahan </w:t>
      </w:r>
      <w:r w:rsidRPr="009161D3">
        <w:rPr>
          <w:rFonts w:ascii="Bookman Old Style" w:hAnsi="Bookman Old Style" w:cs="Tahoma"/>
          <w:color w:val="000000" w:themeColor="text1"/>
          <w:lang w:val="sv-SE"/>
        </w:rPr>
        <w:t>kontrak perpanjangan waktu, maka harus diperhatikan mas</w:t>
      </w:r>
      <w:r w:rsidR="004B27A7" w:rsidRPr="009161D3">
        <w:rPr>
          <w:rFonts w:ascii="Bookman Old Style" w:hAnsi="Bookman Old Style" w:cs="Tahoma"/>
          <w:color w:val="000000" w:themeColor="text1"/>
          <w:lang w:val="sv-SE"/>
        </w:rPr>
        <w:t>alah penyesuaian-penyesuaian</w:t>
      </w:r>
      <w:r w:rsidRPr="009161D3">
        <w:rPr>
          <w:rFonts w:ascii="Bookman Old Style" w:hAnsi="Bookman Old Style" w:cs="Tahoma"/>
          <w:color w:val="000000" w:themeColor="text1"/>
          <w:lang w:val="sv-SE"/>
        </w:rPr>
        <w:t>:</w:t>
      </w:r>
    </w:p>
    <w:p w:rsidR="00E85D67" w:rsidRPr="009161D3" w:rsidRDefault="00E85D67" w:rsidP="0079027D">
      <w:pPr>
        <w:numPr>
          <w:ilvl w:val="1"/>
          <w:numId w:val="29"/>
        </w:numPr>
        <w:spacing w:line="312" w:lineRule="auto"/>
        <w:ind w:left="2896" w:hanging="374"/>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jadwal pelaksanaan;</w:t>
      </w:r>
    </w:p>
    <w:p w:rsidR="00E85D67" w:rsidRPr="009161D3" w:rsidRDefault="00E85D67" w:rsidP="0079027D">
      <w:pPr>
        <w:numPr>
          <w:ilvl w:val="1"/>
          <w:numId w:val="29"/>
        </w:numPr>
        <w:spacing w:line="312" w:lineRule="auto"/>
        <w:ind w:left="2896" w:hanging="374"/>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masa berlakunya jaminan pelaksanaan;</w:t>
      </w:r>
    </w:p>
    <w:p w:rsidR="00E85D67" w:rsidRPr="009161D3" w:rsidRDefault="00E85D67" w:rsidP="0079027D">
      <w:pPr>
        <w:numPr>
          <w:ilvl w:val="1"/>
          <w:numId w:val="29"/>
        </w:numPr>
        <w:spacing w:line="312" w:lineRule="auto"/>
        <w:ind w:left="2896" w:hanging="374"/>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masa berlakunya jaminan uang muka;</w:t>
      </w:r>
      <w:r w:rsidR="005F716C" w:rsidRPr="009161D3">
        <w:rPr>
          <w:rFonts w:ascii="Bookman Old Style" w:hAnsi="Bookman Old Style" w:cs="Tahoma"/>
          <w:color w:val="000000" w:themeColor="text1"/>
          <w:lang w:val="fi-FI"/>
        </w:rPr>
        <w:t xml:space="preserve"> dan</w:t>
      </w:r>
    </w:p>
    <w:p w:rsidR="00E85D67" w:rsidRPr="009161D3" w:rsidRDefault="004630CA" w:rsidP="0079027D">
      <w:pPr>
        <w:numPr>
          <w:ilvl w:val="1"/>
          <w:numId w:val="29"/>
        </w:numPr>
        <w:spacing w:line="312" w:lineRule="auto"/>
        <w:ind w:left="2896" w:hanging="374"/>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 xml:space="preserve">asuransi </w:t>
      </w:r>
      <w:r w:rsidR="00E85D67" w:rsidRPr="009161D3">
        <w:rPr>
          <w:rFonts w:ascii="Bookman Old Style" w:hAnsi="Bookman Old Style" w:cs="Tahoma"/>
          <w:color w:val="000000" w:themeColor="text1"/>
          <w:lang w:val="fi-FI"/>
        </w:rPr>
        <w:t>dan lain-lain.</w:t>
      </w:r>
    </w:p>
    <w:p w:rsidR="00E85D67" w:rsidRPr="009161D3" w:rsidRDefault="00E85D67" w:rsidP="0079027D">
      <w:pPr>
        <w:numPr>
          <w:ilvl w:val="0"/>
          <w:numId w:val="29"/>
        </w:numPr>
        <w:spacing w:line="312" w:lineRule="auto"/>
        <w:ind w:left="2534" w:hanging="555"/>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Prosedur perpanjangan waktu:</w:t>
      </w:r>
    </w:p>
    <w:p w:rsidR="00E85D67" w:rsidRPr="009161D3" w:rsidRDefault="0082645C" w:rsidP="0079027D">
      <w:pPr>
        <w:numPr>
          <w:ilvl w:val="1"/>
          <w:numId w:val="29"/>
        </w:numPr>
        <w:tabs>
          <w:tab w:val="left" w:pos="2896"/>
        </w:tabs>
        <w:spacing w:line="312" w:lineRule="auto"/>
        <w:ind w:left="2896" w:hanging="374"/>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p</w:t>
      </w:r>
      <w:r w:rsidR="007F0A01" w:rsidRPr="009161D3">
        <w:rPr>
          <w:rFonts w:ascii="Bookman Old Style" w:hAnsi="Bookman Old Style" w:cs="Tahoma"/>
          <w:color w:val="000000" w:themeColor="text1"/>
          <w:lang w:val="id-ID"/>
        </w:rPr>
        <w:t xml:space="preserve">enyedia </w:t>
      </w:r>
      <w:r w:rsidRPr="009161D3">
        <w:rPr>
          <w:rFonts w:ascii="Bookman Old Style" w:hAnsi="Bookman Old Style" w:cs="Tahoma"/>
          <w:color w:val="000000" w:themeColor="text1"/>
          <w:lang w:val="fi-FI"/>
        </w:rPr>
        <w:t>j</w:t>
      </w:r>
      <w:r w:rsidR="007F0A01" w:rsidRPr="009161D3">
        <w:rPr>
          <w:rFonts w:ascii="Bookman Old Style" w:hAnsi="Bookman Old Style" w:cs="Tahoma"/>
          <w:color w:val="000000" w:themeColor="text1"/>
          <w:lang w:val="id-ID"/>
        </w:rPr>
        <w:t>asa</w:t>
      </w:r>
      <w:r w:rsidR="00455A09" w:rsidRPr="009161D3">
        <w:rPr>
          <w:rFonts w:ascii="Bookman Old Style" w:hAnsi="Bookman Old Style" w:cs="Tahoma"/>
          <w:color w:val="000000" w:themeColor="text1"/>
          <w:lang w:val="id-ID"/>
        </w:rPr>
        <w:t xml:space="preserve"> </w:t>
      </w:r>
      <w:r w:rsidR="00E85D67" w:rsidRPr="009161D3">
        <w:rPr>
          <w:rFonts w:ascii="Bookman Old Style" w:hAnsi="Bookman Old Style" w:cs="Tahoma"/>
          <w:color w:val="000000" w:themeColor="text1"/>
          <w:lang w:val="fi-FI"/>
        </w:rPr>
        <w:t xml:space="preserve">mengajukan usulan perpanjangan waktu secara tertulis kepada </w:t>
      </w:r>
      <w:r w:rsidR="00FA327E" w:rsidRPr="009161D3">
        <w:rPr>
          <w:rFonts w:ascii="Bookman Old Style" w:hAnsi="Bookman Old Style" w:cs="Tahoma"/>
          <w:color w:val="000000" w:themeColor="text1"/>
          <w:lang w:val="id-ID"/>
        </w:rPr>
        <w:t>PPK</w:t>
      </w:r>
      <w:r w:rsidR="00A03AA3" w:rsidRPr="009161D3">
        <w:rPr>
          <w:rFonts w:ascii="Bookman Old Style" w:hAnsi="Bookman Old Style" w:cs="Tahoma"/>
          <w:color w:val="000000" w:themeColor="text1"/>
          <w:lang w:val="fi-FI"/>
        </w:rPr>
        <w:t>,</w:t>
      </w:r>
      <w:r w:rsidR="00E85D67" w:rsidRPr="009161D3">
        <w:rPr>
          <w:rFonts w:ascii="Bookman Old Style" w:hAnsi="Bookman Old Style" w:cs="Tahoma"/>
          <w:color w:val="000000" w:themeColor="text1"/>
          <w:lang w:val="fi-FI"/>
        </w:rPr>
        <w:t xml:space="preserve"> paling lambat 30 (ti</w:t>
      </w:r>
      <w:r w:rsidR="00A03AA3" w:rsidRPr="009161D3">
        <w:rPr>
          <w:rFonts w:ascii="Bookman Old Style" w:hAnsi="Bookman Old Style" w:cs="Tahoma"/>
          <w:color w:val="000000" w:themeColor="text1"/>
          <w:lang w:val="fi-FI"/>
        </w:rPr>
        <w:t xml:space="preserve">ga puluh) hari </w:t>
      </w:r>
      <w:r w:rsidR="00E85D67" w:rsidRPr="009161D3">
        <w:rPr>
          <w:rFonts w:ascii="Bookman Old Style" w:hAnsi="Bookman Old Style" w:cs="Tahoma"/>
          <w:color w:val="000000" w:themeColor="text1"/>
          <w:lang w:val="fi-FI"/>
        </w:rPr>
        <w:t xml:space="preserve">untuk kontrak </w:t>
      </w:r>
      <w:r w:rsidR="00E85D67" w:rsidRPr="009161D3">
        <w:rPr>
          <w:rFonts w:ascii="Bookman Old Style" w:hAnsi="Bookman Old Style" w:cs="Tahoma"/>
          <w:i/>
          <w:iCs/>
          <w:color w:val="000000" w:themeColor="text1"/>
          <w:lang w:val="fi-FI"/>
        </w:rPr>
        <w:t>multi year</w:t>
      </w:r>
      <w:r w:rsidR="00464BB1" w:rsidRPr="009161D3">
        <w:rPr>
          <w:rFonts w:ascii="Bookman Old Style" w:hAnsi="Bookman Old Style" w:cs="Tahoma"/>
          <w:i/>
          <w:iCs/>
          <w:color w:val="000000" w:themeColor="text1"/>
          <w:lang w:val="id-ID"/>
        </w:rPr>
        <w:t>s</w:t>
      </w:r>
      <w:r w:rsidR="00A03AA3" w:rsidRPr="009161D3">
        <w:rPr>
          <w:rFonts w:ascii="Bookman Old Style" w:hAnsi="Bookman Old Style" w:cs="Tahoma"/>
          <w:color w:val="000000" w:themeColor="text1"/>
          <w:lang w:val="fi-FI"/>
        </w:rPr>
        <w:t xml:space="preserve"> atau 14 (empat belas) hari </w:t>
      </w:r>
      <w:r w:rsidR="00E85D67" w:rsidRPr="009161D3">
        <w:rPr>
          <w:rFonts w:ascii="Bookman Old Style" w:hAnsi="Bookman Old Style" w:cs="Tahoma"/>
          <w:color w:val="000000" w:themeColor="text1"/>
          <w:lang w:val="fi-FI"/>
        </w:rPr>
        <w:t>untuk kontrak tahunan</w:t>
      </w:r>
      <w:r w:rsidR="00A03AA3" w:rsidRPr="009161D3">
        <w:rPr>
          <w:rFonts w:ascii="Bookman Old Style" w:hAnsi="Bookman Old Style" w:cs="Tahoma"/>
          <w:color w:val="000000" w:themeColor="text1"/>
          <w:lang w:val="fi-FI"/>
        </w:rPr>
        <w:t>,</w:t>
      </w:r>
      <w:r w:rsidR="00E85D67" w:rsidRPr="009161D3">
        <w:rPr>
          <w:rFonts w:ascii="Bookman Old Style" w:hAnsi="Bookman Old Style" w:cs="Tahoma"/>
          <w:color w:val="000000" w:themeColor="text1"/>
          <w:lang w:val="fi-FI"/>
        </w:rPr>
        <w:t xml:space="preserve"> sebelum masa pelaksanaan berakhir dengan alasan-alasannya dan dilampiri data pendukung;</w:t>
      </w:r>
    </w:p>
    <w:p w:rsidR="00E85D67" w:rsidRPr="009161D3" w:rsidRDefault="00A06AFC" w:rsidP="0079027D">
      <w:pPr>
        <w:numPr>
          <w:ilvl w:val="1"/>
          <w:numId w:val="29"/>
        </w:numPr>
        <w:tabs>
          <w:tab w:val="left" w:pos="2896"/>
        </w:tabs>
        <w:spacing w:line="312" w:lineRule="auto"/>
        <w:ind w:left="2896" w:hanging="374"/>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id-ID"/>
        </w:rPr>
        <w:t>PPK</w:t>
      </w:r>
      <w:r w:rsidR="00E85D67" w:rsidRPr="009161D3">
        <w:rPr>
          <w:rFonts w:ascii="Bookman Old Style" w:hAnsi="Bookman Old Style" w:cs="Tahoma"/>
          <w:color w:val="000000" w:themeColor="text1"/>
          <w:lang w:val="fi-FI"/>
        </w:rPr>
        <w:t xml:space="preserve"> meminta kepada </w:t>
      </w:r>
      <w:r w:rsidR="007824ED" w:rsidRPr="009161D3">
        <w:rPr>
          <w:rFonts w:ascii="Bookman Old Style" w:hAnsi="Bookman Old Style" w:cs="Tahoma"/>
          <w:color w:val="000000" w:themeColor="text1"/>
          <w:lang w:val="fi-FI"/>
        </w:rPr>
        <w:t>konsultan supervisi</w:t>
      </w:r>
      <w:r w:rsidR="007824ED" w:rsidRPr="009161D3">
        <w:rPr>
          <w:rFonts w:ascii="Bookman Old Style" w:hAnsi="Bookman Old Style" w:cs="Tahoma"/>
          <w:color w:val="000000" w:themeColor="text1"/>
          <w:lang w:val="id-ID"/>
        </w:rPr>
        <w:t xml:space="preserve"> </w:t>
      </w:r>
      <w:r w:rsidR="00E85D67" w:rsidRPr="009161D3">
        <w:rPr>
          <w:rFonts w:ascii="Bookman Old Style" w:hAnsi="Bookman Old Style" w:cs="Tahoma"/>
          <w:color w:val="000000" w:themeColor="text1"/>
          <w:lang w:val="fi-FI"/>
        </w:rPr>
        <w:t xml:space="preserve">dan </w:t>
      </w:r>
      <w:r w:rsidR="0082645C" w:rsidRPr="009161D3">
        <w:rPr>
          <w:rFonts w:ascii="Bookman Old Style" w:hAnsi="Bookman Old Style" w:cs="Tahoma"/>
          <w:color w:val="000000" w:themeColor="text1"/>
          <w:lang w:val="fi-FI"/>
        </w:rPr>
        <w:t>p</w:t>
      </w:r>
      <w:r w:rsidR="00E85D67" w:rsidRPr="009161D3">
        <w:rPr>
          <w:rFonts w:ascii="Bookman Old Style" w:hAnsi="Bookman Old Style" w:cs="Tahoma"/>
          <w:color w:val="000000" w:themeColor="text1"/>
          <w:lang w:val="fi-FI"/>
        </w:rPr>
        <w:t xml:space="preserve">engawas </w:t>
      </w:r>
      <w:r w:rsidR="0082645C" w:rsidRPr="009161D3">
        <w:rPr>
          <w:rFonts w:ascii="Bookman Old Style" w:hAnsi="Bookman Old Style" w:cs="Tahoma"/>
          <w:color w:val="000000" w:themeColor="text1"/>
          <w:lang w:val="fi-FI"/>
        </w:rPr>
        <w:t>l</w:t>
      </w:r>
      <w:r w:rsidR="00E85D67" w:rsidRPr="009161D3">
        <w:rPr>
          <w:rFonts w:ascii="Bookman Old Style" w:hAnsi="Bookman Old Style" w:cs="Tahoma"/>
          <w:color w:val="000000" w:themeColor="text1"/>
          <w:lang w:val="fi-FI"/>
        </w:rPr>
        <w:t xml:space="preserve">apangan untuk mengkaji usulan tersebut, selanjutnya </w:t>
      </w:r>
      <w:r w:rsidRPr="009161D3">
        <w:rPr>
          <w:rFonts w:ascii="Bookman Old Style" w:hAnsi="Bookman Old Style" w:cs="Tahoma"/>
          <w:color w:val="000000" w:themeColor="text1"/>
          <w:lang w:val="id-ID"/>
        </w:rPr>
        <w:t>PPK</w:t>
      </w:r>
      <w:r w:rsidR="00E85D67" w:rsidRPr="009161D3">
        <w:rPr>
          <w:rFonts w:ascii="Bookman Old Style" w:hAnsi="Bookman Old Style" w:cs="Tahoma"/>
          <w:color w:val="000000" w:themeColor="text1"/>
          <w:lang w:val="fi-FI"/>
        </w:rPr>
        <w:t xml:space="preserve"> meneliti dan mengevaluasi usulan yang diajukan oleh </w:t>
      </w:r>
      <w:r w:rsidR="0082645C" w:rsidRPr="009161D3">
        <w:rPr>
          <w:rFonts w:ascii="Bookman Old Style" w:hAnsi="Bookman Old Style" w:cs="Tahoma"/>
          <w:color w:val="000000" w:themeColor="text1"/>
        </w:rPr>
        <w:t>p</w:t>
      </w:r>
      <w:r w:rsidR="007F0A01" w:rsidRPr="009161D3">
        <w:rPr>
          <w:rFonts w:ascii="Bookman Old Style" w:hAnsi="Bookman Old Style" w:cs="Tahoma"/>
          <w:color w:val="000000" w:themeColor="text1"/>
          <w:lang w:val="id-ID"/>
        </w:rPr>
        <w:t xml:space="preserve">enyedia </w:t>
      </w:r>
      <w:r w:rsidR="0082645C" w:rsidRPr="009161D3">
        <w:rPr>
          <w:rFonts w:ascii="Bookman Old Style" w:hAnsi="Bookman Old Style" w:cs="Tahoma"/>
          <w:color w:val="000000" w:themeColor="text1"/>
        </w:rPr>
        <w:t>j</w:t>
      </w:r>
      <w:r w:rsidR="007F0A01" w:rsidRPr="009161D3">
        <w:rPr>
          <w:rFonts w:ascii="Bookman Old Style" w:hAnsi="Bookman Old Style" w:cs="Tahoma"/>
          <w:color w:val="000000" w:themeColor="text1"/>
          <w:lang w:val="id-ID"/>
        </w:rPr>
        <w:t>asa</w:t>
      </w:r>
      <w:r w:rsidR="00455A09" w:rsidRPr="009161D3">
        <w:rPr>
          <w:rFonts w:ascii="Bookman Old Style" w:hAnsi="Bookman Old Style" w:cs="Tahoma"/>
          <w:color w:val="000000" w:themeColor="text1"/>
          <w:lang w:val="fi-FI"/>
        </w:rPr>
        <w:t xml:space="preserve"> </w:t>
      </w:r>
      <w:r w:rsidR="00E85D67" w:rsidRPr="009161D3">
        <w:rPr>
          <w:rFonts w:ascii="Bookman Old Style" w:hAnsi="Bookman Old Style" w:cs="Tahoma"/>
          <w:color w:val="000000" w:themeColor="text1"/>
          <w:lang w:val="fi-FI"/>
        </w:rPr>
        <w:t>serta kajian konsultan supervisi/pengawas;</w:t>
      </w:r>
    </w:p>
    <w:p w:rsidR="00E85D67" w:rsidRPr="009161D3" w:rsidRDefault="00A03AA3" w:rsidP="0079027D">
      <w:pPr>
        <w:numPr>
          <w:ilvl w:val="1"/>
          <w:numId w:val="29"/>
        </w:numPr>
        <w:tabs>
          <w:tab w:val="left" w:pos="2896"/>
        </w:tabs>
        <w:spacing w:line="312" w:lineRule="auto"/>
        <w:ind w:left="2896" w:hanging="374"/>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 xml:space="preserve">hasil </w:t>
      </w:r>
      <w:r w:rsidR="00B9682E" w:rsidRPr="009161D3">
        <w:rPr>
          <w:rFonts w:ascii="Bookman Old Style" w:hAnsi="Bookman Old Style" w:cs="Tahoma"/>
          <w:color w:val="000000" w:themeColor="text1"/>
          <w:lang w:val="id-ID"/>
        </w:rPr>
        <w:t>penelitian dan evaluasi oleh</w:t>
      </w:r>
      <w:r w:rsidR="007824ED" w:rsidRPr="009161D3">
        <w:rPr>
          <w:rFonts w:ascii="Bookman Old Style" w:hAnsi="Bookman Old Style" w:cs="Tahoma"/>
          <w:color w:val="000000" w:themeColor="text1"/>
          <w:lang w:val="id-ID"/>
        </w:rPr>
        <w:t xml:space="preserve"> </w:t>
      </w:r>
      <w:r w:rsidR="00E85D67" w:rsidRPr="009161D3">
        <w:rPr>
          <w:rFonts w:ascii="Bookman Old Style" w:hAnsi="Bookman Old Style" w:cs="Tahoma"/>
          <w:color w:val="000000" w:themeColor="text1"/>
          <w:lang w:val="fi-FI"/>
        </w:rPr>
        <w:t>konsultan supervisi</w:t>
      </w:r>
      <w:r w:rsidR="00B9682E" w:rsidRPr="009161D3">
        <w:rPr>
          <w:rFonts w:ascii="Bookman Old Style" w:hAnsi="Bookman Old Style" w:cs="Tahoma"/>
          <w:color w:val="000000" w:themeColor="text1"/>
          <w:lang w:val="id-ID"/>
        </w:rPr>
        <w:t xml:space="preserve">, </w:t>
      </w:r>
      <w:r w:rsidR="007824ED" w:rsidRPr="009161D3">
        <w:rPr>
          <w:rFonts w:ascii="Bookman Old Style" w:hAnsi="Bookman Old Style" w:cs="Tahoma"/>
          <w:color w:val="000000" w:themeColor="text1"/>
          <w:lang w:val="id-ID"/>
        </w:rPr>
        <w:t xml:space="preserve">dan </w:t>
      </w:r>
      <w:r w:rsidR="0082645C" w:rsidRPr="009161D3">
        <w:rPr>
          <w:rFonts w:ascii="Bookman Old Style" w:hAnsi="Bookman Old Style" w:cs="Tahoma"/>
          <w:color w:val="000000" w:themeColor="text1"/>
        </w:rPr>
        <w:t>p</w:t>
      </w:r>
      <w:r w:rsidR="007824ED" w:rsidRPr="009161D3">
        <w:rPr>
          <w:rFonts w:ascii="Bookman Old Style" w:hAnsi="Bookman Old Style" w:cs="Tahoma"/>
          <w:color w:val="000000" w:themeColor="text1"/>
          <w:lang w:val="id-ID"/>
        </w:rPr>
        <w:t xml:space="preserve">engawas </w:t>
      </w:r>
      <w:r w:rsidR="0082645C" w:rsidRPr="009161D3">
        <w:rPr>
          <w:rFonts w:ascii="Bookman Old Style" w:hAnsi="Bookman Old Style" w:cs="Tahoma"/>
          <w:color w:val="000000" w:themeColor="text1"/>
        </w:rPr>
        <w:t>l</w:t>
      </w:r>
      <w:r w:rsidR="007824ED" w:rsidRPr="009161D3">
        <w:rPr>
          <w:rFonts w:ascii="Bookman Old Style" w:hAnsi="Bookman Old Style" w:cs="Tahoma"/>
          <w:color w:val="000000" w:themeColor="text1"/>
          <w:lang w:val="id-ID"/>
        </w:rPr>
        <w:t xml:space="preserve">apangan </w:t>
      </w:r>
      <w:r w:rsidR="00B9682E" w:rsidRPr="009161D3">
        <w:rPr>
          <w:rFonts w:ascii="Bookman Old Style" w:hAnsi="Bookman Old Style" w:cs="Tahoma"/>
          <w:color w:val="000000" w:themeColor="text1"/>
          <w:lang w:val="id-ID"/>
        </w:rPr>
        <w:t>disampaikan kepada</w:t>
      </w:r>
      <w:r w:rsidR="007824ED" w:rsidRPr="009161D3">
        <w:rPr>
          <w:rFonts w:ascii="Bookman Old Style" w:hAnsi="Bookman Old Style" w:cs="Tahoma"/>
          <w:color w:val="000000" w:themeColor="text1"/>
          <w:lang w:val="id-ID"/>
        </w:rPr>
        <w:t xml:space="preserve"> PPK </w:t>
      </w:r>
      <w:r w:rsidR="00B9682E" w:rsidRPr="009161D3">
        <w:rPr>
          <w:rFonts w:ascii="Bookman Old Style" w:hAnsi="Bookman Old Style" w:cs="Tahoma"/>
          <w:color w:val="000000" w:themeColor="text1"/>
          <w:lang w:val="id-ID"/>
        </w:rPr>
        <w:t xml:space="preserve">sebagai </w:t>
      </w:r>
      <w:r w:rsidR="00E85D67" w:rsidRPr="009161D3">
        <w:rPr>
          <w:rFonts w:ascii="Bookman Old Style" w:hAnsi="Bookman Old Style" w:cs="Tahoma"/>
          <w:color w:val="000000" w:themeColor="text1"/>
          <w:lang w:val="fi-FI"/>
        </w:rPr>
        <w:t>bahan pertimbangan untuk menyetujui atau menolak perpanjangan waktu;</w:t>
      </w:r>
    </w:p>
    <w:p w:rsidR="00E85D67" w:rsidRPr="009161D3" w:rsidRDefault="00C75F99" w:rsidP="0079027D">
      <w:pPr>
        <w:numPr>
          <w:ilvl w:val="1"/>
          <w:numId w:val="29"/>
        </w:numPr>
        <w:tabs>
          <w:tab w:val="left" w:pos="2896"/>
        </w:tabs>
        <w:spacing w:line="312" w:lineRule="auto"/>
        <w:ind w:left="2896" w:hanging="374"/>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id-ID"/>
        </w:rPr>
        <w:t>PPK</w:t>
      </w:r>
      <w:r w:rsidR="00455A09" w:rsidRPr="009161D3">
        <w:rPr>
          <w:rFonts w:ascii="Bookman Old Style" w:hAnsi="Bookman Old Style" w:cs="Tahoma"/>
          <w:color w:val="000000" w:themeColor="text1"/>
          <w:lang w:val="id-ID"/>
        </w:rPr>
        <w:t xml:space="preserve"> </w:t>
      </w:r>
      <w:r w:rsidR="00E85D67" w:rsidRPr="009161D3">
        <w:rPr>
          <w:rFonts w:ascii="Bookman Old Style" w:hAnsi="Bookman Old Style" w:cs="Tahoma"/>
          <w:color w:val="000000" w:themeColor="text1"/>
          <w:lang w:val="fi-FI"/>
        </w:rPr>
        <w:t xml:space="preserve">menerbitkan surat keputusan baik berupa persetujuan atau penolakan perpanjangan waktu kepada pihak </w:t>
      </w:r>
      <w:r w:rsidR="0094123E" w:rsidRPr="009161D3">
        <w:rPr>
          <w:rFonts w:ascii="Bookman Old Style" w:hAnsi="Bookman Old Style" w:cs="Tahoma"/>
          <w:color w:val="000000" w:themeColor="text1"/>
        </w:rPr>
        <w:t>p</w:t>
      </w:r>
      <w:r w:rsidR="007F0A01" w:rsidRPr="009161D3">
        <w:rPr>
          <w:rFonts w:ascii="Bookman Old Style" w:hAnsi="Bookman Old Style" w:cs="Tahoma"/>
          <w:color w:val="000000" w:themeColor="text1"/>
          <w:lang w:val="id-ID"/>
        </w:rPr>
        <w:t>enyedi</w:t>
      </w:r>
      <w:r w:rsidR="005F716C" w:rsidRPr="009161D3">
        <w:rPr>
          <w:rFonts w:ascii="Bookman Old Style" w:hAnsi="Bookman Old Style" w:cs="Tahoma"/>
          <w:color w:val="000000" w:themeColor="text1"/>
        </w:rPr>
        <w:t>a</w:t>
      </w:r>
      <w:r w:rsidR="007F0A01" w:rsidRPr="009161D3">
        <w:rPr>
          <w:rFonts w:ascii="Bookman Old Style" w:hAnsi="Bookman Old Style" w:cs="Tahoma"/>
          <w:color w:val="000000" w:themeColor="text1"/>
          <w:lang w:val="id-ID"/>
        </w:rPr>
        <w:t xml:space="preserve"> </w:t>
      </w:r>
      <w:r w:rsidR="0094123E" w:rsidRPr="009161D3">
        <w:rPr>
          <w:rFonts w:ascii="Bookman Old Style" w:hAnsi="Bookman Old Style" w:cs="Tahoma"/>
          <w:color w:val="000000" w:themeColor="text1"/>
        </w:rPr>
        <w:t>j</w:t>
      </w:r>
      <w:r w:rsidR="007F0A01" w:rsidRPr="009161D3">
        <w:rPr>
          <w:rFonts w:ascii="Bookman Old Style" w:hAnsi="Bookman Old Style" w:cs="Tahoma"/>
          <w:color w:val="000000" w:themeColor="text1"/>
          <w:lang w:val="id-ID"/>
        </w:rPr>
        <w:t>asa</w:t>
      </w:r>
      <w:r w:rsidR="00E85D67" w:rsidRPr="009161D3">
        <w:rPr>
          <w:rFonts w:ascii="Bookman Old Style" w:hAnsi="Bookman Old Style" w:cs="Tahoma"/>
          <w:color w:val="000000" w:themeColor="text1"/>
          <w:lang w:val="fi-FI"/>
        </w:rPr>
        <w:t>;</w:t>
      </w:r>
      <w:r w:rsidR="00455A09" w:rsidRPr="009161D3">
        <w:rPr>
          <w:rFonts w:ascii="Bookman Old Style" w:hAnsi="Bookman Old Style" w:cs="Tahoma"/>
          <w:color w:val="000000" w:themeColor="text1"/>
          <w:lang w:val="id-ID"/>
        </w:rPr>
        <w:t xml:space="preserve"> </w:t>
      </w:r>
    </w:p>
    <w:p w:rsidR="00E85D67" w:rsidRPr="009161D3" w:rsidRDefault="00A03AA3" w:rsidP="0079027D">
      <w:pPr>
        <w:numPr>
          <w:ilvl w:val="1"/>
          <w:numId w:val="29"/>
        </w:numPr>
        <w:tabs>
          <w:tab w:val="left" w:pos="2896"/>
        </w:tabs>
        <w:spacing w:line="312" w:lineRule="auto"/>
        <w:ind w:left="2896" w:hanging="374"/>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 xml:space="preserve">dalam </w:t>
      </w:r>
      <w:r w:rsidR="00E85D67" w:rsidRPr="009161D3">
        <w:rPr>
          <w:rFonts w:ascii="Bookman Old Style" w:hAnsi="Bookman Old Style" w:cs="Tahoma"/>
          <w:color w:val="000000" w:themeColor="text1"/>
          <w:lang w:val="fi-FI"/>
        </w:rPr>
        <w:t xml:space="preserve">hal </w:t>
      </w:r>
      <w:r w:rsidR="00C75F99" w:rsidRPr="009161D3">
        <w:rPr>
          <w:rFonts w:ascii="Bookman Old Style" w:hAnsi="Bookman Old Style" w:cs="Tahoma"/>
          <w:color w:val="000000" w:themeColor="text1"/>
          <w:lang w:val="id-ID"/>
        </w:rPr>
        <w:t>PPK</w:t>
      </w:r>
      <w:r w:rsidR="00455A09" w:rsidRPr="009161D3">
        <w:rPr>
          <w:rFonts w:ascii="Bookman Old Style" w:hAnsi="Bookman Old Style" w:cs="Tahoma"/>
          <w:color w:val="000000" w:themeColor="text1"/>
          <w:lang w:val="id-ID"/>
        </w:rPr>
        <w:t xml:space="preserve"> </w:t>
      </w:r>
      <w:r w:rsidR="00E85D67" w:rsidRPr="009161D3">
        <w:rPr>
          <w:rFonts w:ascii="Bookman Old Style" w:hAnsi="Bookman Old Style" w:cs="Tahoma"/>
          <w:color w:val="000000" w:themeColor="text1"/>
          <w:lang w:val="fi-FI"/>
        </w:rPr>
        <w:t>menyetujui usulan perpanjangan waktu pelaksanaan, maka harus dituangkan dalam addendum</w:t>
      </w:r>
      <w:r w:rsidR="0094123E" w:rsidRPr="009161D3">
        <w:rPr>
          <w:rFonts w:ascii="Bookman Old Style" w:hAnsi="Bookman Old Style" w:cs="Tahoma"/>
          <w:color w:val="000000" w:themeColor="text1"/>
          <w:lang w:val="fi-FI"/>
        </w:rPr>
        <w:t>/perubahan</w:t>
      </w:r>
      <w:r w:rsidR="00E85D67" w:rsidRPr="009161D3">
        <w:rPr>
          <w:rFonts w:ascii="Bookman Old Style" w:hAnsi="Bookman Old Style" w:cs="Tahoma"/>
          <w:color w:val="000000" w:themeColor="text1"/>
          <w:lang w:val="fi-FI"/>
        </w:rPr>
        <w:t xml:space="preserve"> kontrak.</w:t>
      </w:r>
    </w:p>
    <w:p w:rsidR="00F62B18" w:rsidRDefault="00F62B18" w:rsidP="0079027D">
      <w:pPr>
        <w:pStyle w:val="Heading3"/>
        <w:spacing w:before="0" w:line="312" w:lineRule="auto"/>
        <w:ind w:left="2535" w:hanging="556"/>
        <w:rPr>
          <w:rFonts w:ascii="Bookman Old Style" w:hAnsi="Bookman Old Style"/>
          <w:color w:val="000000" w:themeColor="text1"/>
        </w:rPr>
      </w:pPr>
    </w:p>
    <w:p w:rsidR="003B53F0" w:rsidRDefault="003B53F0" w:rsidP="0079027D">
      <w:pPr>
        <w:pStyle w:val="Heading3"/>
        <w:spacing w:before="0" w:line="312" w:lineRule="auto"/>
        <w:ind w:left="2535" w:hanging="556"/>
        <w:rPr>
          <w:rFonts w:ascii="Bookman Old Style" w:hAnsi="Bookman Old Style"/>
          <w:color w:val="000000" w:themeColor="text1"/>
        </w:rPr>
      </w:pPr>
      <w:r>
        <w:rPr>
          <w:rFonts w:ascii="Bookman Old Style" w:hAnsi="Bookman Old Style"/>
          <w:color w:val="000000" w:themeColor="text1"/>
        </w:rPr>
        <w:t>Bagian Ke</w:t>
      </w:r>
      <w:r w:rsidR="0079027D">
        <w:rPr>
          <w:rFonts w:ascii="Bookman Old Style" w:hAnsi="Bookman Old Style"/>
          <w:color w:val="000000" w:themeColor="text1"/>
        </w:rPr>
        <w:t>delapan</w:t>
      </w:r>
    </w:p>
    <w:p w:rsidR="003B53F0" w:rsidRPr="0064653F" w:rsidRDefault="003B53F0" w:rsidP="0079027D">
      <w:pPr>
        <w:pStyle w:val="Heading3"/>
        <w:spacing w:before="0" w:line="312" w:lineRule="auto"/>
        <w:ind w:left="2535" w:hanging="556"/>
        <w:rPr>
          <w:rFonts w:ascii="Bookman Old Style" w:hAnsi="Bookman Old Style"/>
          <w:color w:val="000000" w:themeColor="text1"/>
        </w:rPr>
      </w:pPr>
      <w:r w:rsidRPr="0064653F">
        <w:rPr>
          <w:rFonts w:ascii="Bookman Old Style" w:hAnsi="Bookman Old Style"/>
          <w:color w:val="000000" w:themeColor="text1"/>
        </w:rPr>
        <w:t>Keterlambatan Pelaksanaan Pekerjaan</w:t>
      </w:r>
    </w:p>
    <w:p w:rsidR="00E85D67" w:rsidRPr="009161D3" w:rsidRDefault="00E85D67" w:rsidP="0079027D">
      <w:pPr>
        <w:pStyle w:val="Heading3"/>
        <w:spacing w:before="0" w:line="312" w:lineRule="auto"/>
        <w:ind w:left="2535" w:hanging="556"/>
        <w:rPr>
          <w:rFonts w:ascii="Bookman Old Style" w:hAnsi="Bookman Old Style"/>
          <w:color w:val="000000" w:themeColor="text1"/>
        </w:rPr>
      </w:pPr>
      <w:r w:rsidRPr="009161D3">
        <w:rPr>
          <w:rFonts w:ascii="Bookman Old Style" w:hAnsi="Bookman Old Style"/>
          <w:color w:val="000000" w:themeColor="text1"/>
        </w:rPr>
        <w:t xml:space="preserve">Pasal  </w:t>
      </w:r>
      <w:r w:rsidR="0079027D">
        <w:rPr>
          <w:rFonts w:ascii="Bookman Old Style" w:hAnsi="Bookman Old Style"/>
          <w:color w:val="000000" w:themeColor="text1"/>
        </w:rPr>
        <w:t>5</w:t>
      </w:r>
      <w:r w:rsidR="00BC7CD7" w:rsidRPr="009161D3">
        <w:rPr>
          <w:rFonts w:ascii="Bookman Old Style" w:hAnsi="Bookman Old Style"/>
          <w:color w:val="000000" w:themeColor="text1"/>
        </w:rPr>
        <w:t>4</w:t>
      </w:r>
    </w:p>
    <w:p w:rsidR="00E85D67" w:rsidRPr="009161D3" w:rsidRDefault="00E85D67" w:rsidP="0079027D">
      <w:pPr>
        <w:spacing w:line="312" w:lineRule="auto"/>
        <w:ind w:left="2535" w:hanging="556"/>
        <w:rPr>
          <w:rFonts w:ascii="Bookman Old Style" w:hAnsi="Bookman Old Style" w:cs="Tahoma"/>
          <w:color w:val="000000" w:themeColor="text1"/>
        </w:rPr>
      </w:pPr>
    </w:p>
    <w:p w:rsidR="007824ED" w:rsidRPr="009161D3" w:rsidRDefault="00E85D67" w:rsidP="0079027D">
      <w:pPr>
        <w:numPr>
          <w:ilvl w:val="0"/>
          <w:numId w:val="30"/>
        </w:numPr>
        <w:spacing w:line="312" w:lineRule="auto"/>
        <w:ind w:left="2534" w:hanging="555"/>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Dalam upaya penyelesaian pekerjaan sesuai dengan ketentuan kontrak terhadap pelaksanaan pekerjaan yang mengalami keterlambatan, </w:t>
      </w:r>
      <w:r w:rsidR="00C75F99" w:rsidRPr="009161D3">
        <w:rPr>
          <w:rFonts w:ascii="Bookman Old Style" w:hAnsi="Bookman Old Style" w:cs="Tahoma"/>
          <w:color w:val="000000" w:themeColor="text1"/>
          <w:lang w:val="id-ID"/>
        </w:rPr>
        <w:t>PPK</w:t>
      </w:r>
      <w:r w:rsidRPr="009161D3">
        <w:rPr>
          <w:rFonts w:ascii="Bookman Old Style" w:hAnsi="Bookman Old Style" w:cs="Tahoma"/>
          <w:color w:val="000000" w:themeColor="text1"/>
        </w:rPr>
        <w:t xml:space="preserve"> perlu melaksanakan </w:t>
      </w:r>
      <w:r w:rsidR="00365C57" w:rsidRPr="009161D3">
        <w:rPr>
          <w:rFonts w:ascii="Bookman Old Style" w:hAnsi="Bookman Old Style" w:cs="Tahoma"/>
          <w:color w:val="000000" w:themeColor="text1"/>
          <w:lang w:val="id-ID"/>
        </w:rPr>
        <w:t>r</w:t>
      </w:r>
      <w:r w:rsidRPr="009161D3">
        <w:rPr>
          <w:rFonts w:ascii="Bookman Old Style" w:hAnsi="Bookman Old Style" w:cs="Tahoma"/>
          <w:color w:val="000000" w:themeColor="text1"/>
        </w:rPr>
        <w:t xml:space="preserve">apat </w:t>
      </w:r>
      <w:r w:rsidR="00365C57" w:rsidRPr="009161D3">
        <w:rPr>
          <w:rFonts w:ascii="Bookman Old Style" w:hAnsi="Bookman Old Style" w:cs="Tahoma"/>
          <w:color w:val="000000" w:themeColor="text1"/>
          <w:lang w:val="id-ID"/>
        </w:rPr>
        <w:t>p</w:t>
      </w:r>
      <w:r w:rsidRPr="009161D3">
        <w:rPr>
          <w:rFonts w:ascii="Bookman Old Style" w:hAnsi="Bookman Old Style" w:cs="Tahoma"/>
          <w:color w:val="000000" w:themeColor="text1"/>
        </w:rPr>
        <w:t>embuktian.</w:t>
      </w:r>
      <w:r w:rsidR="00E20636" w:rsidRPr="009161D3">
        <w:rPr>
          <w:rFonts w:ascii="Bookman Old Style" w:hAnsi="Bookman Old Style" w:cs="Tahoma"/>
          <w:color w:val="000000" w:themeColor="text1"/>
          <w:lang w:val="id-ID"/>
        </w:rPr>
        <w:t xml:space="preserve"> </w:t>
      </w:r>
    </w:p>
    <w:p w:rsidR="00E85D67" w:rsidRPr="009161D3" w:rsidRDefault="00E85D67" w:rsidP="0079027D">
      <w:pPr>
        <w:numPr>
          <w:ilvl w:val="0"/>
          <w:numId w:val="30"/>
        </w:numPr>
        <w:spacing w:line="312" w:lineRule="auto"/>
        <w:ind w:left="2534" w:hanging="555"/>
        <w:jc w:val="both"/>
        <w:rPr>
          <w:rFonts w:ascii="Bookman Old Style" w:hAnsi="Bookman Old Style" w:cs="Tahoma"/>
          <w:color w:val="000000" w:themeColor="text1"/>
        </w:rPr>
      </w:pPr>
      <w:r w:rsidRPr="009161D3">
        <w:rPr>
          <w:rFonts w:ascii="Bookman Old Style" w:hAnsi="Bookman Old Style" w:cs="Tahoma"/>
          <w:color w:val="000000" w:themeColor="text1"/>
        </w:rPr>
        <w:lastRenderedPageBreak/>
        <w:t xml:space="preserve">Didalam Rapat Pembuktian sebagaimana dimaksud pada </w:t>
      </w:r>
      <w:r w:rsidR="000F1DCC"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 xml:space="preserve">ayat (1) </w:t>
      </w:r>
      <w:r w:rsidR="007F0A01" w:rsidRPr="009161D3">
        <w:rPr>
          <w:rFonts w:ascii="Bookman Old Style" w:hAnsi="Bookman Old Style" w:cs="Tahoma"/>
          <w:color w:val="000000" w:themeColor="text1"/>
          <w:lang w:val="id-ID"/>
        </w:rPr>
        <w:t>Penyedia Jasa</w:t>
      </w:r>
      <w:r w:rsidR="00E20636" w:rsidRPr="009161D3">
        <w:rPr>
          <w:rFonts w:ascii="Bookman Old Style" w:hAnsi="Bookman Old Style" w:cs="Tahoma"/>
          <w:color w:val="000000" w:themeColor="text1"/>
          <w:lang w:val="id-ID"/>
        </w:rPr>
        <w:t xml:space="preserve"> </w:t>
      </w:r>
      <w:r w:rsidRPr="009161D3">
        <w:rPr>
          <w:rFonts w:ascii="Bookman Old Style" w:hAnsi="Bookman Old Style" w:cs="Tahoma"/>
          <w:color w:val="000000" w:themeColor="text1"/>
        </w:rPr>
        <w:t xml:space="preserve">harus dapat membuktikan kemampuannya untuk mengejar keterlambatan yang ada dan selanjutnya menyelesaikan kegiatan sesuai dengan </w:t>
      </w:r>
      <w:r w:rsidR="0094123E" w:rsidRPr="009161D3">
        <w:rPr>
          <w:rFonts w:ascii="Bookman Old Style" w:hAnsi="Bookman Old Style" w:cs="Tahoma"/>
          <w:color w:val="000000" w:themeColor="text1"/>
        </w:rPr>
        <w:t>d</w:t>
      </w:r>
      <w:r w:rsidRPr="009161D3">
        <w:rPr>
          <w:rFonts w:ascii="Bookman Old Style" w:hAnsi="Bookman Old Style" w:cs="Tahoma"/>
          <w:color w:val="000000" w:themeColor="text1"/>
        </w:rPr>
        <w:t xml:space="preserve">okumen </w:t>
      </w:r>
      <w:r w:rsidR="0094123E" w:rsidRPr="009161D3">
        <w:rPr>
          <w:rFonts w:ascii="Bookman Old Style" w:hAnsi="Bookman Old Style" w:cs="Tahoma"/>
          <w:color w:val="000000" w:themeColor="text1"/>
        </w:rPr>
        <w:t>k</w:t>
      </w:r>
      <w:r w:rsidRPr="009161D3">
        <w:rPr>
          <w:rFonts w:ascii="Bookman Old Style" w:hAnsi="Bookman Old Style" w:cs="Tahoma"/>
          <w:color w:val="000000" w:themeColor="text1"/>
        </w:rPr>
        <w:t>ontrak, baik aspek manajemen, peralatan dan keuangan.</w:t>
      </w:r>
    </w:p>
    <w:p w:rsidR="00E85D67" w:rsidRPr="009161D3" w:rsidRDefault="00E85D67" w:rsidP="0079027D">
      <w:pPr>
        <w:numPr>
          <w:ilvl w:val="0"/>
          <w:numId w:val="30"/>
        </w:numPr>
        <w:spacing w:line="312" w:lineRule="auto"/>
        <w:ind w:left="2534" w:hanging="555"/>
        <w:jc w:val="both"/>
        <w:rPr>
          <w:rFonts w:ascii="Bookman Old Style" w:hAnsi="Bookman Old Style" w:cs="Tahoma"/>
          <w:color w:val="000000" w:themeColor="text1"/>
        </w:rPr>
      </w:pPr>
      <w:r w:rsidRPr="009161D3">
        <w:rPr>
          <w:rFonts w:ascii="Bookman Old Style" w:hAnsi="Bookman Old Style" w:cs="Tahoma"/>
          <w:color w:val="000000" w:themeColor="text1"/>
        </w:rPr>
        <w:t>Upaya pembuktian sebagaimana dimaksud pada ayat (2) dinilai dan dievaluasi melalui Uji Coba Kemampuan (</w:t>
      </w:r>
      <w:r w:rsidR="00A03AA3" w:rsidRPr="009161D3">
        <w:rPr>
          <w:rFonts w:ascii="Bookman Old Style" w:hAnsi="Bookman Old Style" w:cs="Tahoma"/>
          <w:i/>
          <w:color w:val="000000" w:themeColor="text1"/>
        </w:rPr>
        <w:t>Test Case</w:t>
      </w:r>
      <w:r w:rsidRPr="009161D3">
        <w:rPr>
          <w:rFonts w:ascii="Bookman Old Style" w:hAnsi="Bookman Old Style" w:cs="Tahoma"/>
          <w:color w:val="000000" w:themeColor="text1"/>
        </w:rPr>
        <w:t xml:space="preserve">) </w:t>
      </w:r>
      <w:r w:rsidR="007F0A01" w:rsidRPr="009161D3">
        <w:rPr>
          <w:rFonts w:ascii="Bookman Old Style" w:hAnsi="Bookman Old Style" w:cs="Tahoma"/>
          <w:color w:val="000000" w:themeColor="text1"/>
          <w:lang w:val="id-ID"/>
        </w:rPr>
        <w:t>Penyedia Jasa</w:t>
      </w:r>
      <w:r w:rsidR="0094123E" w:rsidRPr="009161D3">
        <w:rPr>
          <w:rFonts w:ascii="Bookman Old Style" w:hAnsi="Bookman Old Style" w:cs="Tahoma"/>
          <w:color w:val="000000" w:themeColor="text1"/>
        </w:rPr>
        <w:t>, dalam hal nilai kemajuan/</w:t>
      </w:r>
      <w:r w:rsidRPr="009161D3">
        <w:rPr>
          <w:rFonts w:ascii="Bookman Old Style" w:hAnsi="Bookman Old Style" w:cs="Tahoma"/>
          <w:color w:val="000000" w:themeColor="text1"/>
        </w:rPr>
        <w:t>progres fisik pada periode waktu tertentu, dan selanjutnya dituangkan dalam suatu Berita Acara yang ditandatangani bersama.</w:t>
      </w:r>
    </w:p>
    <w:p w:rsidR="00E85D67" w:rsidRPr="009161D3" w:rsidRDefault="00E85D67" w:rsidP="0079027D">
      <w:pPr>
        <w:numPr>
          <w:ilvl w:val="0"/>
          <w:numId w:val="30"/>
        </w:numPr>
        <w:spacing w:line="312" w:lineRule="auto"/>
        <w:ind w:left="2534" w:hanging="555"/>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Rapat </w:t>
      </w:r>
      <w:r w:rsidR="00365C57" w:rsidRPr="009161D3">
        <w:rPr>
          <w:rFonts w:ascii="Bookman Old Style" w:hAnsi="Bookman Old Style" w:cs="Tahoma"/>
          <w:color w:val="000000" w:themeColor="text1"/>
          <w:lang w:val="id-ID"/>
        </w:rPr>
        <w:t>p</w:t>
      </w:r>
      <w:r w:rsidRPr="009161D3">
        <w:rPr>
          <w:rFonts w:ascii="Bookman Old Style" w:hAnsi="Bookman Old Style" w:cs="Tahoma"/>
          <w:color w:val="000000" w:themeColor="text1"/>
        </w:rPr>
        <w:t>embuktian sebagaimana dimaksud pada ayat (1) dilakukan berjenjang sesuai dengan tingkat keterlambatan pekerjaan yang terjadi.</w:t>
      </w:r>
    </w:p>
    <w:p w:rsidR="00E85D67" w:rsidRPr="009161D3" w:rsidRDefault="00E85D67" w:rsidP="0079027D">
      <w:pPr>
        <w:numPr>
          <w:ilvl w:val="0"/>
          <w:numId w:val="30"/>
        </w:numPr>
        <w:spacing w:line="312" w:lineRule="auto"/>
        <w:ind w:left="2534" w:hanging="555"/>
        <w:jc w:val="both"/>
        <w:rPr>
          <w:rFonts w:ascii="Bookman Old Style" w:hAnsi="Bookman Old Style" w:cs="Tahoma"/>
          <w:color w:val="000000" w:themeColor="text1"/>
        </w:rPr>
      </w:pPr>
      <w:r w:rsidRPr="009161D3">
        <w:rPr>
          <w:rFonts w:ascii="Bookman Old Style" w:hAnsi="Bookman Old Style" w:cs="Tahoma"/>
          <w:color w:val="000000" w:themeColor="text1"/>
        </w:rPr>
        <w:t>Penjenjangan sebagaimana dimaksud pada ayat (4) dilak</w:t>
      </w:r>
      <w:r w:rsidR="00E9438C" w:rsidRPr="009161D3">
        <w:rPr>
          <w:rFonts w:ascii="Bookman Old Style" w:hAnsi="Bookman Old Style" w:cs="Tahoma"/>
          <w:color w:val="000000" w:themeColor="text1"/>
        </w:rPr>
        <w:t>ukan dalam dua tingkatan, yaitu</w:t>
      </w:r>
      <w:r w:rsidRPr="009161D3">
        <w:rPr>
          <w:rFonts w:ascii="Bookman Old Style" w:hAnsi="Bookman Old Style" w:cs="Tahoma"/>
          <w:color w:val="000000" w:themeColor="text1"/>
        </w:rPr>
        <w:t>:</w:t>
      </w:r>
    </w:p>
    <w:p w:rsidR="00E85D67" w:rsidRPr="0064653F" w:rsidRDefault="005F716C" w:rsidP="0079027D">
      <w:pPr>
        <w:numPr>
          <w:ilvl w:val="1"/>
          <w:numId w:val="30"/>
        </w:numPr>
        <w:tabs>
          <w:tab w:val="left" w:pos="2896"/>
        </w:tabs>
        <w:spacing w:line="312" w:lineRule="auto"/>
        <w:ind w:left="2896" w:hanging="374"/>
        <w:jc w:val="both"/>
        <w:rPr>
          <w:rFonts w:ascii="Bookman Old Style" w:hAnsi="Bookman Old Style" w:cs="Tahoma"/>
          <w:color w:val="000000" w:themeColor="text1"/>
        </w:rPr>
      </w:pPr>
      <w:r w:rsidRPr="009161D3">
        <w:rPr>
          <w:rFonts w:ascii="Bookman Old Style" w:hAnsi="Bookman Old Style" w:cs="Tahoma"/>
          <w:color w:val="000000" w:themeColor="text1"/>
        </w:rPr>
        <w:t>k</w:t>
      </w:r>
      <w:r w:rsidR="00E9438C" w:rsidRPr="009161D3">
        <w:rPr>
          <w:rFonts w:ascii="Bookman Old Style" w:hAnsi="Bookman Old Style" w:cs="Tahoma"/>
          <w:color w:val="000000" w:themeColor="text1"/>
        </w:rPr>
        <w:t>eterlambatan</w:t>
      </w:r>
      <w:r w:rsidR="00742792" w:rsidRPr="009161D3">
        <w:rPr>
          <w:rFonts w:ascii="Bookman Old Style" w:hAnsi="Bookman Old Style" w:cs="Tahoma"/>
          <w:color w:val="000000" w:themeColor="text1"/>
          <w:lang w:val="id-ID"/>
        </w:rPr>
        <w:t xml:space="preserve"> </w:t>
      </w:r>
      <w:r w:rsidR="00BD5EB3" w:rsidRPr="0064653F">
        <w:rPr>
          <w:rFonts w:ascii="Bookman Old Style" w:hAnsi="Bookman Old Style" w:cs="Tahoma"/>
          <w:color w:val="000000" w:themeColor="text1"/>
        </w:rPr>
        <w:t xml:space="preserve">pekerjaan </w:t>
      </w:r>
      <w:r w:rsidR="00E9438C" w:rsidRPr="0064653F">
        <w:rPr>
          <w:rFonts w:ascii="Bookman Old Style" w:hAnsi="Bookman Old Style" w:cs="Tahoma"/>
          <w:color w:val="000000" w:themeColor="text1"/>
        </w:rPr>
        <w:t>dengan</w:t>
      </w:r>
      <w:r w:rsidR="00E85D67" w:rsidRPr="0064653F">
        <w:rPr>
          <w:rFonts w:ascii="Bookman Old Style" w:hAnsi="Bookman Old Style" w:cs="Tahoma"/>
          <w:color w:val="000000" w:themeColor="text1"/>
        </w:rPr>
        <w:t xml:space="preserve"> kategori “</w:t>
      </w:r>
      <w:r w:rsidR="00A03AA3" w:rsidRPr="0064653F">
        <w:rPr>
          <w:rFonts w:ascii="Bookman Old Style" w:hAnsi="Bookman Old Style" w:cs="Tahoma"/>
          <w:color w:val="000000" w:themeColor="text1"/>
        </w:rPr>
        <w:t>Belum Kritis</w:t>
      </w:r>
      <w:r w:rsidR="00E9438C" w:rsidRPr="0064653F">
        <w:rPr>
          <w:rFonts w:ascii="Bookman Old Style" w:hAnsi="Bookman Old Style" w:cs="Tahoma"/>
          <w:color w:val="000000" w:themeColor="text1"/>
        </w:rPr>
        <w:t xml:space="preserve">” </w:t>
      </w:r>
      <w:r w:rsidR="00E85D67" w:rsidRPr="0064653F">
        <w:rPr>
          <w:rFonts w:ascii="Bookman Old Style" w:hAnsi="Bookman Old Style" w:cs="Tahoma"/>
          <w:color w:val="000000" w:themeColor="text1"/>
        </w:rPr>
        <w:t>dilakukan Rapat Pembuktian dengan melibatkan Konsultan Perencana, Konsultan Pengawas, dan Penan</w:t>
      </w:r>
      <w:r w:rsidR="00E9438C" w:rsidRPr="0064653F">
        <w:rPr>
          <w:rFonts w:ascii="Bookman Old Style" w:hAnsi="Bookman Old Style" w:cs="Tahoma"/>
          <w:color w:val="000000" w:themeColor="text1"/>
        </w:rPr>
        <w:t>ggungjawab Teknis Penyedia Jasa</w:t>
      </w:r>
      <w:r w:rsidR="00E85D67" w:rsidRPr="0064653F">
        <w:rPr>
          <w:rFonts w:ascii="Bookman Old Style" w:hAnsi="Bookman Old Style" w:cs="Tahoma"/>
          <w:color w:val="000000" w:themeColor="text1"/>
        </w:rPr>
        <w:t>;</w:t>
      </w:r>
    </w:p>
    <w:p w:rsidR="005F716C" w:rsidRPr="009161D3" w:rsidRDefault="00A03AA3" w:rsidP="0079027D">
      <w:pPr>
        <w:numPr>
          <w:ilvl w:val="1"/>
          <w:numId w:val="30"/>
        </w:numPr>
        <w:tabs>
          <w:tab w:val="left" w:pos="1134"/>
          <w:tab w:val="left" w:pos="2896"/>
        </w:tabs>
        <w:spacing w:line="312" w:lineRule="auto"/>
        <w:ind w:left="2896" w:hanging="374"/>
        <w:jc w:val="both"/>
        <w:rPr>
          <w:rFonts w:ascii="Bookman Old Style" w:hAnsi="Bookman Old Style" w:cs="Tahoma"/>
          <w:color w:val="000000" w:themeColor="text1"/>
        </w:rPr>
      </w:pPr>
      <w:r w:rsidRPr="0064653F">
        <w:rPr>
          <w:rFonts w:ascii="Bookman Old Style" w:hAnsi="Bookman Old Style" w:cs="Tahoma"/>
          <w:color w:val="000000" w:themeColor="text1"/>
        </w:rPr>
        <w:t xml:space="preserve">keterlambatan </w:t>
      </w:r>
      <w:r w:rsidR="00BD5EB3" w:rsidRPr="0064653F">
        <w:rPr>
          <w:rFonts w:ascii="Bookman Old Style" w:hAnsi="Bookman Old Style" w:cs="Tahoma"/>
          <w:color w:val="000000" w:themeColor="text1"/>
        </w:rPr>
        <w:t xml:space="preserve">pekerjaan </w:t>
      </w:r>
      <w:r w:rsidR="00E85D67" w:rsidRPr="009161D3">
        <w:rPr>
          <w:rFonts w:ascii="Bookman Old Style" w:hAnsi="Bookman Old Style" w:cs="Tahoma"/>
          <w:color w:val="000000" w:themeColor="text1"/>
        </w:rPr>
        <w:t>dengan kategori “Kritis” dilakukan Rapat Pembuktian</w:t>
      </w:r>
      <w:r w:rsidR="00742792" w:rsidRPr="009161D3">
        <w:rPr>
          <w:rFonts w:ascii="Bookman Old Style" w:hAnsi="Bookman Old Style" w:cs="Tahoma"/>
          <w:color w:val="000000" w:themeColor="text1"/>
          <w:lang w:val="id-ID"/>
        </w:rPr>
        <w:t xml:space="preserve"> </w:t>
      </w:r>
      <w:r w:rsidR="00E85D67" w:rsidRPr="009161D3">
        <w:rPr>
          <w:rFonts w:ascii="Bookman Old Style" w:hAnsi="Bookman Old Style" w:cs="Tahoma"/>
          <w:color w:val="000000" w:themeColor="text1"/>
        </w:rPr>
        <w:t>dengan melibatkan Konsultan Perencana, Konsultan Pengawas, Direktur/Penanggungjawab Penyedia Jasa, dan Kepala Dinas Pekerjaan Umum</w:t>
      </w:r>
      <w:r w:rsidR="00043BFA" w:rsidRPr="009161D3">
        <w:rPr>
          <w:rFonts w:ascii="Bookman Old Style" w:hAnsi="Bookman Old Style" w:cs="Tahoma"/>
          <w:color w:val="000000" w:themeColor="text1"/>
          <w:lang w:val="id-ID"/>
        </w:rPr>
        <w:t xml:space="preserve"> dan Tata Ruang</w:t>
      </w:r>
      <w:r w:rsidR="00E85D67" w:rsidRPr="009161D3">
        <w:rPr>
          <w:rFonts w:ascii="Bookman Old Style" w:hAnsi="Bookman Old Style" w:cs="Tahoma"/>
          <w:color w:val="000000" w:themeColor="text1"/>
        </w:rPr>
        <w:t>.</w:t>
      </w:r>
    </w:p>
    <w:p w:rsidR="00E85D67" w:rsidRPr="009161D3" w:rsidRDefault="00E85D67" w:rsidP="0079027D">
      <w:pPr>
        <w:numPr>
          <w:ilvl w:val="0"/>
          <w:numId w:val="30"/>
        </w:numPr>
        <w:spacing w:line="312" w:lineRule="auto"/>
        <w:ind w:left="2534" w:hanging="555"/>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Batasan </w:t>
      </w:r>
      <w:r w:rsidRPr="0064653F">
        <w:rPr>
          <w:rFonts w:ascii="Bookman Old Style" w:hAnsi="Bookman Old Style" w:cs="Tahoma"/>
          <w:color w:val="000000" w:themeColor="text1"/>
        </w:rPr>
        <w:t xml:space="preserve">keterlambatan </w:t>
      </w:r>
      <w:r w:rsidR="00BD5EB3" w:rsidRPr="0064653F">
        <w:rPr>
          <w:rFonts w:ascii="Bookman Old Style" w:hAnsi="Bookman Old Style" w:cs="Tahoma"/>
          <w:color w:val="000000" w:themeColor="text1"/>
        </w:rPr>
        <w:t xml:space="preserve">pekerjaan </w:t>
      </w:r>
      <w:r w:rsidRPr="009161D3">
        <w:rPr>
          <w:rFonts w:ascii="Bookman Old Style" w:hAnsi="Bookman Old Style" w:cs="Tahoma"/>
          <w:color w:val="000000" w:themeColor="text1"/>
        </w:rPr>
        <w:t>kategori</w:t>
      </w:r>
      <w:r w:rsidR="00BD5EB3">
        <w:rPr>
          <w:rFonts w:ascii="Bookman Old Style" w:hAnsi="Bookman Old Style" w:cs="Tahoma"/>
          <w:color w:val="000000" w:themeColor="text1"/>
        </w:rPr>
        <w:t xml:space="preserve"> kontrak </w:t>
      </w:r>
      <w:r w:rsidRPr="009161D3">
        <w:rPr>
          <w:rFonts w:ascii="Bookman Old Style" w:hAnsi="Bookman Old Style" w:cs="Tahoma"/>
          <w:color w:val="000000" w:themeColor="text1"/>
        </w:rPr>
        <w:t xml:space="preserve"> “Belum Kritis” dan “Kritis” sebagaimana dimaksud pada ayat (5) sebagai berikut:</w:t>
      </w:r>
    </w:p>
    <w:p w:rsidR="00561B1E" w:rsidRPr="009161D3" w:rsidRDefault="00561B1E" w:rsidP="0079027D">
      <w:pPr>
        <w:spacing w:line="312" w:lineRule="auto"/>
        <w:ind w:left="2534"/>
        <w:jc w:val="both"/>
        <w:rPr>
          <w:rFonts w:ascii="Bookman Old Style" w:hAnsi="Bookman Old Style" w:cs="Tahoma"/>
          <w:color w:val="000000" w:themeColor="text1"/>
        </w:rPr>
      </w:pPr>
    </w:p>
    <w:tbl>
      <w:tblPr>
        <w:tblW w:w="6727" w:type="dxa"/>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27"/>
        <w:gridCol w:w="1710"/>
        <w:gridCol w:w="2070"/>
      </w:tblGrid>
      <w:tr w:rsidR="001353B7" w:rsidRPr="009161D3" w:rsidTr="00427082">
        <w:trPr>
          <w:cantSplit/>
          <w:trHeight w:val="386"/>
        </w:trPr>
        <w:tc>
          <w:tcPr>
            <w:tcW w:w="720" w:type="dxa"/>
            <w:vMerge w:val="restart"/>
            <w:vAlign w:val="center"/>
          </w:tcPr>
          <w:p w:rsidR="00E85D67" w:rsidRPr="0079027D" w:rsidRDefault="00E85D67" w:rsidP="0079027D">
            <w:pPr>
              <w:spacing w:line="288" w:lineRule="auto"/>
              <w:jc w:val="center"/>
              <w:rPr>
                <w:rFonts w:ascii="Bookman Old Style" w:hAnsi="Bookman Old Style" w:cs="Tahoma"/>
                <w:color w:val="000000" w:themeColor="text1"/>
                <w:sz w:val="22"/>
                <w:szCs w:val="22"/>
              </w:rPr>
            </w:pPr>
            <w:r w:rsidRPr="0079027D">
              <w:rPr>
                <w:rFonts w:ascii="Bookman Old Style" w:hAnsi="Bookman Old Style" w:cs="Tahoma"/>
                <w:color w:val="000000" w:themeColor="text1"/>
                <w:sz w:val="22"/>
                <w:szCs w:val="22"/>
              </w:rPr>
              <w:t>NO.</w:t>
            </w:r>
          </w:p>
        </w:tc>
        <w:tc>
          <w:tcPr>
            <w:tcW w:w="2227" w:type="dxa"/>
            <w:vMerge w:val="restart"/>
            <w:vAlign w:val="center"/>
          </w:tcPr>
          <w:p w:rsidR="00E85D67" w:rsidRPr="0079027D" w:rsidRDefault="00E85D67" w:rsidP="0079027D">
            <w:pPr>
              <w:spacing w:line="288" w:lineRule="auto"/>
              <w:jc w:val="center"/>
              <w:rPr>
                <w:rFonts w:ascii="Bookman Old Style" w:hAnsi="Bookman Old Style" w:cs="Tahoma"/>
                <w:color w:val="000000" w:themeColor="text1"/>
                <w:sz w:val="22"/>
                <w:szCs w:val="22"/>
              </w:rPr>
            </w:pPr>
            <w:r w:rsidRPr="0079027D">
              <w:rPr>
                <w:rFonts w:ascii="Bookman Old Style" w:hAnsi="Bookman Old Style" w:cs="Tahoma"/>
                <w:color w:val="000000" w:themeColor="text1"/>
                <w:sz w:val="22"/>
                <w:szCs w:val="22"/>
              </w:rPr>
              <w:t>PERIODE RENCANA PELAKSANAAN</w:t>
            </w:r>
            <w:r w:rsidR="00BD5EB3" w:rsidRPr="0079027D">
              <w:rPr>
                <w:rFonts w:ascii="Bookman Old Style" w:hAnsi="Bookman Old Style" w:cs="Tahoma"/>
                <w:color w:val="000000" w:themeColor="text1"/>
                <w:sz w:val="22"/>
                <w:szCs w:val="22"/>
              </w:rPr>
              <w:t xml:space="preserve"> PEKERJAAN</w:t>
            </w:r>
          </w:p>
        </w:tc>
        <w:tc>
          <w:tcPr>
            <w:tcW w:w="3780" w:type="dxa"/>
            <w:gridSpan w:val="2"/>
            <w:vAlign w:val="center"/>
          </w:tcPr>
          <w:p w:rsidR="00E85D67" w:rsidRPr="0079027D" w:rsidRDefault="00E85D67" w:rsidP="0079027D">
            <w:pPr>
              <w:spacing w:line="288" w:lineRule="auto"/>
              <w:jc w:val="center"/>
              <w:rPr>
                <w:rFonts w:ascii="Bookman Old Style" w:hAnsi="Bookman Old Style" w:cs="Tahoma"/>
                <w:color w:val="000000" w:themeColor="text1"/>
                <w:sz w:val="22"/>
                <w:szCs w:val="22"/>
              </w:rPr>
            </w:pPr>
            <w:r w:rsidRPr="0079027D">
              <w:rPr>
                <w:rFonts w:ascii="Bookman Old Style" w:hAnsi="Bookman Old Style" w:cs="Tahoma"/>
                <w:color w:val="000000" w:themeColor="text1"/>
                <w:sz w:val="22"/>
                <w:szCs w:val="22"/>
              </w:rPr>
              <w:t>KATEGORI KETERLAMBATAN</w:t>
            </w:r>
            <w:r w:rsidR="00BD5EB3" w:rsidRPr="0079027D">
              <w:rPr>
                <w:rFonts w:ascii="Bookman Old Style" w:hAnsi="Bookman Old Style" w:cs="Tahoma"/>
                <w:color w:val="000000" w:themeColor="text1"/>
                <w:sz w:val="22"/>
                <w:szCs w:val="22"/>
              </w:rPr>
              <w:t xml:space="preserve"> PELAKSANAAN PEKERJAAN</w:t>
            </w:r>
          </w:p>
        </w:tc>
      </w:tr>
      <w:tr w:rsidR="001353B7" w:rsidRPr="009161D3" w:rsidTr="00427082">
        <w:trPr>
          <w:cantSplit/>
          <w:trHeight w:val="341"/>
        </w:trPr>
        <w:tc>
          <w:tcPr>
            <w:tcW w:w="720" w:type="dxa"/>
            <w:vMerge/>
            <w:vAlign w:val="center"/>
          </w:tcPr>
          <w:p w:rsidR="00E85D67" w:rsidRPr="0079027D" w:rsidRDefault="00E85D67" w:rsidP="0079027D">
            <w:pPr>
              <w:spacing w:line="288" w:lineRule="auto"/>
              <w:jc w:val="center"/>
              <w:rPr>
                <w:rFonts w:ascii="Bookman Old Style" w:hAnsi="Bookman Old Style" w:cs="Tahoma"/>
                <w:color w:val="000000" w:themeColor="text1"/>
                <w:sz w:val="22"/>
                <w:szCs w:val="22"/>
              </w:rPr>
            </w:pPr>
          </w:p>
        </w:tc>
        <w:tc>
          <w:tcPr>
            <w:tcW w:w="2227" w:type="dxa"/>
            <w:vMerge/>
            <w:vAlign w:val="center"/>
          </w:tcPr>
          <w:p w:rsidR="00E85D67" w:rsidRPr="0079027D" w:rsidRDefault="00E85D67" w:rsidP="0079027D">
            <w:pPr>
              <w:spacing w:line="288" w:lineRule="auto"/>
              <w:jc w:val="center"/>
              <w:rPr>
                <w:rFonts w:ascii="Bookman Old Style" w:hAnsi="Bookman Old Style" w:cs="Tahoma"/>
                <w:color w:val="000000" w:themeColor="text1"/>
                <w:sz w:val="22"/>
                <w:szCs w:val="22"/>
              </w:rPr>
            </w:pPr>
          </w:p>
        </w:tc>
        <w:tc>
          <w:tcPr>
            <w:tcW w:w="1710" w:type="dxa"/>
            <w:vAlign w:val="center"/>
          </w:tcPr>
          <w:p w:rsidR="00E85D67" w:rsidRPr="0079027D" w:rsidRDefault="00E85D67" w:rsidP="0079027D">
            <w:pPr>
              <w:spacing w:line="288" w:lineRule="auto"/>
              <w:jc w:val="center"/>
              <w:rPr>
                <w:rFonts w:ascii="Bookman Old Style" w:hAnsi="Bookman Old Style" w:cs="Tahoma"/>
                <w:color w:val="000000" w:themeColor="text1"/>
                <w:sz w:val="22"/>
                <w:szCs w:val="22"/>
              </w:rPr>
            </w:pPr>
            <w:r w:rsidRPr="0079027D">
              <w:rPr>
                <w:rFonts w:ascii="Bookman Old Style" w:hAnsi="Bookman Old Style" w:cs="Tahoma"/>
                <w:color w:val="000000" w:themeColor="text1"/>
                <w:sz w:val="22"/>
                <w:szCs w:val="22"/>
              </w:rPr>
              <w:t>BELUM KRITIS</w:t>
            </w:r>
          </w:p>
        </w:tc>
        <w:tc>
          <w:tcPr>
            <w:tcW w:w="2070" w:type="dxa"/>
            <w:vAlign w:val="center"/>
          </w:tcPr>
          <w:p w:rsidR="00E85D67" w:rsidRPr="0079027D" w:rsidRDefault="00E85D67" w:rsidP="0079027D">
            <w:pPr>
              <w:spacing w:line="288" w:lineRule="auto"/>
              <w:jc w:val="center"/>
              <w:rPr>
                <w:rFonts w:ascii="Bookman Old Style" w:hAnsi="Bookman Old Style" w:cs="Tahoma"/>
                <w:color w:val="000000" w:themeColor="text1"/>
                <w:sz w:val="22"/>
                <w:szCs w:val="22"/>
              </w:rPr>
            </w:pPr>
            <w:r w:rsidRPr="0079027D">
              <w:rPr>
                <w:rFonts w:ascii="Bookman Old Style" w:hAnsi="Bookman Old Style" w:cs="Tahoma"/>
                <w:color w:val="000000" w:themeColor="text1"/>
                <w:sz w:val="22"/>
                <w:szCs w:val="22"/>
              </w:rPr>
              <w:t>KRITIS</w:t>
            </w:r>
          </w:p>
        </w:tc>
      </w:tr>
      <w:tr w:rsidR="001353B7" w:rsidRPr="009161D3" w:rsidTr="00427082">
        <w:trPr>
          <w:trHeight w:val="1925"/>
        </w:trPr>
        <w:tc>
          <w:tcPr>
            <w:tcW w:w="720" w:type="dxa"/>
          </w:tcPr>
          <w:p w:rsidR="00E85D67" w:rsidRPr="0079027D" w:rsidRDefault="00E85D67" w:rsidP="0079027D">
            <w:pPr>
              <w:spacing w:line="288" w:lineRule="auto"/>
              <w:jc w:val="center"/>
              <w:rPr>
                <w:rFonts w:ascii="Bookman Old Style" w:hAnsi="Bookman Old Style" w:cs="Tahoma"/>
                <w:color w:val="000000" w:themeColor="text1"/>
                <w:sz w:val="22"/>
                <w:szCs w:val="22"/>
              </w:rPr>
            </w:pPr>
            <w:r w:rsidRPr="0079027D">
              <w:rPr>
                <w:rFonts w:ascii="Bookman Old Style" w:hAnsi="Bookman Old Style" w:cs="Tahoma"/>
                <w:color w:val="000000" w:themeColor="text1"/>
                <w:sz w:val="22"/>
                <w:szCs w:val="22"/>
              </w:rPr>
              <w:t>1.</w:t>
            </w:r>
          </w:p>
          <w:p w:rsidR="00E85D67" w:rsidRPr="0079027D" w:rsidRDefault="00E85D67" w:rsidP="0079027D">
            <w:pPr>
              <w:spacing w:line="288" w:lineRule="auto"/>
              <w:jc w:val="center"/>
              <w:rPr>
                <w:rFonts w:ascii="Bookman Old Style" w:hAnsi="Bookman Old Style" w:cs="Tahoma"/>
                <w:color w:val="000000" w:themeColor="text1"/>
                <w:sz w:val="22"/>
                <w:szCs w:val="22"/>
              </w:rPr>
            </w:pPr>
            <w:r w:rsidRPr="0079027D">
              <w:rPr>
                <w:rFonts w:ascii="Bookman Old Style" w:hAnsi="Bookman Old Style" w:cs="Tahoma"/>
                <w:color w:val="000000" w:themeColor="text1"/>
                <w:sz w:val="22"/>
                <w:szCs w:val="22"/>
              </w:rPr>
              <w:t>2.</w:t>
            </w:r>
          </w:p>
          <w:p w:rsidR="000F1DCC" w:rsidRPr="0079027D" w:rsidRDefault="000F1DCC" w:rsidP="0079027D">
            <w:pPr>
              <w:spacing w:line="288" w:lineRule="auto"/>
              <w:jc w:val="center"/>
              <w:rPr>
                <w:rFonts w:ascii="Bookman Old Style" w:hAnsi="Bookman Old Style" w:cs="Tahoma"/>
                <w:color w:val="000000" w:themeColor="text1"/>
                <w:sz w:val="22"/>
                <w:szCs w:val="22"/>
              </w:rPr>
            </w:pPr>
            <w:r w:rsidRPr="0079027D">
              <w:rPr>
                <w:rFonts w:ascii="Bookman Old Style" w:hAnsi="Bookman Old Style" w:cs="Tahoma"/>
                <w:color w:val="000000" w:themeColor="text1"/>
                <w:sz w:val="22"/>
                <w:szCs w:val="22"/>
              </w:rPr>
              <w:t>3.</w:t>
            </w:r>
          </w:p>
        </w:tc>
        <w:tc>
          <w:tcPr>
            <w:tcW w:w="2227" w:type="dxa"/>
          </w:tcPr>
          <w:p w:rsidR="00E85D67" w:rsidRPr="0079027D" w:rsidRDefault="00E85D67" w:rsidP="0079027D">
            <w:pPr>
              <w:spacing w:line="288" w:lineRule="auto"/>
              <w:jc w:val="center"/>
              <w:rPr>
                <w:rFonts w:ascii="Bookman Old Style" w:hAnsi="Bookman Old Style" w:cs="Tahoma"/>
                <w:color w:val="000000" w:themeColor="text1"/>
                <w:sz w:val="22"/>
                <w:szCs w:val="22"/>
              </w:rPr>
            </w:pPr>
            <w:r w:rsidRPr="0079027D">
              <w:rPr>
                <w:rFonts w:ascii="Bookman Old Style" w:hAnsi="Bookman Old Style" w:cs="Tahoma"/>
                <w:color w:val="000000" w:themeColor="text1"/>
                <w:sz w:val="22"/>
                <w:szCs w:val="22"/>
              </w:rPr>
              <w:t>0% - 70%</w:t>
            </w:r>
          </w:p>
          <w:p w:rsidR="00E85D67" w:rsidRPr="0079027D" w:rsidRDefault="00E85D67" w:rsidP="0079027D">
            <w:pPr>
              <w:spacing w:line="288" w:lineRule="auto"/>
              <w:jc w:val="center"/>
              <w:rPr>
                <w:rFonts w:ascii="Bookman Old Style" w:hAnsi="Bookman Old Style" w:cs="Tahoma"/>
                <w:color w:val="000000" w:themeColor="text1"/>
                <w:sz w:val="22"/>
                <w:szCs w:val="22"/>
              </w:rPr>
            </w:pPr>
            <w:r w:rsidRPr="0079027D">
              <w:rPr>
                <w:rFonts w:ascii="Bookman Old Style" w:hAnsi="Bookman Old Style" w:cs="Tahoma"/>
                <w:color w:val="000000" w:themeColor="text1"/>
                <w:sz w:val="22"/>
                <w:szCs w:val="22"/>
              </w:rPr>
              <w:t>70% - 100%</w:t>
            </w:r>
          </w:p>
          <w:p w:rsidR="000F1DCC" w:rsidRPr="0079027D" w:rsidRDefault="000F1DCC" w:rsidP="0079027D">
            <w:pPr>
              <w:spacing w:line="288" w:lineRule="auto"/>
              <w:jc w:val="center"/>
              <w:rPr>
                <w:rFonts w:ascii="Bookman Old Style" w:hAnsi="Bookman Old Style" w:cs="Tahoma"/>
                <w:color w:val="000000" w:themeColor="text1"/>
                <w:sz w:val="22"/>
                <w:szCs w:val="22"/>
              </w:rPr>
            </w:pPr>
            <w:r w:rsidRPr="0079027D">
              <w:rPr>
                <w:rFonts w:ascii="Bookman Old Style" w:hAnsi="Bookman Old Style" w:cs="Tahoma"/>
                <w:color w:val="000000" w:themeColor="text1"/>
                <w:sz w:val="22"/>
                <w:szCs w:val="22"/>
              </w:rPr>
              <w:t>70%</w:t>
            </w:r>
            <w:r w:rsidR="00366214" w:rsidRPr="0079027D">
              <w:rPr>
                <w:rFonts w:ascii="Bookman Old Style" w:hAnsi="Bookman Old Style" w:cs="Tahoma"/>
                <w:color w:val="000000" w:themeColor="text1"/>
                <w:sz w:val="22"/>
                <w:szCs w:val="22"/>
              </w:rPr>
              <w:t xml:space="preserve"> </w:t>
            </w:r>
            <w:r w:rsidRPr="0079027D">
              <w:rPr>
                <w:rFonts w:ascii="Bookman Old Style" w:hAnsi="Bookman Old Style" w:cs="Tahoma"/>
                <w:color w:val="000000" w:themeColor="text1"/>
                <w:sz w:val="22"/>
                <w:szCs w:val="22"/>
              </w:rPr>
              <w:t>-</w:t>
            </w:r>
            <w:r w:rsidR="00366214" w:rsidRPr="0079027D">
              <w:rPr>
                <w:rFonts w:ascii="Bookman Old Style" w:hAnsi="Bookman Old Style" w:cs="Tahoma"/>
                <w:color w:val="000000" w:themeColor="text1"/>
                <w:sz w:val="22"/>
                <w:szCs w:val="22"/>
              </w:rPr>
              <w:t xml:space="preserve"> </w:t>
            </w:r>
            <w:r w:rsidRPr="0079027D">
              <w:rPr>
                <w:rFonts w:ascii="Bookman Old Style" w:hAnsi="Bookman Old Style" w:cs="Tahoma"/>
                <w:color w:val="000000" w:themeColor="text1"/>
                <w:sz w:val="22"/>
                <w:szCs w:val="22"/>
              </w:rPr>
              <w:t>100%</w:t>
            </w:r>
          </w:p>
        </w:tc>
        <w:tc>
          <w:tcPr>
            <w:tcW w:w="1710" w:type="dxa"/>
          </w:tcPr>
          <w:p w:rsidR="00E85D67" w:rsidRPr="0079027D" w:rsidRDefault="00047C38" w:rsidP="0079027D">
            <w:pPr>
              <w:spacing w:line="288" w:lineRule="auto"/>
              <w:jc w:val="center"/>
              <w:rPr>
                <w:rFonts w:ascii="Bookman Old Style" w:hAnsi="Bookman Old Style" w:cs="Tahoma"/>
                <w:color w:val="000000" w:themeColor="text1"/>
                <w:sz w:val="22"/>
                <w:szCs w:val="22"/>
              </w:rPr>
            </w:pPr>
            <w:r w:rsidRPr="0079027D">
              <w:rPr>
                <w:rFonts w:ascii="Bookman Old Style" w:hAnsi="Bookman Old Style" w:cs="Tahoma"/>
                <w:color w:val="000000" w:themeColor="text1"/>
                <w:sz w:val="22"/>
                <w:szCs w:val="22"/>
              </w:rPr>
              <w:t>&lt;</w:t>
            </w:r>
            <w:r w:rsidRPr="0079027D">
              <w:rPr>
                <w:rFonts w:ascii="Bookman Old Style" w:hAnsi="Bookman Old Style" w:cs="Tahoma"/>
                <w:color w:val="000000" w:themeColor="text1"/>
                <w:sz w:val="22"/>
                <w:szCs w:val="22"/>
                <w:lang w:val="id-ID"/>
              </w:rPr>
              <w:t>1</w:t>
            </w:r>
            <w:r w:rsidR="00E85D67" w:rsidRPr="0079027D">
              <w:rPr>
                <w:rFonts w:ascii="Bookman Old Style" w:hAnsi="Bookman Old Style" w:cs="Tahoma"/>
                <w:color w:val="000000" w:themeColor="text1"/>
                <w:sz w:val="22"/>
                <w:szCs w:val="22"/>
              </w:rPr>
              <w:t>0%</w:t>
            </w:r>
          </w:p>
          <w:p w:rsidR="00E85D67" w:rsidRPr="0079027D" w:rsidRDefault="00D753CB" w:rsidP="0079027D">
            <w:pPr>
              <w:spacing w:line="288" w:lineRule="auto"/>
              <w:rPr>
                <w:rFonts w:ascii="Bookman Old Style" w:hAnsi="Bookman Old Style" w:cs="Tahoma"/>
                <w:color w:val="000000" w:themeColor="text1"/>
                <w:sz w:val="22"/>
                <w:szCs w:val="22"/>
              </w:rPr>
            </w:pPr>
            <w:r w:rsidRPr="0079027D">
              <w:rPr>
                <w:rFonts w:ascii="Bookman Old Style" w:hAnsi="Bookman Old Style" w:cs="Tahoma"/>
                <w:color w:val="000000" w:themeColor="text1"/>
                <w:sz w:val="22"/>
                <w:szCs w:val="22"/>
                <w:lang w:val="id-ID"/>
              </w:rPr>
              <w:t xml:space="preserve">        </w:t>
            </w:r>
            <w:r w:rsidR="00047C38" w:rsidRPr="0079027D">
              <w:rPr>
                <w:rFonts w:ascii="Bookman Old Style" w:hAnsi="Bookman Old Style" w:cs="Tahoma"/>
                <w:color w:val="000000" w:themeColor="text1"/>
                <w:sz w:val="22"/>
                <w:szCs w:val="22"/>
              </w:rPr>
              <w:t>&lt;</w:t>
            </w:r>
            <w:r w:rsidR="00047C38" w:rsidRPr="0079027D">
              <w:rPr>
                <w:rFonts w:ascii="Bookman Old Style" w:hAnsi="Bookman Old Style" w:cs="Tahoma"/>
                <w:color w:val="000000" w:themeColor="text1"/>
                <w:sz w:val="22"/>
                <w:szCs w:val="22"/>
                <w:lang w:val="id-ID"/>
              </w:rPr>
              <w:t>5</w:t>
            </w:r>
            <w:r w:rsidR="00E85D67" w:rsidRPr="0079027D">
              <w:rPr>
                <w:rFonts w:ascii="Bookman Old Style" w:hAnsi="Bookman Old Style" w:cs="Tahoma"/>
                <w:color w:val="000000" w:themeColor="text1"/>
                <w:sz w:val="22"/>
                <w:szCs w:val="22"/>
              </w:rPr>
              <w:t>%</w:t>
            </w:r>
          </w:p>
          <w:p w:rsidR="000F1DCC" w:rsidRPr="0079027D" w:rsidRDefault="000F1DCC" w:rsidP="0079027D">
            <w:pPr>
              <w:spacing w:line="288" w:lineRule="auto"/>
              <w:jc w:val="center"/>
              <w:rPr>
                <w:rFonts w:ascii="Bookman Old Style" w:hAnsi="Bookman Old Style" w:cs="Tahoma"/>
                <w:color w:val="000000" w:themeColor="text1"/>
                <w:sz w:val="22"/>
                <w:szCs w:val="22"/>
              </w:rPr>
            </w:pPr>
            <w:r w:rsidRPr="0079027D">
              <w:rPr>
                <w:rFonts w:ascii="Bookman Old Style" w:hAnsi="Bookman Old Style" w:cs="Tahoma"/>
                <w:color w:val="000000" w:themeColor="text1"/>
                <w:sz w:val="22"/>
                <w:szCs w:val="22"/>
              </w:rPr>
              <w:t xml:space="preserve">&lt;5% </w:t>
            </w:r>
          </w:p>
          <w:p w:rsidR="000F1DCC" w:rsidRPr="0079027D" w:rsidRDefault="000F1DCC" w:rsidP="0079027D">
            <w:pPr>
              <w:spacing w:line="288" w:lineRule="auto"/>
              <w:rPr>
                <w:rFonts w:ascii="Bookman Old Style" w:hAnsi="Bookman Old Style" w:cs="Tahoma"/>
                <w:color w:val="000000" w:themeColor="text1"/>
                <w:sz w:val="22"/>
                <w:szCs w:val="22"/>
              </w:rPr>
            </w:pPr>
          </w:p>
        </w:tc>
        <w:tc>
          <w:tcPr>
            <w:tcW w:w="2070" w:type="dxa"/>
          </w:tcPr>
          <w:p w:rsidR="00E85D67" w:rsidRPr="0079027D" w:rsidRDefault="00047C38" w:rsidP="0079027D">
            <w:pPr>
              <w:spacing w:line="288" w:lineRule="auto"/>
              <w:jc w:val="center"/>
              <w:rPr>
                <w:rFonts w:ascii="Bookman Old Style" w:hAnsi="Bookman Old Style" w:cs="Tahoma"/>
                <w:color w:val="000000" w:themeColor="text1"/>
                <w:sz w:val="22"/>
                <w:szCs w:val="22"/>
              </w:rPr>
            </w:pPr>
            <w:r w:rsidRPr="0079027D">
              <w:rPr>
                <w:rFonts w:ascii="Bookman Old Style" w:hAnsi="Bookman Old Style" w:cs="Tahoma"/>
                <w:color w:val="000000" w:themeColor="text1"/>
                <w:sz w:val="22"/>
                <w:szCs w:val="22"/>
              </w:rPr>
              <w:t xml:space="preserve">≥ </w:t>
            </w:r>
            <w:r w:rsidRPr="0079027D">
              <w:rPr>
                <w:rFonts w:ascii="Bookman Old Style" w:hAnsi="Bookman Old Style" w:cs="Tahoma"/>
                <w:color w:val="000000" w:themeColor="text1"/>
                <w:sz w:val="22"/>
                <w:szCs w:val="22"/>
                <w:lang w:val="id-ID"/>
              </w:rPr>
              <w:t>1</w:t>
            </w:r>
            <w:r w:rsidR="00E85D67" w:rsidRPr="0079027D">
              <w:rPr>
                <w:rFonts w:ascii="Bookman Old Style" w:hAnsi="Bookman Old Style" w:cs="Tahoma"/>
                <w:color w:val="000000" w:themeColor="text1"/>
                <w:sz w:val="22"/>
                <w:szCs w:val="22"/>
              </w:rPr>
              <w:t>0%</w:t>
            </w:r>
          </w:p>
          <w:p w:rsidR="00E85D67" w:rsidRPr="0079027D" w:rsidRDefault="00047C38" w:rsidP="0079027D">
            <w:pPr>
              <w:spacing w:line="288" w:lineRule="auto"/>
              <w:jc w:val="center"/>
              <w:rPr>
                <w:rFonts w:ascii="Bookman Old Style" w:hAnsi="Bookman Old Style" w:cs="Tahoma"/>
                <w:color w:val="000000" w:themeColor="text1"/>
                <w:sz w:val="22"/>
                <w:szCs w:val="22"/>
              </w:rPr>
            </w:pPr>
            <w:r w:rsidRPr="0079027D">
              <w:rPr>
                <w:rFonts w:ascii="Bookman Old Style" w:hAnsi="Bookman Old Style" w:cs="Tahoma"/>
                <w:color w:val="000000" w:themeColor="text1"/>
                <w:sz w:val="22"/>
                <w:szCs w:val="22"/>
              </w:rPr>
              <w:t xml:space="preserve">≥ </w:t>
            </w:r>
            <w:r w:rsidRPr="0079027D">
              <w:rPr>
                <w:rFonts w:ascii="Bookman Old Style" w:hAnsi="Bookman Old Style" w:cs="Tahoma"/>
                <w:color w:val="000000" w:themeColor="text1"/>
                <w:sz w:val="22"/>
                <w:szCs w:val="22"/>
                <w:lang w:val="id-ID"/>
              </w:rPr>
              <w:t>5</w:t>
            </w:r>
            <w:r w:rsidR="00E85D67" w:rsidRPr="0079027D">
              <w:rPr>
                <w:rFonts w:ascii="Bookman Old Style" w:hAnsi="Bookman Old Style" w:cs="Tahoma"/>
                <w:color w:val="000000" w:themeColor="text1"/>
                <w:sz w:val="22"/>
                <w:szCs w:val="22"/>
              </w:rPr>
              <w:t>%</w:t>
            </w:r>
          </w:p>
          <w:p w:rsidR="00366214" w:rsidRPr="0079027D" w:rsidRDefault="00366214" w:rsidP="0079027D">
            <w:pPr>
              <w:spacing w:line="288" w:lineRule="auto"/>
              <w:jc w:val="both"/>
              <w:rPr>
                <w:rFonts w:ascii="Bookman Old Style" w:hAnsi="Bookman Old Style" w:cs="Tahoma"/>
                <w:color w:val="000000" w:themeColor="text1"/>
                <w:sz w:val="22"/>
                <w:szCs w:val="22"/>
              </w:rPr>
            </w:pPr>
            <w:r w:rsidRPr="0079027D">
              <w:rPr>
                <w:rFonts w:ascii="Bookman Old Style" w:hAnsi="Bookman Old Style" w:cs="Tahoma"/>
                <w:color w:val="000000" w:themeColor="text1"/>
                <w:sz w:val="22"/>
                <w:szCs w:val="22"/>
              </w:rPr>
              <w:t>&lt;</w:t>
            </w:r>
            <w:r w:rsidR="000F1DCC" w:rsidRPr="0079027D">
              <w:rPr>
                <w:rFonts w:ascii="Bookman Old Style" w:hAnsi="Bookman Old Style" w:cs="Tahoma"/>
                <w:color w:val="000000" w:themeColor="text1"/>
                <w:sz w:val="22"/>
                <w:szCs w:val="22"/>
              </w:rPr>
              <w:t xml:space="preserve"> 5% dan akan melampaui tahun</w:t>
            </w:r>
            <w:r w:rsidRPr="0079027D">
              <w:rPr>
                <w:rFonts w:ascii="Bookman Old Style" w:hAnsi="Bookman Old Style" w:cs="Tahoma"/>
                <w:color w:val="000000" w:themeColor="text1"/>
                <w:sz w:val="22"/>
                <w:szCs w:val="22"/>
              </w:rPr>
              <w:t xml:space="preserve"> </w:t>
            </w:r>
            <w:r w:rsidR="000F1DCC" w:rsidRPr="0079027D">
              <w:rPr>
                <w:rFonts w:ascii="Bookman Old Style" w:hAnsi="Bookman Old Style" w:cs="Tahoma"/>
                <w:color w:val="000000" w:themeColor="text1"/>
                <w:sz w:val="22"/>
                <w:szCs w:val="22"/>
              </w:rPr>
              <w:t>anggaran</w:t>
            </w:r>
          </w:p>
        </w:tc>
      </w:tr>
    </w:tbl>
    <w:p w:rsidR="00366214" w:rsidRPr="009161D3" w:rsidRDefault="00366214" w:rsidP="00155999">
      <w:pPr>
        <w:spacing w:line="360" w:lineRule="auto"/>
        <w:ind w:left="2534"/>
        <w:jc w:val="both"/>
        <w:rPr>
          <w:rFonts w:ascii="Bookman Old Style" w:hAnsi="Bookman Old Style" w:cs="Tahoma"/>
          <w:color w:val="000000" w:themeColor="text1"/>
        </w:rPr>
      </w:pPr>
    </w:p>
    <w:p w:rsidR="00561B1E" w:rsidRPr="009161D3" w:rsidRDefault="00561B1E" w:rsidP="00155999">
      <w:pPr>
        <w:spacing w:line="360" w:lineRule="auto"/>
        <w:ind w:left="2534"/>
        <w:jc w:val="both"/>
        <w:rPr>
          <w:rFonts w:ascii="Bookman Old Style" w:hAnsi="Bookman Old Style" w:cs="Tahoma"/>
          <w:color w:val="000000" w:themeColor="text1"/>
        </w:rPr>
      </w:pPr>
    </w:p>
    <w:p w:rsidR="006C3C0A" w:rsidRPr="006C3C0A" w:rsidRDefault="00BD5EB3" w:rsidP="00035684">
      <w:pPr>
        <w:pStyle w:val="ListParagraph"/>
        <w:numPr>
          <w:ilvl w:val="0"/>
          <w:numId w:val="30"/>
        </w:numPr>
        <w:spacing w:line="312" w:lineRule="auto"/>
        <w:ind w:left="2520" w:hanging="540"/>
        <w:jc w:val="both"/>
        <w:rPr>
          <w:rFonts w:ascii="Bookman Old Style" w:eastAsia="Tahoma" w:hAnsi="Bookman Old Style"/>
        </w:rPr>
      </w:pPr>
      <w:r w:rsidRPr="006C3C0A">
        <w:rPr>
          <w:rFonts w:ascii="Bookman Old Style" w:eastAsia="Tahoma" w:hAnsi="Bookman Old Style"/>
        </w:rPr>
        <w:lastRenderedPageBreak/>
        <w:t>Penanganan keterlambatan p</w:t>
      </w:r>
      <w:r w:rsidR="009A3D50">
        <w:rPr>
          <w:rFonts w:ascii="Bookman Old Style" w:eastAsia="Tahoma" w:hAnsi="Bookman Old Style"/>
        </w:rPr>
        <w:t>ekerjaan dengan kategori kritis</w:t>
      </w:r>
      <w:r w:rsidR="006C3C0A" w:rsidRPr="006C3C0A">
        <w:rPr>
          <w:rFonts w:ascii="Bookman Old Style" w:eastAsia="Tahoma" w:hAnsi="Bookman Old Style"/>
        </w:rPr>
        <w:t xml:space="preserve">, maka penanganannya dilakukan dengan Rapat Pembuktian </w:t>
      </w:r>
      <w:r w:rsidR="006C3C0A" w:rsidRPr="009A3D50">
        <w:rPr>
          <w:rFonts w:ascii="Bookman Old Style" w:eastAsia="Tahoma" w:hAnsi="Bookman Old Style"/>
          <w:i/>
        </w:rPr>
        <w:t>(Show Cause Meeting)</w:t>
      </w:r>
      <w:r w:rsidR="006C3C0A" w:rsidRPr="006C3C0A">
        <w:rPr>
          <w:rFonts w:ascii="Bookman Old Style" w:eastAsia="Tahoma" w:hAnsi="Bookman Old Style"/>
        </w:rPr>
        <w:t xml:space="preserve"> yaitu :</w:t>
      </w:r>
    </w:p>
    <w:p w:rsidR="00BD5EB3" w:rsidRPr="006C3C0A" w:rsidRDefault="009A3D50" w:rsidP="0074153F">
      <w:pPr>
        <w:numPr>
          <w:ilvl w:val="0"/>
          <w:numId w:val="104"/>
        </w:numPr>
        <w:tabs>
          <w:tab w:val="left" w:pos="2970"/>
        </w:tabs>
        <w:spacing w:line="312" w:lineRule="auto"/>
        <w:ind w:left="2970" w:right="-4" w:hanging="360"/>
        <w:jc w:val="both"/>
        <w:rPr>
          <w:rFonts w:ascii="Bookman Old Style" w:eastAsia="Tahoma" w:hAnsi="Bookman Old Style"/>
        </w:rPr>
      </w:pPr>
      <w:r>
        <w:rPr>
          <w:rFonts w:ascii="Bookman Old Style" w:eastAsia="Tahoma" w:hAnsi="Bookman Old Style"/>
        </w:rPr>
        <w:t>p</w:t>
      </w:r>
      <w:r w:rsidR="00BD5EB3" w:rsidRPr="006C3C0A">
        <w:rPr>
          <w:rFonts w:ascii="Bookman Old Style" w:eastAsia="Tahoma" w:hAnsi="Bookman Old Style"/>
        </w:rPr>
        <w:t xml:space="preserve">ada saat kontrak dinyatakan kritis, direksi pekerjaan menerbitkan surat peringatan kepada penyedia jasa dan selanjutnya menyelenggarakan </w:t>
      </w:r>
      <w:r w:rsidRPr="009A3D50">
        <w:rPr>
          <w:rFonts w:ascii="Bookman Old Style" w:eastAsia="Tahoma" w:hAnsi="Bookman Old Style"/>
          <w:i/>
        </w:rPr>
        <w:t>Show Cause Meeting</w:t>
      </w:r>
      <w:r w:rsidR="00BD5EB3" w:rsidRPr="006C3C0A">
        <w:rPr>
          <w:rFonts w:ascii="Bookman Old Style" w:eastAsia="Tahoma" w:hAnsi="Bookman Old Style"/>
        </w:rPr>
        <w:t>;</w:t>
      </w:r>
    </w:p>
    <w:p w:rsidR="00BD5EB3" w:rsidRPr="006C3C0A" w:rsidRDefault="009A3D50" w:rsidP="0074153F">
      <w:pPr>
        <w:numPr>
          <w:ilvl w:val="0"/>
          <w:numId w:val="104"/>
        </w:numPr>
        <w:tabs>
          <w:tab w:val="left" w:pos="2970"/>
        </w:tabs>
        <w:spacing w:line="312" w:lineRule="auto"/>
        <w:ind w:left="2970" w:right="-4" w:hanging="360"/>
        <w:jc w:val="both"/>
        <w:rPr>
          <w:rFonts w:ascii="Bookman Old Style" w:eastAsia="Tahoma" w:hAnsi="Bookman Old Style"/>
        </w:rPr>
      </w:pPr>
      <w:r>
        <w:rPr>
          <w:rFonts w:ascii="Bookman Old Style" w:eastAsia="Tahoma" w:hAnsi="Bookman Old Style"/>
        </w:rPr>
        <w:t>d</w:t>
      </w:r>
      <w:r w:rsidR="00BD5EB3" w:rsidRPr="006C3C0A">
        <w:rPr>
          <w:rFonts w:ascii="Bookman Old Style" w:eastAsia="Tahoma" w:hAnsi="Bookman Old Style"/>
        </w:rPr>
        <w:t xml:space="preserve">alam </w:t>
      </w:r>
      <w:r w:rsidRPr="009A3D50">
        <w:rPr>
          <w:rFonts w:ascii="Bookman Old Style" w:eastAsia="Tahoma" w:hAnsi="Bookman Old Style"/>
          <w:i/>
        </w:rPr>
        <w:t>Show Cause Meeting</w:t>
      </w:r>
      <w:r w:rsidR="00BD5EB3" w:rsidRPr="006C3C0A">
        <w:rPr>
          <w:rFonts w:ascii="Bookman Old Style" w:eastAsia="Tahoma" w:hAnsi="Bookman Old Style"/>
        </w:rPr>
        <w:t xml:space="preserve"> direksi pekerjaan, direksi teknis dan penyedia jasa membahas dan menyepakati besaran kemajuan fisik yang harus dicapai oleh penyedia jasa dalam periode waktu tertentu (uji coba pertama) yang dituangkan dalam berita acara </w:t>
      </w:r>
      <w:r w:rsidRPr="009A3D50">
        <w:rPr>
          <w:rFonts w:ascii="Bookman Old Style" w:eastAsia="Tahoma" w:hAnsi="Bookman Old Style"/>
          <w:i/>
        </w:rPr>
        <w:t>Show Cause Meeting</w:t>
      </w:r>
      <w:r w:rsidR="00BD5EB3" w:rsidRPr="006C3C0A">
        <w:rPr>
          <w:rFonts w:ascii="Bookman Old Style" w:eastAsia="Tahoma" w:hAnsi="Bookman Old Style"/>
        </w:rPr>
        <w:t xml:space="preserve"> tahap I;</w:t>
      </w:r>
    </w:p>
    <w:p w:rsidR="00BD5EB3" w:rsidRPr="006C3C0A" w:rsidRDefault="009A3D50" w:rsidP="0074153F">
      <w:pPr>
        <w:numPr>
          <w:ilvl w:val="0"/>
          <w:numId w:val="104"/>
        </w:numPr>
        <w:tabs>
          <w:tab w:val="left" w:pos="2970"/>
        </w:tabs>
        <w:spacing w:line="312" w:lineRule="auto"/>
        <w:ind w:left="2970" w:right="-4" w:hanging="360"/>
        <w:jc w:val="both"/>
        <w:rPr>
          <w:rFonts w:ascii="Bookman Old Style" w:eastAsia="Tahoma" w:hAnsi="Bookman Old Style"/>
        </w:rPr>
      </w:pPr>
      <w:r>
        <w:rPr>
          <w:rFonts w:ascii="Bookman Old Style" w:eastAsia="Tahoma" w:hAnsi="Bookman Old Style"/>
        </w:rPr>
        <w:t>a</w:t>
      </w:r>
      <w:r w:rsidR="00BD5EB3" w:rsidRPr="006C3C0A">
        <w:rPr>
          <w:rFonts w:ascii="Bookman Old Style" w:eastAsia="Tahoma" w:hAnsi="Bookman Old Style"/>
        </w:rPr>
        <w:t xml:space="preserve">pabila penyedia jasa gagal pada uji coba pertama, maka harus diselenggarakan </w:t>
      </w:r>
      <w:r w:rsidRPr="009A3D50">
        <w:rPr>
          <w:rFonts w:ascii="Bookman Old Style" w:eastAsia="Tahoma" w:hAnsi="Bookman Old Style"/>
          <w:i/>
        </w:rPr>
        <w:t>Show Cause Meeting</w:t>
      </w:r>
      <w:r w:rsidR="00BD5EB3" w:rsidRPr="006C3C0A">
        <w:rPr>
          <w:rFonts w:ascii="Bookman Old Style" w:eastAsia="Tahoma" w:hAnsi="Bookman Old Style"/>
        </w:rPr>
        <w:t xml:space="preserve"> tahap II yang membahas dan menyepakati besaran kemajuan fisik yang harus dicapai oleh penyedia jasa dalam periode waktu tertentu (uji coba kedua) yang dituangkan dalam berita acara </w:t>
      </w:r>
      <w:r w:rsidRPr="009A3D50">
        <w:rPr>
          <w:rFonts w:ascii="Bookman Old Style" w:eastAsia="Tahoma" w:hAnsi="Bookman Old Style"/>
          <w:i/>
        </w:rPr>
        <w:t>Show Cause Meeting</w:t>
      </w:r>
      <w:r w:rsidR="00BD5EB3" w:rsidRPr="006C3C0A">
        <w:rPr>
          <w:rFonts w:ascii="Bookman Old Style" w:eastAsia="Tahoma" w:hAnsi="Bookman Old Style"/>
        </w:rPr>
        <w:t xml:space="preserve"> tahap II;</w:t>
      </w:r>
    </w:p>
    <w:p w:rsidR="00BD5EB3" w:rsidRDefault="009A3D50" w:rsidP="0074153F">
      <w:pPr>
        <w:numPr>
          <w:ilvl w:val="0"/>
          <w:numId w:val="104"/>
        </w:numPr>
        <w:tabs>
          <w:tab w:val="left" w:pos="2970"/>
        </w:tabs>
        <w:spacing w:line="312" w:lineRule="auto"/>
        <w:ind w:left="2970" w:right="-4" w:hanging="360"/>
        <w:jc w:val="both"/>
        <w:rPr>
          <w:rFonts w:ascii="Bookman Old Style" w:eastAsia="Tahoma" w:hAnsi="Bookman Old Style"/>
        </w:rPr>
      </w:pPr>
      <w:r>
        <w:rPr>
          <w:rFonts w:ascii="Bookman Old Style" w:eastAsia="Tahoma" w:hAnsi="Bookman Old Style"/>
        </w:rPr>
        <w:t>a</w:t>
      </w:r>
      <w:r w:rsidR="00BD5EB3" w:rsidRPr="006C3C0A">
        <w:rPr>
          <w:rFonts w:ascii="Bookman Old Style" w:eastAsia="Tahoma" w:hAnsi="Bookman Old Style"/>
        </w:rPr>
        <w:t xml:space="preserve">pabila penyedia jasa gagal pada uji coba kedua, maka harus diselenggarakan </w:t>
      </w:r>
      <w:r w:rsidRPr="009A3D50">
        <w:rPr>
          <w:rFonts w:ascii="Bookman Old Style" w:eastAsia="Tahoma" w:hAnsi="Bookman Old Style"/>
          <w:i/>
        </w:rPr>
        <w:t>Show Cause Meeting</w:t>
      </w:r>
      <w:r w:rsidR="00BD5EB3" w:rsidRPr="006C3C0A">
        <w:rPr>
          <w:rFonts w:ascii="Bookman Old Style" w:eastAsia="Tahoma" w:hAnsi="Bookman Old Style"/>
        </w:rPr>
        <w:t xml:space="preserve"> tahap III yang membahas dan menyepakati besaran kemajuan fisik yang harus dicapai oleh penyedia jasa dalam periode waktu tertentu (uji coba ketiga) yang dituangkan dalam berita acara </w:t>
      </w:r>
      <w:r w:rsidRPr="009A3D50">
        <w:rPr>
          <w:rFonts w:ascii="Bookman Old Style" w:eastAsia="Tahoma" w:hAnsi="Bookman Old Style"/>
          <w:i/>
        </w:rPr>
        <w:t>Show Cause Meeting</w:t>
      </w:r>
      <w:r w:rsidR="00BD5EB3" w:rsidRPr="006C3C0A">
        <w:rPr>
          <w:rFonts w:ascii="Bookman Old Style" w:eastAsia="Tahoma" w:hAnsi="Bookman Old Style"/>
        </w:rPr>
        <w:t xml:space="preserve"> Tahap III;</w:t>
      </w:r>
    </w:p>
    <w:p w:rsidR="00BD5EB3" w:rsidRPr="009163EC" w:rsidRDefault="009A3D50" w:rsidP="0074153F">
      <w:pPr>
        <w:numPr>
          <w:ilvl w:val="0"/>
          <w:numId w:val="104"/>
        </w:numPr>
        <w:tabs>
          <w:tab w:val="left" w:pos="2970"/>
        </w:tabs>
        <w:spacing w:line="312" w:lineRule="auto"/>
        <w:ind w:left="2970" w:right="-4" w:hanging="360"/>
        <w:jc w:val="both"/>
        <w:rPr>
          <w:rFonts w:ascii="Bookman Old Style" w:eastAsia="Tahoma" w:hAnsi="Bookman Old Style"/>
        </w:rPr>
      </w:pPr>
      <w:r>
        <w:rPr>
          <w:rFonts w:ascii="Bookman Old Style" w:eastAsia="Tahoma" w:hAnsi="Bookman Old Style"/>
        </w:rPr>
        <w:t>p</w:t>
      </w:r>
      <w:r w:rsidR="009163EC">
        <w:rPr>
          <w:rFonts w:ascii="Bookman Old Style" w:eastAsia="Tahoma" w:hAnsi="Bookman Old Style"/>
        </w:rPr>
        <w:t xml:space="preserve">ada setiap uji coba yang gagal, </w:t>
      </w:r>
      <w:r>
        <w:rPr>
          <w:rFonts w:ascii="Bookman Old Style" w:eastAsia="Tahoma" w:hAnsi="Bookman Old Style"/>
        </w:rPr>
        <w:t>PPK</w:t>
      </w:r>
      <w:r w:rsidR="009163EC">
        <w:rPr>
          <w:rFonts w:ascii="Bookman Old Style" w:eastAsia="Tahoma" w:hAnsi="Bookman Old Style"/>
        </w:rPr>
        <w:t xml:space="preserve"> harus menerbitkan surat peringatan kepada penyedia atas keterlambatan realisasi fisik pelaksanaan pekerjaan.</w:t>
      </w:r>
    </w:p>
    <w:p w:rsidR="00E85D67" w:rsidRPr="009161D3" w:rsidRDefault="00E85D67" w:rsidP="00035684">
      <w:pPr>
        <w:numPr>
          <w:ilvl w:val="0"/>
          <w:numId w:val="30"/>
        </w:numPr>
        <w:spacing w:line="312" w:lineRule="auto"/>
        <w:ind w:left="2534" w:hanging="554"/>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Apabila sampai dengan </w:t>
      </w:r>
      <w:r w:rsidR="0094123E" w:rsidRPr="009161D3">
        <w:rPr>
          <w:rFonts w:ascii="Bookman Old Style" w:hAnsi="Bookman Old Style" w:cs="Tahoma"/>
          <w:color w:val="000000" w:themeColor="text1"/>
        </w:rPr>
        <w:t>rapat p</w:t>
      </w:r>
      <w:r w:rsidRPr="009161D3">
        <w:rPr>
          <w:rFonts w:ascii="Bookman Old Style" w:hAnsi="Bookman Old Style" w:cs="Tahoma"/>
          <w:color w:val="000000" w:themeColor="text1"/>
        </w:rPr>
        <w:t>embuktian sebagaimana dimaksud pada ayat (5) huruf b</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rPr>
        <w:t xml:space="preserve"> ternyata </w:t>
      </w:r>
      <w:r w:rsidR="0094123E" w:rsidRPr="009161D3">
        <w:rPr>
          <w:rFonts w:ascii="Bookman Old Style" w:hAnsi="Bookman Old Style" w:cs="Tahoma"/>
          <w:color w:val="000000" w:themeColor="text1"/>
        </w:rPr>
        <w:t>p</w:t>
      </w:r>
      <w:r w:rsidR="007F0A01" w:rsidRPr="009161D3">
        <w:rPr>
          <w:rFonts w:ascii="Bookman Old Style" w:hAnsi="Bookman Old Style" w:cs="Tahoma"/>
          <w:color w:val="000000" w:themeColor="text1"/>
          <w:lang w:val="id-ID"/>
        </w:rPr>
        <w:t xml:space="preserve">enyedia </w:t>
      </w:r>
      <w:r w:rsidR="0094123E" w:rsidRPr="009161D3">
        <w:rPr>
          <w:rFonts w:ascii="Bookman Old Style" w:hAnsi="Bookman Old Style" w:cs="Tahoma"/>
          <w:color w:val="000000" w:themeColor="text1"/>
        </w:rPr>
        <w:t>j</w:t>
      </w:r>
      <w:r w:rsidR="007F0A01" w:rsidRPr="009161D3">
        <w:rPr>
          <w:rFonts w:ascii="Bookman Old Style" w:hAnsi="Bookman Old Style" w:cs="Tahoma"/>
          <w:color w:val="000000" w:themeColor="text1"/>
          <w:lang w:val="id-ID"/>
        </w:rPr>
        <w:t>asa</w:t>
      </w:r>
      <w:r w:rsidRPr="009161D3">
        <w:rPr>
          <w:rFonts w:ascii="Bookman Old Style" w:hAnsi="Bookman Old Style" w:cs="Tahoma"/>
          <w:color w:val="000000" w:themeColor="text1"/>
        </w:rPr>
        <w:t xml:space="preserve"> gagal menunjukkan kemampuan kerjanya dalam Uji Coba Kemampuan, maka langkah pengamanan dan penyelamatan kegiatan yang dapat diusulkan oleh </w:t>
      </w:r>
      <w:r w:rsidR="00365C57" w:rsidRPr="009161D3">
        <w:rPr>
          <w:rFonts w:ascii="Bookman Old Style" w:hAnsi="Bookman Old Style" w:cs="Tahoma"/>
          <w:color w:val="000000" w:themeColor="text1"/>
          <w:lang w:val="id-ID"/>
        </w:rPr>
        <w:t>PPK</w:t>
      </w:r>
      <w:r w:rsidR="00AA76EF" w:rsidRPr="009161D3">
        <w:rPr>
          <w:rFonts w:ascii="Bookman Old Style" w:hAnsi="Bookman Old Style" w:cs="Tahoma"/>
          <w:color w:val="000000" w:themeColor="text1"/>
          <w:lang w:val="id-ID"/>
        </w:rPr>
        <w:t xml:space="preserve">, </w:t>
      </w:r>
      <w:r w:rsidR="00AA76EF" w:rsidRPr="009161D3">
        <w:rPr>
          <w:rFonts w:ascii="Bookman Old Style" w:hAnsi="Bookman Old Style" w:cs="Tahoma"/>
          <w:color w:val="000000" w:themeColor="text1"/>
        </w:rPr>
        <w:t>Konsultan Perencana, Konsultan Pengawas, Direktur/Penanggungjawab Penyedia Jasa, dan Kepala Dinas Pekerjaan Umum</w:t>
      </w:r>
      <w:r w:rsidR="00AA76EF" w:rsidRPr="009161D3">
        <w:rPr>
          <w:rFonts w:ascii="Bookman Old Style" w:hAnsi="Bookman Old Style" w:cs="Tahoma"/>
          <w:color w:val="000000" w:themeColor="text1"/>
          <w:lang w:val="id-ID"/>
        </w:rPr>
        <w:t xml:space="preserve"> dan Tata Ruang</w:t>
      </w:r>
      <w:r w:rsidRPr="009161D3">
        <w:rPr>
          <w:rFonts w:ascii="Bookman Old Style" w:hAnsi="Bookman Old Style" w:cs="Tahoma"/>
          <w:color w:val="000000" w:themeColor="text1"/>
        </w:rPr>
        <w:t xml:space="preserve">  </w:t>
      </w:r>
      <w:r w:rsidR="00E9438C" w:rsidRPr="009161D3">
        <w:rPr>
          <w:rFonts w:ascii="Bookman Old Style" w:hAnsi="Bookman Old Style" w:cs="Tahoma"/>
          <w:color w:val="000000" w:themeColor="text1"/>
          <w:lang w:val="id-ID"/>
        </w:rPr>
        <w:t>sebagai berikut</w:t>
      </w:r>
      <w:r w:rsidRPr="009161D3">
        <w:rPr>
          <w:rFonts w:ascii="Bookman Old Style" w:hAnsi="Bookman Old Style" w:cs="Tahoma"/>
          <w:color w:val="000000" w:themeColor="text1"/>
        </w:rPr>
        <w:t>:</w:t>
      </w:r>
      <w:r w:rsidR="00313AF1" w:rsidRPr="009161D3">
        <w:rPr>
          <w:rFonts w:ascii="Bookman Old Style" w:hAnsi="Bookman Old Style" w:cs="Tahoma"/>
          <w:color w:val="000000" w:themeColor="text1"/>
          <w:lang w:val="id-ID"/>
        </w:rPr>
        <w:t xml:space="preserve"> </w:t>
      </w:r>
    </w:p>
    <w:p w:rsidR="00E85D67" w:rsidRPr="009161D3" w:rsidRDefault="00E85D67" w:rsidP="00035684">
      <w:pPr>
        <w:numPr>
          <w:ilvl w:val="1"/>
          <w:numId w:val="30"/>
        </w:numPr>
        <w:tabs>
          <w:tab w:val="left" w:pos="2896"/>
        </w:tabs>
        <w:spacing w:line="312" w:lineRule="auto"/>
        <w:ind w:left="2896" w:hanging="362"/>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kesepakatan tiga pihak (</w:t>
      </w:r>
      <w:r w:rsidRPr="009161D3">
        <w:rPr>
          <w:rFonts w:ascii="Bookman Old Style" w:hAnsi="Bookman Old Style" w:cs="Tahoma"/>
          <w:i/>
          <w:color w:val="000000" w:themeColor="text1"/>
          <w:lang w:val="fi-FI"/>
        </w:rPr>
        <w:t>Three Partieds Agreement</w:t>
      </w:r>
      <w:r w:rsidRPr="009161D3">
        <w:rPr>
          <w:rFonts w:ascii="Bookman Old Style" w:hAnsi="Bookman Old Style" w:cs="Tahoma"/>
          <w:color w:val="000000" w:themeColor="text1"/>
          <w:lang w:val="fi-FI"/>
        </w:rPr>
        <w:t>) yakn</w:t>
      </w:r>
      <w:r w:rsidR="00365C57" w:rsidRPr="009161D3">
        <w:rPr>
          <w:rFonts w:ascii="Bookman Old Style" w:hAnsi="Bookman Old Style" w:cs="Tahoma"/>
          <w:color w:val="000000" w:themeColor="text1"/>
          <w:lang w:val="id-ID"/>
        </w:rPr>
        <w:t>i</w:t>
      </w:r>
      <w:r w:rsidR="004D377A" w:rsidRPr="009161D3">
        <w:rPr>
          <w:rFonts w:ascii="Bookman Old Style" w:hAnsi="Bookman Old Style" w:cs="Tahoma"/>
          <w:color w:val="000000" w:themeColor="text1"/>
          <w:lang w:val="fi-FI"/>
        </w:rPr>
        <w:t xml:space="preserve"> melibatkan</w:t>
      </w:r>
      <w:r w:rsidR="004D377A" w:rsidRPr="009161D3">
        <w:rPr>
          <w:rFonts w:ascii="Bookman Old Style" w:hAnsi="Bookman Old Style" w:cs="Tahoma"/>
          <w:color w:val="000000" w:themeColor="text1"/>
          <w:lang w:val="id-ID"/>
        </w:rPr>
        <w:t xml:space="preserve"> pihak </w:t>
      </w:r>
      <w:r w:rsidRPr="009161D3">
        <w:rPr>
          <w:rFonts w:ascii="Bookman Old Style" w:hAnsi="Bookman Old Style" w:cs="Tahoma"/>
          <w:color w:val="000000" w:themeColor="text1"/>
          <w:lang w:val="fi-FI"/>
        </w:rPr>
        <w:t>lain untuk meny</w:t>
      </w:r>
      <w:r w:rsidR="00E9438C" w:rsidRPr="009161D3">
        <w:rPr>
          <w:rFonts w:ascii="Bookman Old Style" w:hAnsi="Bookman Old Style" w:cs="Tahoma"/>
          <w:color w:val="000000" w:themeColor="text1"/>
          <w:lang w:val="fi-FI"/>
        </w:rPr>
        <w:t>elesaikan pelaksanaan pekerjaan</w:t>
      </w:r>
      <w:r w:rsidRPr="009161D3">
        <w:rPr>
          <w:rFonts w:ascii="Bookman Old Style" w:hAnsi="Bookman Old Style" w:cs="Tahoma"/>
          <w:color w:val="000000" w:themeColor="text1"/>
          <w:lang w:val="fi-FI"/>
        </w:rPr>
        <w:t>;</w:t>
      </w:r>
      <w:r w:rsidR="00E9438C" w:rsidRPr="009161D3">
        <w:rPr>
          <w:rFonts w:ascii="Bookman Old Style" w:hAnsi="Bookman Old Style" w:cs="Tahoma"/>
          <w:color w:val="000000" w:themeColor="text1"/>
          <w:lang w:val="fi-FI"/>
        </w:rPr>
        <w:t xml:space="preserve"> atau</w:t>
      </w:r>
    </w:p>
    <w:p w:rsidR="00E85D67" w:rsidRPr="009161D3" w:rsidRDefault="00E85D67" w:rsidP="00884655">
      <w:pPr>
        <w:numPr>
          <w:ilvl w:val="1"/>
          <w:numId w:val="30"/>
        </w:numPr>
        <w:tabs>
          <w:tab w:val="left" w:pos="2896"/>
        </w:tabs>
        <w:spacing w:line="331" w:lineRule="auto"/>
        <w:ind w:left="2896" w:hanging="362"/>
        <w:jc w:val="both"/>
        <w:rPr>
          <w:rFonts w:ascii="Bookman Old Style" w:hAnsi="Bookman Old Style" w:cs="Tahoma"/>
          <w:color w:val="000000" w:themeColor="text1"/>
        </w:rPr>
      </w:pPr>
      <w:r w:rsidRPr="009161D3">
        <w:rPr>
          <w:rFonts w:ascii="Bookman Old Style" w:hAnsi="Bookman Old Style" w:cs="Tahoma"/>
          <w:color w:val="000000" w:themeColor="text1"/>
          <w:lang w:val="es-ES"/>
        </w:rPr>
        <w:lastRenderedPageBreak/>
        <w:t>dengan cara lain yaitu dengan cara Pemutusan Kontrak.</w:t>
      </w:r>
    </w:p>
    <w:p w:rsidR="00E85D67" w:rsidRPr="009161D3" w:rsidRDefault="00E85D67" w:rsidP="00884655">
      <w:pPr>
        <w:numPr>
          <w:ilvl w:val="0"/>
          <w:numId w:val="30"/>
        </w:numPr>
        <w:spacing w:line="331" w:lineRule="auto"/>
        <w:ind w:left="2534" w:hanging="549"/>
        <w:jc w:val="both"/>
        <w:rPr>
          <w:rFonts w:ascii="Bookman Old Style" w:hAnsi="Bookman Old Style" w:cs="Tahoma"/>
          <w:color w:val="000000" w:themeColor="text1"/>
          <w:lang w:val="es-ES"/>
        </w:rPr>
      </w:pPr>
      <w:r w:rsidRPr="009161D3">
        <w:rPr>
          <w:rFonts w:ascii="Bookman Old Style" w:hAnsi="Bookman Old Style" w:cs="Tahoma"/>
          <w:color w:val="000000" w:themeColor="text1"/>
          <w:lang w:val="es-ES"/>
        </w:rPr>
        <w:t xml:space="preserve">Materi </w:t>
      </w:r>
      <w:r w:rsidR="0039079C" w:rsidRPr="009161D3">
        <w:rPr>
          <w:rFonts w:ascii="Bookman Old Style" w:hAnsi="Bookman Old Style" w:cs="Tahoma"/>
          <w:color w:val="000000" w:themeColor="text1"/>
          <w:lang w:val="es-ES"/>
        </w:rPr>
        <w:t xml:space="preserve">pembahasan </w:t>
      </w:r>
      <w:r w:rsidR="0094123E" w:rsidRPr="009161D3">
        <w:rPr>
          <w:rFonts w:ascii="Bookman Old Style" w:hAnsi="Bookman Old Style" w:cs="Tahoma"/>
          <w:color w:val="000000" w:themeColor="text1"/>
          <w:lang w:val="es-ES"/>
        </w:rPr>
        <w:t>r</w:t>
      </w:r>
      <w:r w:rsidRPr="009161D3">
        <w:rPr>
          <w:rFonts w:ascii="Bookman Old Style" w:hAnsi="Bookman Old Style" w:cs="Tahoma"/>
          <w:color w:val="000000" w:themeColor="text1"/>
          <w:lang w:val="es-ES"/>
        </w:rPr>
        <w:t xml:space="preserve">apat </w:t>
      </w:r>
      <w:r w:rsidR="0094123E" w:rsidRPr="009161D3">
        <w:rPr>
          <w:rFonts w:ascii="Bookman Old Style" w:hAnsi="Bookman Old Style" w:cs="Tahoma"/>
          <w:color w:val="000000" w:themeColor="text1"/>
          <w:lang w:val="es-ES"/>
        </w:rPr>
        <w:t>p</w:t>
      </w:r>
      <w:r w:rsidRPr="009161D3">
        <w:rPr>
          <w:rFonts w:ascii="Bookman Old Style" w:hAnsi="Bookman Old Style" w:cs="Tahoma"/>
          <w:color w:val="000000" w:themeColor="text1"/>
          <w:lang w:val="es-ES"/>
        </w:rPr>
        <w:t>embuk</w:t>
      </w:r>
      <w:r w:rsidR="00464BB1" w:rsidRPr="009161D3">
        <w:rPr>
          <w:rFonts w:ascii="Bookman Old Style" w:hAnsi="Bookman Old Style" w:cs="Tahoma"/>
          <w:color w:val="000000" w:themeColor="text1"/>
          <w:lang w:val="es-ES"/>
        </w:rPr>
        <w:t>tian sebagaimana dimaksud pada</w:t>
      </w:r>
      <w:r w:rsidR="00464BB1" w:rsidRPr="009161D3">
        <w:rPr>
          <w:rFonts w:ascii="Bookman Old Style" w:hAnsi="Bookman Old Style" w:cs="Tahoma"/>
          <w:color w:val="000000" w:themeColor="text1"/>
          <w:lang w:val="id-ID"/>
        </w:rPr>
        <w:t xml:space="preserve"> </w:t>
      </w:r>
      <w:r w:rsidRPr="009161D3">
        <w:rPr>
          <w:rFonts w:ascii="Bookman Old Style" w:hAnsi="Bookman Old Style" w:cs="Tahoma"/>
          <w:color w:val="000000" w:themeColor="text1"/>
          <w:lang w:val="es-ES"/>
        </w:rPr>
        <w:t xml:space="preserve">ayat (4) </w:t>
      </w:r>
      <w:r w:rsidR="00E472B4" w:rsidRPr="009161D3">
        <w:rPr>
          <w:rFonts w:ascii="Bookman Old Style" w:hAnsi="Bookman Old Style" w:cs="Tahoma"/>
          <w:color w:val="000000" w:themeColor="text1"/>
          <w:lang w:val="es-ES"/>
        </w:rPr>
        <w:t>sebagai berikut</w:t>
      </w:r>
      <w:r w:rsidRPr="009161D3">
        <w:rPr>
          <w:rFonts w:ascii="Bookman Old Style" w:hAnsi="Bookman Old Style" w:cs="Tahoma"/>
          <w:color w:val="000000" w:themeColor="text1"/>
          <w:lang w:val="es-ES"/>
        </w:rPr>
        <w:t>:</w:t>
      </w:r>
    </w:p>
    <w:p w:rsidR="00E85D67" w:rsidRPr="009161D3" w:rsidRDefault="00E85D67" w:rsidP="00884655">
      <w:pPr>
        <w:numPr>
          <w:ilvl w:val="1"/>
          <w:numId w:val="30"/>
        </w:numPr>
        <w:spacing w:line="331" w:lineRule="auto"/>
        <w:ind w:left="2977" w:hanging="443"/>
        <w:jc w:val="both"/>
        <w:rPr>
          <w:rFonts w:ascii="Bookman Old Style" w:hAnsi="Bookman Old Style" w:cs="Tahoma"/>
          <w:color w:val="000000" w:themeColor="text1"/>
          <w:lang w:val="es-ES"/>
        </w:rPr>
      </w:pPr>
      <w:r w:rsidRPr="009161D3">
        <w:rPr>
          <w:rFonts w:ascii="Bookman Old Style" w:hAnsi="Bookman Old Style" w:cs="Tahoma"/>
          <w:color w:val="000000" w:themeColor="text1"/>
          <w:lang w:val="es-ES"/>
        </w:rPr>
        <w:t>meneliti permasalahan yang</w:t>
      </w:r>
      <w:r w:rsidR="00E472B4" w:rsidRPr="009161D3">
        <w:rPr>
          <w:rFonts w:ascii="Bookman Old Style" w:hAnsi="Bookman Old Style" w:cs="Tahoma"/>
          <w:color w:val="000000" w:themeColor="text1"/>
          <w:lang w:val="es-ES"/>
        </w:rPr>
        <w:t xml:space="preserve"> menyebabkan kegiatan terlambat</w:t>
      </w:r>
      <w:r w:rsidRPr="009161D3">
        <w:rPr>
          <w:rFonts w:ascii="Bookman Old Style" w:hAnsi="Bookman Old Style" w:cs="Tahoma"/>
          <w:color w:val="000000" w:themeColor="text1"/>
          <w:lang w:val="es-ES"/>
        </w:rPr>
        <w:t>;</w:t>
      </w:r>
    </w:p>
    <w:p w:rsidR="00E85D67" w:rsidRPr="009161D3" w:rsidRDefault="00E85D67" w:rsidP="00884655">
      <w:pPr>
        <w:numPr>
          <w:ilvl w:val="1"/>
          <w:numId w:val="30"/>
        </w:numPr>
        <w:spacing w:line="331" w:lineRule="auto"/>
        <w:ind w:left="2977" w:hanging="443"/>
        <w:jc w:val="both"/>
        <w:rPr>
          <w:rFonts w:ascii="Bookman Old Style" w:hAnsi="Bookman Old Style" w:cs="Tahoma"/>
          <w:color w:val="000000" w:themeColor="text1"/>
          <w:lang w:val="es-ES"/>
        </w:rPr>
      </w:pPr>
      <w:r w:rsidRPr="009161D3">
        <w:rPr>
          <w:rFonts w:ascii="Bookman Old Style" w:hAnsi="Bookman Old Style" w:cs="Tahoma"/>
          <w:color w:val="000000" w:themeColor="text1"/>
          <w:lang w:val="es-ES"/>
        </w:rPr>
        <w:t>membahas usaha-usaha untuk mengejar keterlambatan yang mana usaha-usaha tersebut harus sudah disepaka</w:t>
      </w:r>
      <w:r w:rsidR="00785C74" w:rsidRPr="009161D3">
        <w:rPr>
          <w:rFonts w:ascii="Bookman Old Style" w:hAnsi="Bookman Old Style" w:cs="Tahoma"/>
          <w:color w:val="000000" w:themeColor="text1"/>
          <w:lang w:val="es-ES"/>
        </w:rPr>
        <w:t>ti bersama dan penyedia jasa</w:t>
      </w:r>
      <w:r w:rsidRPr="009161D3">
        <w:rPr>
          <w:rFonts w:ascii="Bookman Old Style" w:hAnsi="Bookman Old Style" w:cs="Tahoma"/>
          <w:color w:val="000000" w:themeColor="text1"/>
          <w:lang w:val="es-ES"/>
        </w:rPr>
        <w:t xml:space="preserve"> harus membuat pernyataan kesanggupan untu</w:t>
      </w:r>
      <w:r w:rsidR="00E472B4" w:rsidRPr="009161D3">
        <w:rPr>
          <w:rFonts w:ascii="Bookman Old Style" w:hAnsi="Bookman Old Style" w:cs="Tahoma"/>
          <w:color w:val="000000" w:themeColor="text1"/>
          <w:lang w:val="es-ES"/>
        </w:rPr>
        <w:t>k memenuhi kesepakatan tersebut</w:t>
      </w:r>
      <w:r w:rsidRPr="009161D3">
        <w:rPr>
          <w:rFonts w:ascii="Bookman Old Style" w:hAnsi="Bookman Old Style" w:cs="Tahoma"/>
          <w:color w:val="000000" w:themeColor="text1"/>
          <w:lang w:val="es-ES"/>
        </w:rPr>
        <w:t>;</w:t>
      </w:r>
    </w:p>
    <w:p w:rsidR="0039079C" w:rsidRPr="009161D3" w:rsidRDefault="00B177C8" w:rsidP="00884655">
      <w:pPr>
        <w:numPr>
          <w:ilvl w:val="1"/>
          <w:numId w:val="30"/>
        </w:numPr>
        <w:tabs>
          <w:tab w:val="left" w:pos="2977"/>
        </w:tabs>
        <w:spacing w:line="331" w:lineRule="auto"/>
        <w:ind w:left="2977" w:hanging="443"/>
        <w:jc w:val="both"/>
        <w:rPr>
          <w:rFonts w:ascii="Bookman Old Style" w:hAnsi="Bookman Old Style" w:cs="Tahoma"/>
          <w:color w:val="000000" w:themeColor="text1"/>
          <w:lang w:val="es-ES"/>
        </w:rPr>
      </w:pPr>
      <w:r w:rsidRPr="009161D3">
        <w:rPr>
          <w:rFonts w:ascii="Bookman Old Style" w:hAnsi="Bookman Old Style" w:cs="Tahoma"/>
          <w:color w:val="000000" w:themeColor="text1"/>
          <w:lang w:val="es-ES"/>
        </w:rPr>
        <w:t xml:space="preserve">menentukan </w:t>
      </w:r>
      <w:r w:rsidR="00E85D67" w:rsidRPr="009161D3">
        <w:rPr>
          <w:rFonts w:ascii="Bookman Old Style" w:hAnsi="Bookman Old Style" w:cs="Tahoma"/>
          <w:color w:val="000000" w:themeColor="text1"/>
          <w:lang w:val="es-ES"/>
        </w:rPr>
        <w:t xml:space="preserve">target </w:t>
      </w:r>
      <w:r w:rsidR="00A636F2" w:rsidRPr="009161D3">
        <w:rPr>
          <w:rFonts w:ascii="Bookman Old Style" w:hAnsi="Bookman Old Style" w:cs="Tahoma"/>
          <w:color w:val="000000" w:themeColor="text1"/>
          <w:lang w:val="es-ES"/>
        </w:rPr>
        <w:t>u</w:t>
      </w:r>
      <w:r w:rsidR="00E85D67" w:rsidRPr="009161D3">
        <w:rPr>
          <w:rFonts w:ascii="Bookman Old Style" w:hAnsi="Bookman Old Style" w:cs="Tahoma"/>
          <w:color w:val="000000" w:themeColor="text1"/>
          <w:lang w:val="es-ES"/>
        </w:rPr>
        <w:t xml:space="preserve">ji </w:t>
      </w:r>
      <w:r w:rsidR="00A636F2" w:rsidRPr="009161D3">
        <w:rPr>
          <w:rFonts w:ascii="Bookman Old Style" w:hAnsi="Bookman Old Style" w:cs="Tahoma"/>
          <w:color w:val="000000" w:themeColor="text1"/>
          <w:lang w:val="es-ES"/>
        </w:rPr>
        <w:t>c</w:t>
      </w:r>
      <w:r w:rsidR="00E85D67" w:rsidRPr="009161D3">
        <w:rPr>
          <w:rFonts w:ascii="Bookman Old Style" w:hAnsi="Bookman Old Style" w:cs="Tahoma"/>
          <w:color w:val="000000" w:themeColor="text1"/>
          <w:lang w:val="es-ES"/>
        </w:rPr>
        <w:t xml:space="preserve">oba </w:t>
      </w:r>
      <w:r w:rsidR="00A636F2" w:rsidRPr="009161D3">
        <w:rPr>
          <w:rFonts w:ascii="Bookman Old Style" w:hAnsi="Bookman Old Style" w:cs="Tahoma"/>
          <w:color w:val="000000" w:themeColor="text1"/>
          <w:lang w:val="es-ES"/>
        </w:rPr>
        <w:t>k</w:t>
      </w:r>
      <w:r w:rsidR="00E85D67" w:rsidRPr="009161D3">
        <w:rPr>
          <w:rFonts w:ascii="Bookman Old Style" w:hAnsi="Bookman Old Style" w:cs="Tahoma"/>
          <w:color w:val="000000" w:themeColor="text1"/>
          <w:lang w:val="es-ES"/>
        </w:rPr>
        <w:t>emampuan dalam waktu tertentu dengan menyebutkan uraian pekerjaan yang harus dikerjakan dan pr</w:t>
      </w:r>
      <w:r w:rsidR="00E472B4" w:rsidRPr="009161D3">
        <w:rPr>
          <w:rFonts w:ascii="Bookman Old Style" w:hAnsi="Bookman Old Style" w:cs="Tahoma"/>
          <w:color w:val="000000" w:themeColor="text1"/>
          <w:lang w:val="es-ES"/>
        </w:rPr>
        <w:t>estasi kerja yang harus dicapai</w:t>
      </w:r>
      <w:r w:rsidR="00E85D67" w:rsidRPr="009161D3">
        <w:rPr>
          <w:rFonts w:ascii="Bookman Old Style" w:hAnsi="Bookman Old Style" w:cs="Tahoma"/>
          <w:color w:val="000000" w:themeColor="text1"/>
          <w:lang w:val="es-ES"/>
        </w:rPr>
        <w:t>;</w:t>
      </w:r>
    </w:p>
    <w:p w:rsidR="00E85D67" w:rsidRPr="009161D3" w:rsidRDefault="00E85D67" w:rsidP="00884655">
      <w:pPr>
        <w:numPr>
          <w:ilvl w:val="1"/>
          <w:numId w:val="30"/>
        </w:numPr>
        <w:spacing w:line="331" w:lineRule="auto"/>
        <w:ind w:left="2977" w:hanging="443"/>
        <w:jc w:val="both"/>
        <w:rPr>
          <w:rFonts w:ascii="Bookman Old Style" w:hAnsi="Bookman Old Style" w:cs="Tahoma"/>
          <w:color w:val="000000" w:themeColor="text1"/>
          <w:lang w:val="es-ES"/>
        </w:rPr>
      </w:pPr>
      <w:r w:rsidRPr="009161D3">
        <w:rPr>
          <w:rFonts w:ascii="Bookman Old Style" w:hAnsi="Bookman Old Style" w:cs="Tahoma"/>
          <w:color w:val="000000" w:themeColor="text1"/>
          <w:lang w:val="es-ES"/>
        </w:rPr>
        <w:t xml:space="preserve">membuat jadwal pelaksanaan </w:t>
      </w:r>
      <w:r w:rsidR="00A636F2" w:rsidRPr="009161D3">
        <w:rPr>
          <w:rFonts w:ascii="Bookman Old Style" w:hAnsi="Bookman Old Style" w:cs="Tahoma"/>
          <w:color w:val="000000" w:themeColor="text1"/>
          <w:lang w:val="es-ES"/>
        </w:rPr>
        <w:t xml:space="preserve">uji coba kemampuan </w:t>
      </w:r>
      <w:r w:rsidRPr="009161D3">
        <w:rPr>
          <w:rFonts w:ascii="Bookman Old Style" w:hAnsi="Bookman Old Style" w:cs="Tahoma"/>
          <w:color w:val="000000" w:themeColor="text1"/>
          <w:lang w:val="es-ES"/>
        </w:rPr>
        <w:t>dan program secara detail dan lengkap dengan data-data  pendukungnya:</w:t>
      </w:r>
    </w:p>
    <w:p w:rsidR="00E85D67" w:rsidRPr="009161D3" w:rsidRDefault="00F3287B" w:rsidP="00884655">
      <w:pPr>
        <w:numPr>
          <w:ilvl w:val="2"/>
          <w:numId w:val="30"/>
        </w:numPr>
        <w:spacing w:line="331" w:lineRule="auto"/>
        <w:ind w:left="3402" w:hanging="425"/>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 xml:space="preserve">volume </w:t>
      </w:r>
      <w:r w:rsidR="00E85D67" w:rsidRPr="009161D3">
        <w:rPr>
          <w:rFonts w:ascii="Bookman Old Style" w:hAnsi="Bookman Old Style" w:cs="Tahoma"/>
          <w:color w:val="000000" w:themeColor="text1"/>
          <w:lang w:val="sv-SE"/>
        </w:rPr>
        <w:t>sisa pekerjaan yang dominan;</w:t>
      </w:r>
    </w:p>
    <w:p w:rsidR="00E85D67" w:rsidRPr="009161D3" w:rsidRDefault="00F3287B" w:rsidP="00884655">
      <w:pPr>
        <w:numPr>
          <w:ilvl w:val="2"/>
          <w:numId w:val="30"/>
        </w:numPr>
        <w:spacing w:line="331" w:lineRule="auto"/>
        <w:ind w:left="3402" w:hanging="425"/>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 xml:space="preserve">sumber </w:t>
      </w:r>
      <w:r w:rsidR="00E85D67" w:rsidRPr="009161D3">
        <w:rPr>
          <w:rFonts w:ascii="Bookman Old Style" w:hAnsi="Bookman Old Style" w:cs="Tahoma"/>
          <w:color w:val="000000" w:themeColor="text1"/>
          <w:lang w:val="sv-SE"/>
        </w:rPr>
        <w:t>material  yang akan diajukan antara lain:</w:t>
      </w:r>
    </w:p>
    <w:p w:rsidR="00E85D67" w:rsidRPr="009161D3" w:rsidRDefault="00F3287B" w:rsidP="00884655">
      <w:pPr>
        <w:numPr>
          <w:ilvl w:val="3"/>
          <w:numId w:val="30"/>
        </w:numPr>
        <w:tabs>
          <w:tab w:val="left" w:pos="3828"/>
        </w:tabs>
        <w:spacing w:line="331" w:lineRule="auto"/>
        <w:ind w:left="3828" w:hanging="426"/>
        <w:jc w:val="both"/>
        <w:rPr>
          <w:rFonts w:ascii="Bookman Old Style" w:hAnsi="Bookman Old Style" w:cs="Tahoma"/>
          <w:color w:val="000000" w:themeColor="text1"/>
          <w:lang w:val="es-ES"/>
        </w:rPr>
      </w:pPr>
      <w:r w:rsidRPr="009161D3">
        <w:rPr>
          <w:rFonts w:ascii="Bookman Old Style" w:hAnsi="Bookman Old Style" w:cs="Tahoma"/>
          <w:color w:val="000000" w:themeColor="text1"/>
          <w:lang w:val="es-ES"/>
        </w:rPr>
        <w:t xml:space="preserve">jenis </w:t>
      </w:r>
      <w:r w:rsidR="00E85D67" w:rsidRPr="009161D3">
        <w:rPr>
          <w:rFonts w:ascii="Bookman Old Style" w:hAnsi="Bookman Old Style" w:cs="Tahoma"/>
          <w:color w:val="000000" w:themeColor="text1"/>
          <w:lang w:val="es-ES"/>
        </w:rPr>
        <w:t>material dengan menunjukkan lokasi dan volume;</w:t>
      </w:r>
      <w:r w:rsidR="005F716C" w:rsidRPr="009161D3">
        <w:rPr>
          <w:rFonts w:ascii="Bookman Old Style" w:hAnsi="Bookman Old Style" w:cs="Tahoma"/>
          <w:color w:val="000000" w:themeColor="text1"/>
          <w:lang w:val="es-ES"/>
        </w:rPr>
        <w:t xml:space="preserve"> dan</w:t>
      </w:r>
    </w:p>
    <w:p w:rsidR="00E85D67" w:rsidRPr="009161D3" w:rsidRDefault="00F3287B" w:rsidP="00884655">
      <w:pPr>
        <w:numPr>
          <w:ilvl w:val="3"/>
          <w:numId w:val="30"/>
        </w:numPr>
        <w:tabs>
          <w:tab w:val="left" w:pos="3828"/>
        </w:tabs>
        <w:spacing w:line="331" w:lineRule="auto"/>
        <w:ind w:left="3828" w:hanging="426"/>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 xml:space="preserve">jadwal </w:t>
      </w:r>
      <w:r w:rsidR="00E85D67" w:rsidRPr="009161D3">
        <w:rPr>
          <w:rFonts w:ascii="Bookman Old Style" w:hAnsi="Bookman Old Style" w:cs="Tahoma"/>
          <w:color w:val="000000" w:themeColor="text1"/>
          <w:lang w:val="id-ID"/>
        </w:rPr>
        <w:t>pendatangan</w:t>
      </w:r>
      <w:r w:rsidR="00E85D67" w:rsidRPr="009161D3">
        <w:rPr>
          <w:rFonts w:ascii="Bookman Old Style" w:hAnsi="Bookman Old Style" w:cs="Tahoma"/>
          <w:color w:val="000000" w:themeColor="text1"/>
          <w:lang w:val="sv-SE"/>
        </w:rPr>
        <w:t xml:space="preserve"> material sampai </w:t>
      </w:r>
      <w:r w:rsidR="00E85D67" w:rsidRPr="009161D3">
        <w:rPr>
          <w:rFonts w:ascii="Bookman Old Style" w:hAnsi="Bookman Old Style" w:cs="Tahoma"/>
          <w:color w:val="000000" w:themeColor="text1"/>
          <w:lang w:val="id-ID"/>
        </w:rPr>
        <w:t xml:space="preserve">pada </w:t>
      </w:r>
      <w:r w:rsidR="00E85D67" w:rsidRPr="009161D3">
        <w:rPr>
          <w:rFonts w:ascii="Bookman Old Style" w:hAnsi="Bookman Old Style" w:cs="Tahoma"/>
          <w:color w:val="000000" w:themeColor="text1"/>
          <w:lang w:val="sv-SE"/>
        </w:rPr>
        <w:t>lokasi</w:t>
      </w:r>
      <w:r w:rsidR="00E85D67" w:rsidRPr="009161D3">
        <w:rPr>
          <w:rFonts w:ascii="Bookman Old Style" w:hAnsi="Bookman Old Style" w:cs="Tahoma"/>
          <w:color w:val="000000" w:themeColor="text1"/>
          <w:lang w:val="id-ID"/>
        </w:rPr>
        <w:t xml:space="preserve"> pekerjaan</w:t>
      </w:r>
      <w:r w:rsidR="0039079C" w:rsidRPr="009161D3">
        <w:rPr>
          <w:rFonts w:ascii="Bookman Old Style" w:hAnsi="Bookman Old Style" w:cs="Tahoma"/>
          <w:color w:val="000000" w:themeColor="text1"/>
          <w:lang w:val="sv-SE"/>
        </w:rPr>
        <w:t>;</w:t>
      </w:r>
    </w:p>
    <w:p w:rsidR="00E85D67" w:rsidRPr="009161D3" w:rsidRDefault="00F3287B" w:rsidP="00884655">
      <w:pPr>
        <w:numPr>
          <w:ilvl w:val="2"/>
          <w:numId w:val="30"/>
        </w:numPr>
        <w:spacing w:line="331" w:lineRule="auto"/>
        <w:ind w:left="3402" w:hanging="425"/>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 xml:space="preserve">peralatan </w:t>
      </w:r>
      <w:r w:rsidR="00E85D67" w:rsidRPr="009161D3">
        <w:rPr>
          <w:rFonts w:ascii="Bookman Old Style" w:hAnsi="Bookman Old Style" w:cs="Tahoma"/>
          <w:color w:val="000000" w:themeColor="text1"/>
          <w:lang w:val="sv-SE"/>
        </w:rPr>
        <w:t>yang harus didatangkan ke lokasi:</w:t>
      </w:r>
    </w:p>
    <w:p w:rsidR="00E85D67" w:rsidRPr="009161D3" w:rsidRDefault="00F3287B" w:rsidP="00884655">
      <w:pPr>
        <w:numPr>
          <w:ilvl w:val="3"/>
          <w:numId w:val="30"/>
        </w:numPr>
        <w:spacing w:line="331" w:lineRule="auto"/>
        <w:ind w:left="3828" w:hanging="426"/>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 xml:space="preserve">jenis </w:t>
      </w:r>
      <w:r w:rsidR="00464BB1" w:rsidRPr="009161D3">
        <w:rPr>
          <w:rFonts w:ascii="Bookman Old Style" w:hAnsi="Bookman Old Style" w:cs="Tahoma"/>
          <w:color w:val="000000" w:themeColor="text1"/>
          <w:lang w:val="fi-FI"/>
        </w:rPr>
        <w:t>alat, t</w:t>
      </w:r>
      <w:r w:rsidR="0018277D" w:rsidRPr="009161D3">
        <w:rPr>
          <w:rFonts w:ascii="Bookman Old Style" w:hAnsi="Bookman Old Style" w:cs="Tahoma"/>
          <w:color w:val="000000" w:themeColor="text1"/>
          <w:lang w:val="id-ID"/>
        </w:rPr>
        <w:t>i</w:t>
      </w:r>
      <w:r w:rsidR="00E85D67" w:rsidRPr="009161D3">
        <w:rPr>
          <w:rFonts w:ascii="Bookman Old Style" w:hAnsi="Bookman Old Style" w:cs="Tahoma"/>
          <w:color w:val="000000" w:themeColor="text1"/>
          <w:lang w:val="fi-FI"/>
        </w:rPr>
        <w:t>pe alat dan jumlah;</w:t>
      </w:r>
    </w:p>
    <w:p w:rsidR="00E85D67" w:rsidRPr="009161D3" w:rsidRDefault="00F3287B" w:rsidP="00884655">
      <w:pPr>
        <w:numPr>
          <w:ilvl w:val="3"/>
          <w:numId w:val="30"/>
        </w:numPr>
        <w:tabs>
          <w:tab w:val="left" w:pos="3828"/>
        </w:tabs>
        <w:spacing w:line="331" w:lineRule="auto"/>
        <w:ind w:left="3828" w:hanging="426"/>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 xml:space="preserve">jadwal </w:t>
      </w:r>
      <w:r w:rsidR="00E85D67" w:rsidRPr="009161D3">
        <w:rPr>
          <w:rFonts w:ascii="Bookman Old Style" w:hAnsi="Bookman Old Style" w:cs="Tahoma"/>
          <w:color w:val="000000" w:themeColor="text1"/>
          <w:lang w:val="id-ID"/>
        </w:rPr>
        <w:t>pendatangan</w:t>
      </w:r>
      <w:r w:rsidR="00E85D67" w:rsidRPr="009161D3">
        <w:rPr>
          <w:rFonts w:ascii="Bookman Old Style" w:hAnsi="Bookman Old Style" w:cs="Tahoma"/>
          <w:color w:val="000000" w:themeColor="text1"/>
          <w:lang w:val="fi-FI"/>
        </w:rPr>
        <w:t xml:space="preserve"> alat</w:t>
      </w:r>
      <w:r w:rsidR="00E85D67" w:rsidRPr="009161D3">
        <w:rPr>
          <w:rFonts w:ascii="Bookman Old Style" w:hAnsi="Bookman Old Style" w:cs="Tahoma"/>
          <w:color w:val="000000" w:themeColor="text1"/>
          <w:lang w:val="id-ID"/>
        </w:rPr>
        <w:t xml:space="preserve"> sampai pada lokasi pekerjaan</w:t>
      </w:r>
      <w:r w:rsidR="0039079C" w:rsidRPr="009161D3">
        <w:rPr>
          <w:rFonts w:ascii="Bookman Old Style" w:hAnsi="Bookman Old Style" w:cs="Tahoma"/>
          <w:color w:val="000000" w:themeColor="text1"/>
          <w:lang w:val="fi-FI"/>
        </w:rPr>
        <w:t>;</w:t>
      </w:r>
      <w:r w:rsidR="005F716C" w:rsidRPr="009161D3">
        <w:rPr>
          <w:rFonts w:ascii="Bookman Old Style" w:hAnsi="Bookman Old Style" w:cs="Tahoma"/>
          <w:color w:val="000000" w:themeColor="text1"/>
          <w:lang w:val="fi-FI"/>
        </w:rPr>
        <w:t xml:space="preserve"> dan</w:t>
      </w:r>
    </w:p>
    <w:p w:rsidR="00E85D67" w:rsidRPr="009161D3" w:rsidRDefault="00322AD0" w:rsidP="00884655">
      <w:pPr>
        <w:spacing w:line="331" w:lineRule="auto"/>
        <w:ind w:left="2977" w:hanging="425"/>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id-ID"/>
        </w:rPr>
        <w:t>e.</w:t>
      </w:r>
      <w:r w:rsidRPr="009161D3">
        <w:rPr>
          <w:rFonts w:ascii="Bookman Old Style" w:hAnsi="Bookman Old Style" w:cs="Tahoma"/>
          <w:color w:val="000000" w:themeColor="text1"/>
          <w:lang w:val="id-ID"/>
        </w:rPr>
        <w:tab/>
      </w:r>
      <w:r w:rsidR="00E85D67" w:rsidRPr="009161D3">
        <w:rPr>
          <w:rFonts w:ascii="Bookman Old Style" w:hAnsi="Bookman Old Style" w:cs="Tahoma"/>
          <w:color w:val="000000" w:themeColor="text1"/>
          <w:lang w:val="es-ES"/>
        </w:rPr>
        <w:t>hasil</w:t>
      </w:r>
      <w:r w:rsidR="00E85D67" w:rsidRPr="009161D3">
        <w:rPr>
          <w:rFonts w:ascii="Bookman Old Style" w:hAnsi="Bookman Old Style" w:cs="Tahoma"/>
          <w:color w:val="000000" w:themeColor="text1"/>
          <w:lang w:val="fi-FI"/>
        </w:rPr>
        <w:t xml:space="preserve"> dari </w:t>
      </w:r>
      <w:r w:rsidR="00A636F2" w:rsidRPr="009161D3">
        <w:rPr>
          <w:rFonts w:ascii="Bookman Old Style" w:hAnsi="Bookman Old Style" w:cs="Tahoma"/>
          <w:color w:val="000000" w:themeColor="text1"/>
          <w:lang w:val="fi-FI"/>
        </w:rPr>
        <w:t>r</w:t>
      </w:r>
      <w:r w:rsidR="00E85D67" w:rsidRPr="009161D3">
        <w:rPr>
          <w:rFonts w:ascii="Bookman Old Style" w:hAnsi="Bookman Old Style" w:cs="Tahoma"/>
          <w:color w:val="000000" w:themeColor="text1"/>
          <w:lang w:val="fi-FI"/>
        </w:rPr>
        <w:t xml:space="preserve">apat </w:t>
      </w:r>
      <w:r w:rsidR="00A636F2" w:rsidRPr="009161D3">
        <w:rPr>
          <w:rFonts w:ascii="Bookman Old Style" w:hAnsi="Bookman Old Style" w:cs="Tahoma"/>
          <w:color w:val="000000" w:themeColor="text1"/>
          <w:lang w:val="fi-FI"/>
        </w:rPr>
        <w:t>p</w:t>
      </w:r>
      <w:r w:rsidR="00E85D67" w:rsidRPr="009161D3">
        <w:rPr>
          <w:rFonts w:ascii="Bookman Old Style" w:hAnsi="Bookman Old Style" w:cs="Tahoma"/>
          <w:color w:val="000000" w:themeColor="text1"/>
          <w:lang w:val="fi-FI"/>
        </w:rPr>
        <w:t xml:space="preserve">embuktian tersebut harus dituangkan dalam berita acara dan diketahui oleh </w:t>
      </w:r>
      <w:r w:rsidR="00460AF4" w:rsidRPr="009161D3">
        <w:rPr>
          <w:rFonts w:ascii="Bookman Old Style" w:hAnsi="Bookman Old Style" w:cs="Tahoma"/>
          <w:color w:val="000000" w:themeColor="text1"/>
          <w:lang w:val="id-ID"/>
        </w:rPr>
        <w:t>PPK</w:t>
      </w:r>
      <w:r w:rsidR="00E85D67" w:rsidRPr="009161D3">
        <w:rPr>
          <w:rFonts w:ascii="Bookman Old Style" w:hAnsi="Bookman Old Style" w:cs="Tahoma"/>
          <w:color w:val="000000" w:themeColor="text1"/>
          <w:lang w:val="fi-FI"/>
        </w:rPr>
        <w:t>.</w:t>
      </w:r>
      <w:r w:rsidR="00850223" w:rsidRPr="009161D3">
        <w:rPr>
          <w:rFonts w:ascii="Bookman Old Style" w:hAnsi="Bookman Old Style" w:cs="Tahoma"/>
          <w:color w:val="000000" w:themeColor="text1"/>
          <w:lang w:val="id-ID"/>
        </w:rPr>
        <w:t xml:space="preserve"> </w:t>
      </w:r>
    </w:p>
    <w:p w:rsidR="00E85D67" w:rsidRPr="009161D3" w:rsidRDefault="00E85D67" w:rsidP="00884655">
      <w:pPr>
        <w:numPr>
          <w:ilvl w:val="0"/>
          <w:numId w:val="30"/>
        </w:numPr>
        <w:spacing w:line="331" w:lineRule="auto"/>
        <w:ind w:left="2534" w:hanging="549"/>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Hal</w:t>
      </w:r>
      <w:r w:rsidR="0039079C" w:rsidRPr="009161D3">
        <w:rPr>
          <w:rFonts w:ascii="Bookman Old Style" w:hAnsi="Bookman Old Style" w:cs="Tahoma"/>
          <w:color w:val="000000" w:themeColor="text1"/>
          <w:lang w:val="fi-FI"/>
        </w:rPr>
        <w:t>-</w:t>
      </w:r>
      <w:r w:rsidRPr="009161D3">
        <w:rPr>
          <w:rFonts w:ascii="Bookman Old Style" w:hAnsi="Bookman Old Style" w:cs="Tahoma"/>
          <w:color w:val="000000" w:themeColor="text1"/>
          <w:lang w:val="fi-FI"/>
        </w:rPr>
        <w:t xml:space="preserve">hal yang dilakukan dalam </w:t>
      </w:r>
      <w:r w:rsidR="00A636F2" w:rsidRPr="009161D3">
        <w:rPr>
          <w:rFonts w:ascii="Bookman Old Style" w:hAnsi="Bookman Old Style" w:cs="Tahoma"/>
          <w:color w:val="000000" w:themeColor="text1"/>
          <w:lang w:val="es-ES"/>
        </w:rPr>
        <w:t>uji coba kemampuan</w:t>
      </w:r>
      <w:r w:rsidRPr="009161D3">
        <w:rPr>
          <w:rFonts w:ascii="Bookman Old Style" w:hAnsi="Bookman Old Style" w:cs="Tahoma"/>
          <w:color w:val="000000" w:themeColor="text1"/>
          <w:lang w:val="fi-FI"/>
        </w:rPr>
        <w:t xml:space="preserve"> sebagaimana dimaksud pada </w:t>
      </w:r>
      <w:r w:rsidR="00D90EAB" w:rsidRPr="009161D3">
        <w:rPr>
          <w:rFonts w:ascii="Bookman Old Style" w:hAnsi="Bookman Old Style" w:cs="Tahoma"/>
          <w:color w:val="000000" w:themeColor="text1"/>
          <w:lang w:val="fi-FI"/>
        </w:rPr>
        <w:t>ayat (8) sebagai berikut</w:t>
      </w:r>
      <w:r w:rsidRPr="009161D3">
        <w:rPr>
          <w:rFonts w:ascii="Bookman Old Style" w:hAnsi="Bookman Old Style" w:cs="Tahoma"/>
          <w:color w:val="000000" w:themeColor="text1"/>
          <w:lang w:val="fi-FI"/>
        </w:rPr>
        <w:t>:</w:t>
      </w:r>
    </w:p>
    <w:p w:rsidR="00E85D67" w:rsidRPr="009161D3" w:rsidRDefault="00E85D67" w:rsidP="00884655">
      <w:pPr>
        <w:numPr>
          <w:ilvl w:val="1"/>
          <w:numId w:val="30"/>
        </w:numPr>
        <w:tabs>
          <w:tab w:val="left" w:pos="2896"/>
        </w:tabs>
        <w:spacing w:line="331" w:lineRule="auto"/>
        <w:ind w:left="2896" w:hanging="362"/>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 xml:space="preserve">selama </w:t>
      </w:r>
      <w:r w:rsidR="00A636F2" w:rsidRPr="009161D3">
        <w:rPr>
          <w:rFonts w:ascii="Bookman Old Style" w:hAnsi="Bookman Old Style" w:cs="Tahoma"/>
          <w:color w:val="000000" w:themeColor="text1"/>
          <w:lang w:val="es-ES"/>
        </w:rPr>
        <w:t>uji coba kemampuan</w:t>
      </w:r>
      <w:r w:rsidR="00460AF4"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fi-FI"/>
        </w:rPr>
        <w:t xml:space="preserve"> </w:t>
      </w:r>
      <w:r w:rsidR="00460AF4" w:rsidRPr="009161D3">
        <w:rPr>
          <w:rFonts w:ascii="Bookman Old Style" w:hAnsi="Bookman Old Style" w:cs="Tahoma"/>
          <w:color w:val="000000" w:themeColor="text1"/>
          <w:lang w:val="id-ID"/>
        </w:rPr>
        <w:t>PPK</w:t>
      </w:r>
      <w:r w:rsidR="00850223" w:rsidRPr="009161D3">
        <w:rPr>
          <w:rFonts w:ascii="Bookman Old Style" w:hAnsi="Bookman Old Style" w:cs="Tahoma"/>
          <w:color w:val="000000" w:themeColor="text1"/>
          <w:lang w:val="id-ID"/>
        </w:rPr>
        <w:t xml:space="preserve"> </w:t>
      </w:r>
      <w:r w:rsidRPr="009161D3">
        <w:rPr>
          <w:rFonts w:ascii="Bookman Old Style" w:hAnsi="Bookman Old Style" w:cs="Tahoma"/>
          <w:color w:val="000000" w:themeColor="text1"/>
          <w:lang w:val="fi-FI"/>
        </w:rPr>
        <w:t>melakukan pemantau</w:t>
      </w:r>
      <w:r w:rsidR="00D90EAB" w:rsidRPr="009161D3">
        <w:rPr>
          <w:rFonts w:ascii="Bookman Old Style" w:hAnsi="Bookman Old Style" w:cs="Tahoma"/>
          <w:color w:val="000000" w:themeColor="text1"/>
          <w:lang w:val="fi-FI"/>
        </w:rPr>
        <w:t xml:space="preserve">an terhadap kegiatan </w:t>
      </w:r>
      <w:r w:rsidR="00A636F2" w:rsidRPr="009161D3">
        <w:rPr>
          <w:rFonts w:ascii="Bookman Old Style" w:hAnsi="Bookman Old Style" w:cs="Tahoma"/>
          <w:color w:val="000000" w:themeColor="text1"/>
          <w:lang w:val="es-ES"/>
        </w:rPr>
        <w:t>p</w:t>
      </w:r>
      <w:r w:rsidR="00785C74" w:rsidRPr="009161D3">
        <w:rPr>
          <w:rFonts w:ascii="Bookman Old Style" w:hAnsi="Bookman Old Style" w:cs="Tahoma"/>
          <w:color w:val="000000" w:themeColor="text1"/>
          <w:lang w:val="es-ES"/>
        </w:rPr>
        <w:t xml:space="preserve">enyedia </w:t>
      </w:r>
      <w:r w:rsidR="00A636F2" w:rsidRPr="009161D3">
        <w:rPr>
          <w:rFonts w:ascii="Bookman Old Style" w:hAnsi="Bookman Old Style" w:cs="Tahoma"/>
          <w:color w:val="000000" w:themeColor="text1"/>
          <w:lang w:val="es-ES"/>
        </w:rPr>
        <w:t>j</w:t>
      </w:r>
      <w:r w:rsidR="00785C74" w:rsidRPr="009161D3">
        <w:rPr>
          <w:rFonts w:ascii="Bookman Old Style" w:hAnsi="Bookman Old Style" w:cs="Tahoma"/>
          <w:color w:val="000000" w:themeColor="text1"/>
          <w:lang w:val="es-ES"/>
        </w:rPr>
        <w:t>asa</w:t>
      </w:r>
      <w:r w:rsidR="00D90EAB" w:rsidRPr="009161D3">
        <w:rPr>
          <w:rFonts w:ascii="Bookman Old Style" w:hAnsi="Bookman Old Style" w:cs="Tahoma"/>
          <w:color w:val="000000" w:themeColor="text1"/>
          <w:lang w:val="fi-FI"/>
        </w:rPr>
        <w:t>;</w:t>
      </w:r>
    </w:p>
    <w:p w:rsidR="00E85D67" w:rsidRPr="009161D3" w:rsidRDefault="00D90EAB" w:rsidP="00884655">
      <w:pPr>
        <w:numPr>
          <w:ilvl w:val="1"/>
          <w:numId w:val="30"/>
        </w:numPr>
        <w:tabs>
          <w:tab w:val="left" w:pos="2896"/>
        </w:tabs>
        <w:spacing w:line="331" w:lineRule="auto"/>
        <w:ind w:left="2896" w:hanging="362"/>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 xml:space="preserve">apabila sebelum jangka waktu </w:t>
      </w:r>
      <w:r w:rsidR="00E85D67" w:rsidRPr="009161D3">
        <w:rPr>
          <w:rFonts w:ascii="Bookman Old Style" w:hAnsi="Bookman Old Style" w:cs="Tahoma"/>
          <w:color w:val="000000" w:themeColor="text1"/>
          <w:lang w:val="fi-FI"/>
        </w:rPr>
        <w:t xml:space="preserve">uji coba kemampuan berakhir ada tendensi menunjukkan hasil yang tidak sesuai kesepakatan, </w:t>
      </w:r>
      <w:r w:rsidR="00460AF4" w:rsidRPr="009161D3">
        <w:rPr>
          <w:rFonts w:ascii="Bookman Old Style" w:hAnsi="Bookman Old Style" w:cs="Tahoma"/>
          <w:color w:val="000000" w:themeColor="text1"/>
          <w:lang w:val="id-ID"/>
        </w:rPr>
        <w:t>PPK</w:t>
      </w:r>
      <w:r w:rsidR="00850223" w:rsidRPr="009161D3">
        <w:rPr>
          <w:rFonts w:ascii="Bookman Old Style" w:hAnsi="Bookman Old Style" w:cs="Tahoma"/>
          <w:color w:val="000000" w:themeColor="text1"/>
          <w:lang w:val="id-ID"/>
        </w:rPr>
        <w:t xml:space="preserve"> </w:t>
      </w:r>
      <w:r w:rsidR="00E85D67" w:rsidRPr="009161D3">
        <w:rPr>
          <w:rFonts w:ascii="Bookman Old Style" w:hAnsi="Bookman Old Style" w:cs="Tahoma"/>
          <w:color w:val="000000" w:themeColor="text1"/>
          <w:lang w:val="fi-FI"/>
        </w:rPr>
        <w:t>mengeluarkan surat pe</w:t>
      </w:r>
      <w:r w:rsidRPr="009161D3">
        <w:rPr>
          <w:rFonts w:ascii="Bookman Old Style" w:hAnsi="Bookman Old Style" w:cs="Tahoma"/>
          <w:color w:val="000000" w:themeColor="text1"/>
          <w:lang w:val="fi-FI"/>
        </w:rPr>
        <w:t xml:space="preserve">ringatan </w:t>
      </w:r>
      <w:r w:rsidR="00D27A52" w:rsidRPr="009161D3">
        <w:rPr>
          <w:rFonts w:ascii="Bookman Old Style" w:hAnsi="Bookman Old Style" w:cs="Tahoma"/>
          <w:color w:val="000000" w:themeColor="text1"/>
          <w:lang w:val="fi-FI"/>
        </w:rPr>
        <w:t xml:space="preserve">kepada </w:t>
      </w:r>
      <w:r w:rsidR="00785C74" w:rsidRPr="009161D3">
        <w:rPr>
          <w:rFonts w:ascii="Bookman Old Style" w:hAnsi="Bookman Old Style" w:cs="Tahoma"/>
          <w:color w:val="000000" w:themeColor="text1"/>
          <w:lang w:val="es-ES"/>
        </w:rPr>
        <w:t>Penyedia Jasa</w:t>
      </w:r>
      <w:r w:rsidR="00D27A52" w:rsidRPr="009161D3">
        <w:rPr>
          <w:rFonts w:ascii="Bookman Old Style" w:hAnsi="Bookman Old Style" w:cs="Tahoma"/>
          <w:color w:val="000000" w:themeColor="text1"/>
          <w:lang w:val="fi-FI"/>
        </w:rPr>
        <w:t xml:space="preserve"> </w:t>
      </w:r>
      <w:r w:rsidRPr="009161D3">
        <w:rPr>
          <w:rFonts w:ascii="Bookman Old Style" w:hAnsi="Bookman Old Style" w:cs="Tahoma"/>
          <w:color w:val="000000" w:themeColor="text1"/>
          <w:lang w:val="fi-FI"/>
        </w:rPr>
        <w:t>dengan tembusan</w:t>
      </w:r>
      <w:r w:rsidR="00E85D67" w:rsidRPr="009161D3">
        <w:rPr>
          <w:rFonts w:ascii="Bookman Old Style" w:hAnsi="Bookman Old Style" w:cs="Tahoma"/>
          <w:color w:val="000000" w:themeColor="text1"/>
          <w:lang w:val="fi-FI"/>
        </w:rPr>
        <w:t>:</w:t>
      </w:r>
    </w:p>
    <w:p w:rsidR="00E85D67" w:rsidRPr="009161D3" w:rsidRDefault="00E85D67" w:rsidP="00884655">
      <w:pPr>
        <w:numPr>
          <w:ilvl w:val="2"/>
          <w:numId w:val="30"/>
        </w:numPr>
        <w:spacing w:line="331" w:lineRule="auto"/>
        <w:ind w:left="3258"/>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 xml:space="preserve">Kepala </w:t>
      </w:r>
      <w:r w:rsidR="00D90EAB" w:rsidRPr="009161D3">
        <w:rPr>
          <w:rFonts w:ascii="Bookman Old Style" w:hAnsi="Bookman Old Style" w:cs="Tahoma"/>
          <w:color w:val="000000" w:themeColor="text1"/>
          <w:lang w:val="fi-FI"/>
        </w:rPr>
        <w:t>Bagian Administrasi Pembangunan</w:t>
      </w:r>
      <w:r w:rsidRPr="009161D3">
        <w:rPr>
          <w:rFonts w:ascii="Bookman Old Style" w:hAnsi="Bookman Old Style" w:cs="Tahoma"/>
          <w:color w:val="000000" w:themeColor="text1"/>
          <w:lang w:val="fi-FI"/>
        </w:rPr>
        <w:t>;</w:t>
      </w:r>
      <w:r w:rsidR="00D90EAB" w:rsidRPr="009161D3">
        <w:rPr>
          <w:rFonts w:ascii="Bookman Old Style" w:hAnsi="Bookman Old Style" w:cs="Tahoma"/>
          <w:color w:val="000000" w:themeColor="text1"/>
          <w:lang w:val="fi-FI"/>
        </w:rPr>
        <w:t xml:space="preserve"> dan</w:t>
      </w:r>
    </w:p>
    <w:p w:rsidR="00E85D67" w:rsidRPr="009161D3" w:rsidRDefault="00043BFA" w:rsidP="00884655">
      <w:pPr>
        <w:numPr>
          <w:ilvl w:val="2"/>
          <w:numId w:val="30"/>
        </w:numPr>
        <w:spacing w:line="310" w:lineRule="auto"/>
        <w:ind w:left="3258"/>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id-ID"/>
        </w:rPr>
        <w:lastRenderedPageBreak/>
        <w:t>Konsultan Pengawas/</w:t>
      </w:r>
      <w:r w:rsidR="00E85D67" w:rsidRPr="009161D3">
        <w:rPr>
          <w:rFonts w:ascii="Bookman Old Style" w:hAnsi="Bookman Old Style" w:cs="Tahoma"/>
          <w:color w:val="000000" w:themeColor="text1"/>
          <w:lang w:val="fi-FI"/>
        </w:rPr>
        <w:t>Konsultan Supervisi.</w:t>
      </w:r>
    </w:p>
    <w:p w:rsidR="00E85D67" w:rsidRPr="009161D3" w:rsidRDefault="00E85D67" w:rsidP="00884655">
      <w:pPr>
        <w:numPr>
          <w:ilvl w:val="1"/>
          <w:numId w:val="30"/>
        </w:numPr>
        <w:tabs>
          <w:tab w:val="left" w:pos="-3402"/>
          <w:tab w:val="left" w:pos="2896"/>
        </w:tabs>
        <w:spacing w:line="310" w:lineRule="auto"/>
        <w:ind w:left="2896" w:hanging="362"/>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 xml:space="preserve">apabila dapat dipastikan bahwa </w:t>
      </w:r>
      <w:r w:rsidR="00785C74" w:rsidRPr="009161D3">
        <w:rPr>
          <w:rFonts w:ascii="Bookman Old Style" w:hAnsi="Bookman Old Style" w:cs="Tahoma"/>
          <w:color w:val="000000" w:themeColor="text1"/>
          <w:lang w:val="es-ES"/>
        </w:rPr>
        <w:t>Penyedia Jasa</w:t>
      </w:r>
      <w:r w:rsidRPr="009161D3">
        <w:rPr>
          <w:rFonts w:ascii="Bookman Old Style" w:hAnsi="Bookman Old Style" w:cs="Tahoma"/>
          <w:color w:val="000000" w:themeColor="text1"/>
          <w:lang w:val="fi-FI"/>
        </w:rPr>
        <w:t xml:space="preserve"> tidak dapat menyelesaikan pekerjaan sesuai Dokumen Kontrak, </w:t>
      </w:r>
      <w:r w:rsidR="00D90EAB" w:rsidRPr="009161D3">
        <w:rPr>
          <w:rFonts w:ascii="Bookman Old Style" w:hAnsi="Bookman Old Style" w:cs="Tahoma"/>
          <w:color w:val="000000" w:themeColor="text1"/>
          <w:lang w:val="fi-FI"/>
        </w:rPr>
        <w:t xml:space="preserve">maka </w:t>
      </w:r>
      <w:r w:rsidR="004D377A" w:rsidRPr="009161D3">
        <w:rPr>
          <w:rFonts w:ascii="Bookman Old Style" w:hAnsi="Bookman Old Style" w:cs="Tahoma"/>
          <w:color w:val="000000" w:themeColor="text1"/>
          <w:lang w:val="id-ID"/>
        </w:rPr>
        <w:t>hasil</w:t>
      </w:r>
      <w:r w:rsidR="00D90EAB" w:rsidRPr="009161D3">
        <w:rPr>
          <w:rFonts w:ascii="Bookman Old Style" w:hAnsi="Bookman Old Style" w:cs="Tahoma"/>
          <w:color w:val="000000" w:themeColor="text1"/>
          <w:lang w:val="fi-FI"/>
        </w:rPr>
        <w:t xml:space="preserve"> </w:t>
      </w:r>
      <w:r w:rsidR="004D377A" w:rsidRPr="009161D3">
        <w:rPr>
          <w:rFonts w:ascii="Bookman Old Style" w:hAnsi="Bookman Old Style" w:cs="Tahoma"/>
          <w:color w:val="000000" w:themeColor="text1"/>
          <w:lang w:val="id-ID"/>
        </w:rPr>
        <w:t>r</w:t>
      </w:r>
      <w:r w:rsidR="00D71C21" w:rsidRPr="009161D3">
        <w:rPr>
          <w:rFonts w:ascii="Bookman Old Style" w:hAnsi="Bookman Old Style" w:cs="Tahoma"/>
          <w:color w:val="000000" w:themeColor="text1"/>
          <w:lang w:val="id-ID"/>
        </w:rPr>
        <w:t xml:space="preserve">apat </w:t>
      </w:r>
      <w:r w:rsidR="004D377A" w:rsidRPr="009161D3">
        <w:rPr>
          <w:rFonts w:ascii="Bookman Old Style" w:hAnsi="Bookman Old Style" w:cs="Tahoma"/>
          <w:color w:val="000000" w:themeColor="text1"/>
          <w:lang w:val="id-ID"/>
        </w:rPr>
        <w:t>p</w:t>
      </w:r>
      <w:r w:rsidR="00D71C21" w:rsidRPr="009161D3">
        <w:rPr>
          <w:rFonts w:ascii="Bookman Old Style" w:hAnsi="Bookman Old Style" w:cs="Tahoma"/>
          <w:color w:val="000000" w:themeColor="text1"/>
          <w:lang w:val="id-ID"/>
        </w:rPr>
        <w:t xml:space="preserve">embuktian </w:t>
      </w:r>
      <w:r w:rsidR="00D90EAB" w:rsidRPr="009161D3">
        <w:rPr>
          <w:rFonts w:ascii="Bookman Old Style" w:hAnsi="Bookman Old Style" w:cs="Tahoma"/>
          <w:color w:val="000000" w:themeColor="text1"/>
          <w:lang w:val="fi-FI"/>
        </w:rPr>
        <w:t>dapat merekomendasikan</w:t>
      </w:r>
      <w:r w:rsidRPr="009161D3">
        <w:rPr>
          <w:rFonts w:ascii="Bookman Old Style" w:hAnsi="Bookman Old Style" w:cs="Tahoma"/>
          <w:color w:val="000000" w:themeColor="text1"/>
          <w:lang w:val="fi-FI"/>
        </w:rPr>
        <w:t>:</w:t>
      </w:r>
    </w:p>
    <w:p w:rsidR="00E85D67" w:rsidRPr="009161D3" w:rsidRDefault="00E85D67" w:rsidP="00884655">
      <w:pPr>
        <w:numPr>
          <w:ilvl w:val="2"/>
          <w:numId w:val="42"/>
        </w:numPr>
        <w:tabs>
          <w:tab w:val="clear" w:pos="1620"/>
        </w:tabs>
        <w:spacing w:line="310" w:lineRule="auto"/>
        <w:ind w:left="3258"/>
        <w:jc w:val="both"/>
        <w:rPr>
          <w:rFonts w:ascii="Bookman Old Style" w:hAnsi="Bookman Old Style" w:cs="Tahoma"/>
          <w:color w:val="000000" w:themeColor="text1"/>
        </w:rPr>
      </w:pPr>
      <w:r w:rsidRPr="009161D3">
        <w:rPr>
          <w:rFonts w:ascii="Bookman Old Style" w:hAnsi="Bookman Old Style" w:cs="Tahoma"/>
          <w:i/>
          <w:color w:val="000000" w:themeColor="text1"/>
        </w:rPr>
        <w:t>Three Partieds Agreement</w:t>
      </w:r>
      <w:r w:rsidRPr="009161D3">
        <w:rPr>
          <w:rFonts w:ascii="Bookman Old Style" w:hAnsi="Bookman Old Style" w:cs="Tahoma"/>
          <w:color w:val="000000" w:themeColor="text1"/>
        </w:rPr>
        <w:t>;</w:t>
      </w:r>
      <w:r w:rsidR="00D90EAB" w:rsidRPr="009161D3">
        <w:rPr>
          <w:rFonts w:ascii="Bookman Old Style" w:hAnsi="Bookman Old Style" w:cs="Tahoma"/>
          <w:color w:val="000000" w:themeColor="text1"/>
        </w:rPr>
        <w:t xml:space="preserve"> atau</w:t>
      </w:r>
    </w:p>
    <w:p w:rsidR="00E85D67" w:rsidRPr="009161D3" w:rsidRDefault="00E85D67" w:rsidP="00884655">
      <w:pPr>
        <w:numPr>
          <w:ilvl w:val="2"/>
          <w:numId w:val="42"/>
        </w:numPr>
        <w:tabs>
          <w:tab w:val="clear" w:pos="1620"/>
        </w:tabs>
        <w:spacing w:line="310" w:lineRule="auto"/>
        <w:ind w:left="3258"/>
        <w:jc w:val="both"/>
        <w:rPr>
          <w:rFonts w:ascii="Bookman Old Style" w:hAnsi="Bookman Old Style" w:cs="Tahoma"/>
          <w:color w:val="000000" w:themeColor="text1"/>
          <w:lang w:val="id-ID"/>
        </w:rPr>
      </w:pPr>
      <w:r w:rsidRPr="009161D3">
        <w:rPr>
          <w:rFonts w:ascii="Bookman Old Style" w:hAnsi="Bookman Old Style" w:cs="Tahoma"/>
          <w:i/>
          <w:color w:val="000000" w:themeColor="text1"/>
        </w:rPr>
        <w:t>Termination</w:t>
      </w:r>
      <w:r w:rsidRPr="009161D3">
        <w:rPr>
          <w:rFonts w:ascii="Bookman Old Style" w:hAnsi="Bookman Old Style" w:cs="Tahoma"/>
          <w:color w:val="000000" w:themeColor="text1"/>
        </w:rPr>
        <w:t xml:space="preserve"> (pemutusan Kontrak).</w:t>
      </w:r>
    </w:p>
    <w:p w:rsidR="006E0304" w:rsidRPr="006E0304" w:rsidRDefault="00943640" w:rsidP="00884655">
      <w:pPr>
        <w:pStyle w:val="ListParagraph"/>
        <w:numPr>
          <w:ilvl w:val="0"/>
          <w:numId w:val="30"/>
        </w:numPr>
        <w:spacing w:line="310" w:lineRule="auto"/>
        <w:ind w:left="2520" w:hanging="540"/>
        <w:jc w:val="both"/>
        <w:rPr>
          <w:rFonts w:ascii="Bookman Old Style" w:hAnsi="Bookman Old Style" w:cs="Tahoma"/>
          <w:color w:val="000000" w:themeColor="text1"/>
        </w:rPr>
      </w:pPr>
      <w:r>
        <w:rPr>
          <w:rFonts w:ascii="Bookman Old Style" w:eastAsia="Tahoma" w:hAnsi="Bookman Old Style"/>
        </w:rPr>
        <w:t xml:space="preserve">Format </w:t>
      </w:r>
      <w:r w:rsidR="006E0304">
        <w:rPr>
          <w:rFonts w:ascii="Bookman Old Style" w:eastAsia="Tahoma" w:hAnsi="Bookman Old Style"/>
        </w:rPr>
        <w:t xml:space="preserve">Berita Acara </w:t>
      </w:r>
      <w:r w:rsidR="006E0304" w:rsidRPr="006E0304">
        <w:rPr>
          <w:rFonts w:ascii="Bookman Old Style" w:eastAsia="Tahoma" w:hAnsi="Bookman Old Style"/>
        </w:rPr>
        <w:t xml:space="preserve">Rapat Pembuktian </w:t>
      </w:r>
      <w:r w:rsidR="006E0304" w:rsidRPr="001F5E97">
        <w:rPr>
          <w:rFonts w:ascii="Bookman Old Style" w:eastAsia="Tahoma" w:hAnsi="Bookman Old Style"/>
          <w:i/>
        </w:rPr>
        <w:t>(Show Cause Meeting)</w:t>
      </w:r>
      <w:r w:rsidR="006E0304">
        <w:rPr>
          <w:rFonts w:ascii="Bookman Old Style" w:eastAsia="Tahoma" w:hAnsi="Bookman Old Style"/>
        </w:rPr>
        <w:t xml:space="preserve"> sebagaimana</w:t>
      </w:r>
      <w:r>
        <w:rPr>
          <w:rFonts w:ascii="Bookman Old Style" w:eastAsia="Tahoma" w:hAnsi="Bookman Old Style"/>
        </w:rPr>
        <w:t xml:space="preserve"> dimaksud pada ayat (7)</w:t>
      </w:r>
      <w:r w:rsidR="006E0304">
        <w:rPr>
          <w:rFonts w:ascii="Bookman Old Style" w:eastAsia="Tahoma" w:hAnsi="Bookman Old Style"/>
        </w:rPr>
        <w:t xml:space="preserve"> tercantum dalam Lampiran IX Peraturan Walikota ini.</w:t>
      </w:r>
    </w:p>
    <w:p w:rsidR="00E85D67" w:rsidRPr="006E0304" w:rsidRDefault="006E0304" w:rsidP="00884655">
      <w:pPr>
        <w:pStyle w:val="ListParagraph"/>
        <w:spacing w:line="310" w:lineRule="auto"/>
        <w:ind w:left="2520"/>
        <w:jc w:val="both"/>
        <w:rPr>
          <w:rFonts w:ascii="Bookman Old Style" w:hAnsi="Bookman Old Style" w:cs="Tahoma"/>
          <w:color w:val="000000" w:themeColor="text1"/>
        </w:rPr>
      </w:pPr>
      <w:r>
        <w:rPr>
          <w:rFonts w:ascii="Bookman Old Style" w:eastAsia="Tahoma" w:hAnsi="Bookman Old Style"/>
        </w:rPr>
        <w:t xml:space="preserve"> </w:t>
      </w:r>
    </w:p>
    <w:p w:rsidR="00115CAB" w:rsidRPr="009161D3" w:rsidRDefault="00115CAB" w:rsidP="00884655">
      <w:pPr>
        <w:autoSpaceDE w:val="0"/>
        <w:autoSpaceDN w:val="0"/>
        <w:adjustRightInd w:val="0"/>
        <w:spacing w:line="310" w:lineRule="auto"/>
        <w:ind w:left="1985"/>
        <w:jc w:val="center"/>
        <w:rPr>
          <w:rFonts w:ascii="Bookman Old Style" w:hAnsi="Bookman Old Style" w:cs="Tahoma"/>
          <w:b/>
          <w:color w:val="000000" w:themeColor="text1"/>
          <w:lang w:val="es-ES" w:eastAsia="en-GB"/>
        </w:rPr>
      </w:pPr>
      <w:r w:rsidRPr="009161D3">
        <w:rPr>
          <w:rFonts w:ascii="Bookman Old Style" w:hAnsi="Bookman Old Style" w:cs="Tahoma"/>
          <w:b/>
          <w:color w:val="000000" w:themeColor="text1"/>
          <w:lang w:val="es-ES" w:eastAsia="en-GB"/>
        </w:rPr>
        <w:t xml:space="preserve">Bagian </w:t>
      </w:r>
      <w:r w:rsidR="00AD3D8C" w:rsidRPr="009161D3">
        <w:rPr>
          <w:rFonts w:ascii="Bookman Old Style" w:hAnsi="Bookman Old Style" w:cs="Tahoma"/>
          <w:b/>
          <w:color w:val="000000" w:themeColor="text1"/>
          <w:lang w:val="es-ES" w:eastAsia="en-GB"/>
        </w:rPr>
        <w:t>Ke</w:t>
      </w:r>
      <w:r w:rsidR="00035684">
        <w:rPr>
          <w:rFonts w:ascii="Bookman Old Style" w:hAnsi="Bookman Old Style" w:cs="Tahoma"/>
          <w:b/>
          <w:color w:val="000000" w:themeColor="text1"/>
          <w:lang w:val="es-ES" w:eastAsia="en-GB"/>
        </w:rPr>
        <w:t>sembilan</w:t>
      </w:r>
    </w:p>
    <w:p w:rsidR="00115CAB" w:rsidRPr="009161D3" w:rsidRDefault="00A636F2" w:rsidP="00884655">
      <w:pPr>
        <w:autoSpaceDE w:val="0"/>
        <w:autoSpaceDN w:val="0"/>
        <w:adjustRightInd w:val="0"/>
        <w:spacing w:line="310" w:lineRule="auto"/>
        <w:ind w:left="1985"/>
        <w:jc w:val="center"/>
        <w:rPr>
          <w:rFonts w:ascii="Bookman Old Style" w:hAnsi="Bookman Old Style" w:cs="Tahoma"/>
          <w:b/>
          <w:color w:val="000000" w:themeColor="text1"/>
          <w:lang w:val="es-ES" w:eastAsia="en-GB"/>
        </w:rPr>
      </w:pPr>
      <w:r w:rsidRPr="009161D3">
        <w:rPr>
          <w:rFonts w:ascii="Bookman Old Style" w:hAnsi="Bookman Old Style" w:cs="Tahoma"/>
          <w:b/>
          <w:color w:val="000000" w:themeColor="text1"/>
          <w:lang w:val="es-ES" w:eastAsia="en-GB"/>
        </w:rPr>
        <w:t>Penghentian Kontrak atau B</w:t>
      </w:r>
      <w:r w:rsidR="00115CAB" w:rsidRPr="009161D3">
        <w:rPr>
          <w:rFonts w:ascii="Bookman Old Style" w:hAnsi="Bookman Old Style" w:cs="Tahoma"/>
          <w:b/>
          <w:color w:val="000000" w:themeColor="text1"/>
          <w:lang w:val="es-ES" w:eastAsia="en-GB"/>
        </w:rPr>
        <w:t>erakhirnya Kontrak</w:t>
      </w:r>
    </w:p>
    <w:p w:rsidR="00115CAB" w:rsidRPr="009161D3" w:rsidRDefault="00115CAB" w:rsidP="00884655">
      <w:pPr>
        <w:autoSpaceDE w:val="0"/>
        <w:autoSpaceDN w:val="0"/>
        <w:adjustRightInd w:val="0"/>
        <w:spacing w:line="310" w:lineRule="auto"/>
        <w:ind w:left="1985"/>
        <w:jc w:val="center"/>
        <w:rPr>
          <w:rFonts w:ascii="Bookman Old Style" w:hAnsi="Bookman Old Style" w:cs="Tahoma"/>
          <w:b/>
          <w:color w:val="000000" w:themeColor="text1"/>
          <w:lang w:eastAsia="en-GB"/>
        </w:rPr>
      </w:pPr>
      <w:r w:rsidRPr="009161D3">
        <w:rPr>
          <w:rFonts w:ascii="Bookman Old Style" w:hAnsi="Bookman Old Style" w:cs="Tahoma"/>
          <w:b/>
          <w:color w:val="000000" w:themeColor="text1"/>
          <w:lang w:val="es-ES" w:eastAsia="en-GB"/>
        </w:rPr>
        <w:t xml:space="preserve">Pasal </w:t>
      </w:r>
      <w:r w:rsidR="00035684">
        <w:rPr>
          <w:rFonts w:ascii="Bookman Old Style" w:hAnsi="Bookman Old Style" w:cs="Tahoma"/>
          <w:b/>
          <w:color w:val="000000" w:themeColor="text1"/>
          <w:lang w:eastAsia="en-GB"/>
        </w:rPr>
        <w:t>5</w:t>
      </w:r>
      <w:r w:rsidR="008D4BFF" w:rsidRPr="009161D3">
        <w:rPr>
          <w:rFonts w:ascii="Bookman Old Style" w:hAnsi="Bookman Old Style" w:cs="Tahoma"/>
          <w:b/>
          <w:color w:val="000000" w:themeColor="text1"/>
          <w:lang w:eastAsia="en-GB"/>
        </w:rPr>
        <w:t>5</w:t>
      </w:r>
    </w:p>
    <w:p w:rsidR="0066218A" w:rsidRPr="009161D3" w:rsidRDefault="0066218A" w:rsidP="00884655">
      <w:pPr>
        <w:autoSpaceDE w:val="0"/>
        <w:autoSpaceDN w:val="0"/>
        <w:adjustRightInd w:val="0"/>
        <w:spacing w:line="310" w:lineRule="auto"/>
        <w:ind w:left="1985"/>
        <w:jc w:val="center"/>
        <w:rPr>
          <w:rFonts w:ascii="Bookman Old Style" w:hAnsi="Bookman Old Style" w:cs="Tahoma"/>
          <w:b/>
          <w:color w:val="000000" w:themeColor="text1"/>
          <w:lang w:eastAsia="en-GB"/>
        </w:rPr>
      </w:pPr>
    </w:p>
    <w:p w:rsidR="00115CAB" w:rsidRPr="009161D3" w:rsidRDefault="00115CAB" w:rsidP="00884655">
      <w:pPr>
        <w:pStyle w:val="ListParagraph"/>
        <w:numPr>
          <w:ilvl w:val="3"/>
          <w:numId w:val="53"/>
        </w:numPr>
        <w:autoSpaceDE w:val="0"/>
        <w:autoSpaceDN w:val="0"/>
        <w:adjustRightInd w:val="0"/>
        <w:spacing w:line="310" w:lineRule="auto"/>
        <w:ind w:left="2520" w:hanging="540"/>
        <w:jc w:val="both"/>
        <w:rPr>
          <w:rFonts w:ascii="Bookman Old Style" w:hAnsi="Bookman Old Style" w:cs="Tahoma"/>
          <w:b/>
          <w:color w:val="000000" w:themeColor="text1"/>
          <w:lang w:eastAsia="en-GB"/>
        </w:rPr>
      </w:pPr>
      <w:r w:rsidRPr="009161D3">
        <w:rPr>
          <w:rFonts w:ascii="Bookman Old Style" w:eastAsia="Bookman Old Style" w:hAnsi="Bookman Old Style" w:cs="Tahoma"/>
          <w:color w:val="000000" w:themeColor="text1"/>
          <w:lang w:val="ca-ES" w:eastAsia="ca-ES" w:bidi="ca-ES"/>
        </w:rPr>
        <w:t>Kontrak berhenti apabila terjadi keadaan kahar.</w:t>
      </w:r>
    </w:p>
    <w:p w:rsidR="00115CAB" w:rsidRPr="009161D3" w:rsidRDefault="00115CAB" w:rsidP="00884655">
      <w:pPr>
        <w:pStyle w:val="ListParagraph"/>
        <w:numPr>
          <w:ilvl w:val="3"/>
          <w:numId w:val="53"/>
        </w:numPr>
        <w:autoSpaceDE w:val="0"/>
        <w:autoSpaceDN w:val="0"/>
        <w:adjustRightInd w:val="0"/>
        <w:spacing w:line="310" w:lineRule="auto"/>
        <w:ind w:left="2520" w:hanging="540"/>
        <w:jc w:val="both"/>
        <w:rPr>
          <w:rFonts w:ascii="Bookman Old Style" w:hAnsi="Bookman Old Style" w:cs="Tahoma"/>
          <w:b/>
          <w:color w:val="000000" w:themeColor="text1"/>
          <w:lang w:eastAsia="en-GB"/>
        </w:rPr>
      </w:pPr>
      <w:r w:rsidRPr="009161D3">
        <w:rPr>
          <w:rFonts w:ascii="Bookman Old Style" w:eastAsia="Bookman Old Style" w:hAnsi="Bookman Old Style" w:cs="Tahoma"/>
          <w:color w:val="000000" w:themeColor="text1"/>
          <w:lang w:val="ca-ES" w:eastAsia="ca-ES" w:bidi="ca-ES"/>
        </w:rPr>
        <w:t>Penghentian Kontrak karena keadaan kahar dilakukan secara tertulis oleh PPK dengan disertai alasan penghentian pekerjaan.</w:t>
      </w:r>
    </w:p>
    <w:p w:rsidR="00115CAB" w:rsidRPr="009161D3" w:rsidRDefault="00115CAB" w:rsidP="00884655">
      <w:pPr>
        <w:pStyle w:val="ListParagraph"/>
        <w:numPr>
          <w:ilvl w:val="3"/>
          <w:numId w:val="53"/>
        </w:numPr>
        <w:autoSpaceDE w:val="0"/>
        <w:autoSpaceDN w:val="0"/>
        <w:adjustRightInd w:val="0"/>
        <w:spacing w:line="310" w:lineRule="auto"/>
        <w:ind w:left="2520" w:hanging="540"/>
        <w:jc w:val="both"/>
        <w:rPr>
          <w:rFonts w:ascii="Bookman Old Style" w:hAnsi="Bookman Old Style" w:cs="Tahoma"/>
          <w:b/>
          <w:color w:val="000000" w:themeColor="text1"/>
          <w:lang w:eastAsia="en-GB"/>
        </w:rPr>
      </w:pPr>
      <w:r w:rsidRPr="009161D3">
        <w:rPr>
          <w:rFonts w:ascii="Bookman Old Style" w:eastAsia="Bookman Old Style" w:hAnsi="Bookman Old Style" w:cs="Tahoma"/>
          <w:color w:val="000000" w:themeColor="text1"/>
          <w:lang w:val="ca-ES" w:eastAsia="ca-ES" w:bidi="ca-ES"/>
        </w:rPr>
        <w:t>Penghentian kontrak karena keadaan kahar dapat bersifat:</w:t>
      </w:r>
    </w:p>
    <w:p w:rsidR="00115CAB" w:rsidRPr="009161D3" w:rsidRDefault="00115CAB" w:rsidP="00884655">
      <w:pPr>
        <w:pStyle w:val="ListParagraph"/>
        <w:numPr>
          <w:ilvl w:val="3"/>
          <w:numId w:val="75"/>
        </w:numPr>
        <w:autoSpaceDE w:val="0"/>
        <w:autoSpaceDN w:val="0"/>
        <w:adjustRightInd w:val="0"/>
        <w:spacing w:line="310" w:lineRule="auto"/>
        <w:ind w:left="3060" w:hanging="540"/>
        <w:jc w:val="both"/>
        <w:rPr>
          <w:rFonts w:ascii="Bookman Old Style" w:hAnsi="Bookman Old Style" w:cs="Tahoma"/>
          <w:b/>
          <w:color w:val="000000" w:themeColor="text1"/>
          <w:lang w:eastAsia="en-GB"/>
        </w:rPr>
      </w:pPr>
      <w:r w:rsidRPr="009161D3">
        <w:rPr>
          <w:rFonts w:ascii="Bookman Old Style" w:eastAsia="Bookman Old Style" w:hAnsi="Bookman Old Style" w:cs="Tahoma"/>
          <w:color w:val="000000" w:themeColor="text1"/>
          <w:lang w:val="ca-ES" w:eastAsia="ca-ES" w:bidi="ca-ES"/>
        </w:rPr>
        <w:t>sementara hingga Keadaan Kahar berakhir; atau</w:t>
      </w:r>
    </w:p>
    <w:p w:rsidR="00115CAB" w:rsidRPr="009161D3" w:rsidRDefault="00A636F2" w:rsidP="00884655">
      <w:pPr>
        <w:pStyle w:val="ListParagraph"/>
        <w:numPr>
          <w:ilvl w:val="3"/>
          <w:numId w:val="75"/>
        </w:numPr>
        <w:autoSpaceDE w:val="0"/>
        <w:autoSpaceDN w:val="0"/>
        <w:adjustRightInd w:val="0"/>
        <w:spacing w:line="310" w:lineRule="auto"/>
        <w:ind w:left="3060" w:hanging="540"/>
        <w:jc w:val="both"/>
        <w:rPr>
          <w:rFonts w:ascii="Bookman Old Style" w:hAnsi="Bookman Old Style" w:cs="Tahoma"/>
          <w:b/>
          <w:color w:val="000000" w:themeColor="text1"/>
          <w:lang w:eastAsia="en-GB"/>
        </w:rPr>
      </w:pPr>
      <w:r w:rsidRPr="009161D3">
        <w:rPr>
          <w:rFonts w:ascii="Bookman Old Style" w:eastAsia="Bookman Old Style" w:hAnsi="Bookman Old Style" w:cs="Tahoma"/>
          <w:color w:val="000000" w:themeColor="text1"/>
          <w:lang w:val="ca-ES" w:eastAsia="ca-ES" w:bidi="ca-ES"/>
        </w:rPr>
        <w:t>tetap</w:t>
      </w:r>
      <w:r w:rsidR="00115CAB" w:rsidRPr="009161D3">
        <w:rPr>
          <w:rFonts w:ascii="Bookman Old Style" w:eastAsia="Bookman Old Style" w:hAnsi="Bookman Old Style" w:cs="Tahoma"/>
          <w:color w:val="000000" w:themeColor="text1"/>
          <w:lang w:val="ca-ES" w:eastAsia="ca-ES" w:bidi="ca-ES"/>
        </w:rPr>
        <w:t xml:space="preserve"> apabila akibat keadaan kahar tidak memungkinkan</w:t>
      </w:r>
      <w:r w:rsidR="00910311" w:rsidRPr="009161D3">
        <w:rPr>
          <w:rFonts w:ascii="Bookman Old Style" w:eastAsia="Bookman Old Style" w:hAnsi="Bookman Old Style" w:cs="Tahoma"/>
          <w:color w:val="000000" w:themeColor="text1"/>
          <w:lang w:val="ca-ES" w:eastAsia="ca-ES" w:bidi="ca-ES"/>
        </w:rPr>
        <w:t xml:space="preserve"> </w:t>
      </w:r>
      <w:r w:rsidR="00115CAB" w:rsidRPr="009161D3">
        <w:rPr>
          <w:rFonts w:ascii="Bookman Old Style" w:eastAsia="Bookman Old Style" w:hAnsi="Bookman Old Style" w:cs="Tahoma"/>
          <w:color w:val="000000" w:themeColor="text1"/>
          <w:lang w:val="ca-ES" w:eastAsia="ca-ES" w:bidi="ca-ES"/>
        </w:rPr>
        <w:t>dilanjutkan/diselesaikannya pekerjaan.</w:t>
      </w:r>
    </w:p>
    <w:p w:rsidR="00115CAB" w:rsidRPr="009161D3" w:rsidRDefault="00A00486" w:rsidP="00884655">
      <w:pPr>
        <w:autoSpaceDE w:val="0"/>
        <w:autoSpaceDN w:val="0"/>
        <w:adjustRightInd w:val="0"/>
        <w:spacing w:line="310" w:lineRule="auto"/>
        <w:ind w:left="2520" w:hanging="540"/>
        <w:jc w:val="both"/>
        <w:rPr>
          <w:rFonts w:ascii="Bookman Old Style" w:hAnsi="Bookman Old Style" w:cs="Tahoma"/>
          <w:b/>
          <w:color w:val="000000" w:themeColor="text1"/>
          <w:lang w:eastAsia="en-GB"/>
        </w:rPr>
      </w:pPr>
      <w:r w:rsidRPr="009161D3">
        <w:rPr>
          <w:rFonts w:ascii="Bookman Old Style" w:hAnsi="Bookman Old Style" w:cs="Tahoma"/>
          <w:bCs/>
          <w:color w:val="000000" w:themeColor="text1"/>
          <w:lang w:eastAsia="en-GB"/>
        </w:rPr>
        <w:t>(4)</w:t>
      </w:r>
      <w:r w:rsidRPr="009161D3">
        <w:rPr>
          <w:rFonts w:ascii="Bookman Old Style" w:hAnsi="Bookman Old Style" w:cs="Tahoma"/>
          <w:b/>
          <w:color w:val="000000" w:themeColor="text1"/>
          <w:lang w:eastAsia="en-GB"/>
        </w:rPr>
        <w:tab/>
      </w:r>
      <w:r w:rsidR="00115CAB" w:rsidRPr="009161D3">
        <w:rPr>
          <w:rFonts w:ascii="Bookman Old Style" w:eastAsia="Bookman Old Style" w:hAnsi="Bookman Old Style" w:cs="Tahoma"/>
          <w:color w:val="000000" w:themeColor="text1"/>
          <w:lang w:val="ca-ES" w:eastAsia="ca-ES" w:bidi="ca-ES"/>
        </w:rPr>
        <w:t xml:space="preserve">Dalam hal Kontrak dihentikan karena keadaan kahar, maka </w:t>
      </w:r>
      <w:r w:rsidRPr="009161D3">
        <w:rPr>
          <w:rFonts w:ascii="Bookman Old Style" w:eastAsia="Bookman Old Style" w:hAnsi="Bookman Old Style" w:cs="Tahoma"/>
          <w:color w:val="000000" w:themeColor="text1"/>
          <w:lang w:val="ca-ES" w:eastAsia="ca-ES" w:bidi="ca-ES"/>
        </w:rPr>
        <w:t>PPK</w:t>
      </w:r>
      <w:r w:rsidR="00115CAB" w:rsidRPr="009161D3">
        <w:rPr>
          <w:rFonts w:ascii="Bookman Old Style" w:eastAsia="Bookman Old Style" w:hAnsi="Bookman Old Style" w:cs="Tahoma"/>
          <w:color w:val="000000" w:themeColor="text1"/>
          <w:lang w:val="ca-ES" w:eastAsia="ca-ES" w:bidi="ca-ES"/>
        </w:rPr>
        <w:t xml:space="preserve"> wajib membayar kepada Penyedia sesuai dengan kemajuan hasil pekerjaan yang telah dicapai setelah dilakukan pemeriksaan bersama atau berdasarkan hasil audit.</w:t>
      </w:r>
    </w:p>
    <w:p w:rsidR="00115CAB" w:rsidRPr="009161D3" w:rsidRDefault="00115CAB" w:rsidP="00884655">
      <w:pPr>
        <w:pStyle w:val="Heading3"/>
        <w:spacing w:before="0" w:line="310" w:lineRule="auto"/>
        <w:ind w:left="1985"/>
        <w:rPr>
          <w:rFonts w:ascii="Bookman Old Style" w:hAnsi="Bookman Old Style"/>
          <w:color w:val="000000" w:themeColor="text1"/>
          <w:lang w:val="ca-ES"/>
        </w:rPr>
      </w:pPr>
    </w:p>
    <w:p w:rsidR="0066218A" w:rsidRPr="009161D3" w:rsidRDefault="0066218A" w:rsidP="00884655">
      <w:pPr>
        <w:spacing w:line="310" w:lineRule="auto"/>
        <w:ind w:left="1980"/>
        <w:jc w:val="center"/>
        <w:rPr>
          <w:rFonts w:ascii="Bookman Old Style" w:hAnsi="Bookman Old Style" w:cs="Tahoma"/>
          <w:b/>
          <w:color w:val="000000" w:themeColor="text1"/>
          <w:lang w:eastAsia="en-GB"/>
        </w:rPr>
      </w:pPr>
      <w:r w:rsidRPr="009161D3">
        <w:rPr>
          <w:rFonts w:ascii="Bookman Old Style" w:hAnsi="Bookman Old Style" w:cs="Tahoma"/>
          <w:b/>
          <w:color w:val="000000" w:themeColor="text1"/>
          <w:lang w:val="es-ES" w:eastAsia="en-GB"/>
        </w:rPr>
        <w:t xml:space="preserve">Pasal </w:t>
      </w:r>
      <w:r w:rsidR="00035684">
        <w:rPr>
          <w:rFonts w:ascii="Bookman Old Style" w:hAnsi="Bookman Old Style" w:cs="Tahoma"/>
          <w:b/>
          <w:color w:val="000000" w:themeColor="text1"/>
          <w:lang w:eastAsia="en-GB"/>
        </w:rPr>
        <w:t>5</w:t>
      </w:r>
      <w:r w:rsidR="008D4BFF" w:rsidRPr="009161D3">
        <w:rPr>
          <w:rFonts w:ascii="Bookman Old Style" w:hAnsi="Bookman Old Style" w:cs="Tahoma"/>
          <w:b/>
          <w:color w:val="000000" w:themeColor="text1"/>
          <w:lang w:eastAsia="en-GB"/>
        </w:rPr>
        <w:t>6</w:t>
      </w:r>
    </w:p>
    <w:p w:rsidR="0066218A" w:rsidRPr="009161D3" w:rsidRDefault="0066218A" w:rsidP="00884655">
      <w:pPr>
        <w:spacing w:line="310" w:lineRule="auto"/>
        <w:ind w:left="1980"/>
        <w:jc w:val="center"/>
        <w:rPr>
          <w:rFonts w:ascii="Bookman Old Style" w:hAnsi="Bookman Old Style"/>
          <w:color w:val="000000" w:themeColor="text1"/>
          <w:lang w:val="ca-ES"/>
        </w:rPr>
      </w:pPr>
    </w:p>
    <w:p w:rsidR="0066218A" w:rsidRPr="009161D3" w:rsidRDefault="0066218A" w:rsidP="00884655">
      <w:pPr>
        <w:pStyle w:val="BodyText"/>
        <w:numPr>
          <w:ilvl w:val="0"/>
          <w:numId w:val="76"/>
        </w:numPr>
        <w:spacing w:after="0" w:line="310" w:lineRule="auto"/>
        <w:ind w:left="2534" w:hanging="547"/>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Kontrak berakhir apabila pekerjaan telah selesai hak dan kewajiban para pihak yang terdapat dalam Kontrak sudah terpenuhi. </w:t>
      </w:r>
    </w:p>
    <w:p w:rsidR="009F4D6D" w:rsidRDefault="009F4D6D" w:rsidP="00884655">
      <w:pPr>
        <w:pStyle w:val="BodyText"/>
        <w:numPr>
          <w:ilvl w:val="0"/>
          <w:numId w:val="76"/>
        </w:numPr>
        <w:spacing w:after="0" w:line="310" w:lineRule="auto"/>
        <w:ind w:left="2534" w:hanging="547"/>
        <w:jc w:val="both"/>
        <w:rPr>
          <w:rFonts w:ascii="Bookman Old Style" w:hAnsi="Bookman Old Style" w:cs="Tahoma"/>
          <w:color w:val="000000" w:themeColor="text1"/>
        </w:rPr>
      </w:pPr>
      <w:r w:rsidRPr="009161D3">
        <w:rPr>
          <w:rFonts w:ascii="Bookman Old Style" w:hAnsi="Bookman Old Style" w:cs="Tahoma"/>
          <w:color w:val="000000" w:themeColor="text1"/>
        </w:rPr>
        <w:t>Kontrak belum berakhir apabila masih terdapat sisa pembayaran yang belum dibayarkan oleh PPK kepada Penyedia, meskipun kontrak telah berhenti dan pe</w:t>
      </w:r>
      <w:r w:rsidR="00A636F2" w:rsidRPr="009161D3">
        <w:rPr>
          <w:rFonts w:ascii="Bookman Old Style" w:hAnsi="Bookman Old Style" w:cs="Tahoma"/>
          <w:color w:val="000000" w:themeColor="text1"/>
        </w:rPr>
        <w:t>kerjaan telah selesai 100% (sera</w:t>
      </w:r>
      <w:r w:rsidRPr="009161D3">
        <w:rPr>
          <w:rFonts w:ascii="Bookman Old Style" w:hAnsi="Bookman Old Style" w:cs="Tahoma"/>
          <w:color w:val="000000" w:themeColor="text1"/>
        </w:rPr>
        <w:t>tus persen), karena adanya pembayaran atas sisa pekerjaan akibat keterlambatan yang melewati tahun anggaran atau pembayaran atas penyesuaian harga.</w:t>
      </w:r>
    </w:p>
    <w:p w:rsidR="00E85D67" w:rsidRPr="009161D3" w:rsidRDefault="00432627" w:rsidP="00884655">
      <w:pPr>
        <w:pStyle w:val="Heading3"/>
        <w:spacing w:before="0"/>
        <w:ind w:left="1985"/>
        <w:rPr>
          <w:rFonts w:ascii="Bookman Old Style" w:hAnsi="Bookman Old Style"/>
          <w:color w:val="000000" w:themeColor="text1"/>
          <w:lang w:val="id-ID"/>
        </w:rPr>
      </w:pPr>
      <w:r w:rsidRPr="009161D3">
        <w:rPr>
          <w:rFonts w:ascii="Bookman Old Style" w:hAnsi="Bookman Old Style"/>
          <w:color w:val="000000" w:themeColor="text1"/>
          <w:lang w:val="sv-SE"/>
        </w:rPr>
        <w:lastRenderedPageBreak/>
        <w:t>Bagian Ke</w:t>
      </w:r>
      <w:r w:rsidR="00AD3D8C" w:rsidRPr="009161D3">
        <w:rPr>
          <w:rFonts w:ascii="Bookman Old Style" w:hAnsi="Bookman Old Style"/>
          <w:color w:val="000000" w:themeColor="text1"/>
          <w:lang w:val="sv-SE"/>
        </w:rPr>
        <w:t>se</w:t>
      </w:r>
      <w:r w:rsidR="00035684">
        <w:rPr>
          <w:rFonts w:ascii="Bookman Old Style" w:hAnsi="Bookman Old Style"/>
          <w:color w:val="000000" w:themeColor="text1"/>
          <w:lang w:val="sv-SE"/>
        </w:rPr>
        <w:t>puluh</w:t>
      </w:r>
    </w:p>
    <w:p w:rsidR="00E85D67" w:rsidRPr="009161D3" w:rsidRDefault="00E85D67" w:rsidP="00884655">
      <w:pPr>
        <w:autoSpaceDE w:val="0"/>
        <w:autoSpaceDN w:val="0"/>
        <w:adjustRightInd w:val="0"/>
        <w:spacing w:line="360" w:lineRule="auto"/>
        <w:ind w:left="1985"/>
        <w:jc w:val="center"/>
        <w:rPr>
          <w:rFonts w:ascii="Bookman Old Style" w:hAnsi="Bookman Old Style" w:cs="Tahoma"/>
          <w:b/>
          <w:color w:val="000000" w:themeColor="text1"/>
          <w:lang w:val="sv-SE" w:eastAsia="en-GB"/>
        </w:rPr>
      </w:pPr>
      <w:r w:rsidRPr="009161D3">
        <w:rPr>
          <w:rFonts w:ascii="Bookman Old Style" w:hAnsi="Bookman Old Style" w:cs="Tahoma"/>
          <w:b/>
          <w:color w:val="000000" w:themeColor="text1"/>
          <w:lang w:val="sv-SE" w:eastAsia="en-GB"/>
        </w:rPr>
        <w:t>Pemutusan Kontrak</w:t>
      </w:r>
    </w:p>
    <w:p w:rsidR="00E85D67" w:rsidRPr="009161D3" w:rsidRDefault="00E85D67" w:rsidP="00884655">
      <w:pPr>
        <w:autoSpaceDE w:val="0"/>
        <w:autoSpaceDN w:val="0"/>
        <w:adjustRightInd w:val="0"/>
        <w:spacing w:line="360" w:lineRule="auto"/>
        <w:ind w:left="1985"/>
        <w:jc w:val="center"/>
        <w:rPr>
          <w:rFonts w:ascii="Bookman Old Style" w:hAnsi="Bookman Old Style" w:cs="Tahoma"/>
          <w:b/>
          <w:color w:val="000000" w:themeColor="text1"/>
          <w:lang w:val="sv-SE" w:eastAsia="en-GB"/>
        </w:rPr>
      </w:pPr>
      <w:r w:rsidRPr="009161D3">
        <w:rPr>
          <w:rFonts w:ascii="Bookman Old Style" w:hAnsi="Bookman Old Style" w:cs="Tahoma"/>
          <w:b/>
          <w:color w:val="000000" w:themeColor="text1"/>
          <w:lang w:val="sv-SE" w:eastAsia="en-GB"/>
        </w:rPr>
        <w:t>Pasal</w:t>
      </w:r>
      <w:r w:rsidR="00035684">
        <w:rPr>
          <w:rFonts w:ascii="Bookman Old Style" w:hAnsi="Bookman Old Style" w:cs="Tahoma"/>
          <w:b/>
          <w:color w:val="000000" w:themeColor="text1"/>
          <w:lang w:val="sv-SE" w:eastAsia="en-GB"/>
        </w:rPr>
        <w:t xml:space="preserve"> 5</w:t>
      </w:r>
      <w:r w:rsidR="008D4BFF" w:rsidRPr="009161D3">
        <w:rPr>
          <w:rFonts w:ascii="Bookman Old Style" w:hAnsi="Bookman Old Style" w:cs="Tahoma"/>
          <w:b/>
          <w:color w:val="000000" w:themeColor="text1"/>
          <w:lang w:val="sv-SE" w:eastAsia="en-GB"/>
        </w:rPr>
        <w:t>7</w:t>
      </w:r>
    </w:p>
    <w:p w:rsidR="00251A01" w:rsidRPr="009161D3" w:rsidRDefault="00251A01" w:rsidP="00884655">
      <w:pPr>
        <w:autoSpaceDE w:val="0"/>
        <w:autoSpaceDN w:val="0"/>
        <w:adjustRightInd w:val="0"/>
        <w:spacing w:line="360" w:lineRule="auto"/>
        <w:ind w:left="1985"/>
        <w:jc w:val="center"/>
        <w:rPr>
          <w:rFonts w:ascii="Bookman Old Style" w:hAnsi="Bookman Old Style" w:cs="Tahoma"/>
          <w:b/>
          <w:color w:val="000000" w:themeColor="text1"/>
          <w:lang w:val="sv-SE" w:eastAsia="en-GB"/>
        </w:rPr>
      </w:pPr>
    </w:p>
    <w:p w:rsidR="00E85D67" w:rsidRPr="009161D3" w:rsidRDefault="00432627" w:rsidP="00884655">
      <w:pPr>
        <w:pStyle w:val="ListParagraph"/>
        <w:numPr>
          <w:ilvl w:val="0"/>
          <w:numId w:val="77"/>
        </w:numPr>
        <w:autoSpaceDE w:val="0"/>
        <w:autoSpaceDN w:val="0"/>
        <w:adjustRightInd w:val="0"/>
        <w:spacing w:line="360" w:lineRule="auto"/>
        <w:ind w:left="2520" w:hanging="54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Pemutusan Kontrak adalah tindakan yang dilakukan oleh PPK atau Penyedia untuk mengakhiri berlakunya Kontrak karena alasan tertentu.</w:t>
      </w:r>
    </w:p>
    <w:p w:rsidR="00432627" w:rsidRPr="009161D3" w:rsidRDefault="00CE4001" w:rsidP="00884655">
      <w:pPr>
        <w:pStyle w:val="ListParagraph"/>
        <w:numPr>
          <w:ilvl w:val="0"/>
          <w:numId w:val="77"/>
        </w:numPr>
        <w:autoSpaceDE w:val="0"/>
        <w:autoSpaceDN w:val="0"/>
        <w:adjustRightInd w:val="0"/>
        <w:spacing w:line="360" w:lineRule="auto"/>
        <w:ind w:left="2520" w:hanging="54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P</w:t>
      </w:r>
      <w:r w:rsidR="00432627" w:rsidRPr="009161D3">
        <w:rPr>
          <w:rFonts w:ascii="Bookman Old Style" w:hAnsi="Bookman Old Style" w:cs="Tahoma"/>
          <w:color w:val="000000" w:themeColor="text1"/>
          <w:lang w:val="sv-SE"/>
        </w:rPr>
        <w:t xml:space="preserve">emutusan Kontrak </w:t>
      </w:r>
      <w:r w:rsidRPr="009161D3">
        <w:rPr>
          <w:rFonts w:ascii="Bookman Old Style" w:hAnsi="Bookman Old Style" w:cs="Tahoma"/>
          <w:color w:val="000000" w:themeColor="text1"/>
          <w:lang w:val="sv-SE"/>
        </w:rPr>
        <w:t xml:space="preserve">dilakukan oleh PPK sebagaimana dimaksud pada ayat (1) </w:t>
      </w:r>
      <w:r w:rsidR="00432627" w:rsidRPr="009161D3">
        <w:rPr>
          <w:rFonts w:ascii="Bookman Old Style" w:hAnsi="Bookman Old Style" w:cs="Tahoma"/>
          <w:color w:val="000000" w:themeColor="text1"/>
          <w:lang w:val="sv-SE"/>
        </w:rPr>
        <w:t>apabila:</w:t>
      </w:r>
    </w:p>
    <w:p w:rsidR="00432627" w:rsidRPr="009161D3" w:rsidRDefault="00432627" w:rsidP="00884655">
      <w:pPr>
        <w:widowControl w:val="0"/>
        <w:tabs>
          <w:tab w:val="left" w:pos="1813"/>
        </w:tabs>
        <w:autoSpaceDE w:val="0"/>
        <w:autoSpaceDN w:val="0"/>
        <w:spacing w:line="360"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a.</w:t>
      </w:r>
      <w:r w:rsidRPr="009161D3">
        <w:rPr>
          <w:rFonts w:ascii="Bookman Old Style" w:hAnsi="Bookman Old Style" w:cs="Tahoma"/>
          <w:color w:val="000000" w:themeColor="text1"/>
        </w:rPr>
        <w:tab/>
      </w:r>
      <w:r w:rsidR="00A636F2" w:rsidRPr="009161D3">
        <w:rPr>
          <w:rFonts w:ascii="Bookman Old Style" w:hAnsi="Bookman Old Style" w:cs="Tahoma"/>
          <w:color w:val="000000" w:themeColor="text1"/>
        </w:rPr>
        <w:t>p</w:t>
      </w:r>
      <w:r w:rsidRPr="009161D3">
        <w:rPr>
          <w:rFonts w:ascii="Bookman Old Style" w:hAnsi="Bookman Old Style" w:cs="Tahoma"/>
          <w:color w:val="000000" w:themeColor="text1"/>
        </w:rPr>
        <w:t>enyedia terbukti melakukan KKN, kecurangan dan/atau pemalsuan dalam proses pengadaan yang diputuskan oleh Instansi yang berwenang;</w:t>
      </w:r>
    </w:p>
    <w:p w:rsidR="00432627" w:rsidRPr="009161D3" w:rsidRDefault="00432627" w:rsidP="00884655">
      <w:pPr>
        <w:widowControl w:val="0"/>
        <w:tabs>
          <w:tab w:val="left" w:pos="1813"/>
        </w:tabs>
        <w:autoSpaceDE w:val="0"/>
        <w:autoSpaceDN w:val="0"/>
        <w:spacing w:line="360"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b.</w:t>
      </w:r>
      <w:r w:rsidRPr="009161D3">
        <w:rPr>
          <w:rFonts w:ascii="Bookman Old Style" w:hAnsi="Bookman Old Style" w:cs="Tahoma"/>
          <w:color w:val="000000" w:themeColor="text1"/>
        </w:rPr>
        <w:tab/>
      </w:r>
      <w:r w:rsidR="00A636F2" w:rsidRPr="009161D3">
        <w:rPr>
          <w:rFonts w:ascii="Bookman Old Style" w:hAnsi="Bookman Old Style" w:cs="Tahoma"/>
          <w:color w:val="000000" w:themeColor="text1"/>
        </w:rPr>
        <w:t>p</w:t>
      </w:r>
      <w:r w:rsidRPr="009161D3">
        <w:rPr>
          <w:rFonts w:ascii="Bookman Old Style" w:hAnsi="Bookman Old Style" w:cs="Tahoma"/>
          <w:color w:val="000000" w:themeColor="text1"/>
        </w:rPr>
        <w:t>engaduan tentang penyimpangan prosedur, dugaan KKN dan/atau pelanggaran persaingan sehat dalam pelaksanaan Pengadaan Barang/Jasa dinyatakan benar oleh Instansi yang berwenang;</w:t>
      </w:r>
    </w:p>
    <w:p w:rsidR="00432627" w:rsidRPr="009161D3" w:rsidRDefault="00432627" w:rsidP="00884655">
      <w:pPr>
        <w:widowControl w:val="0"/>
        <w:autoSpaceDE w:val="0"/>
        <w:autoSpaceDN w:val="0"/>
        <w:spacing w:line="360"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c.</w:t>
      </w:r>
      <w:r w:rsidRPr="009161D3">
        <w:rPr>
          <w:rFonts w:ascii="Bookman Old Style" w:hAnsi="Bookman Old Style" w:cs="Tahoma"/>
          <w:color w:val="000000" w:themeColor="text1"/>
        </w:rPr>
        <w:tab/>
      </w:r>
      <w:r w:rsidR="00A636F2" w:rsidRPr="009161D3">
        <w:rPr>
          <w:rFonts w:ascii="Bookman Old Style" w:hAnsi="Bookman Old Style" w:cs="Tahoma"/>
          <w:color w:val="000000" w:themeColor="text1"/>
        </w:rPr>
        <w:t>p</w:t>
      </w:r>
      <w:r w:rsidRPr="009161D3">
        <w:rPr>
          <w:rFonts w:ascii="Bookman Old Style" w:hAnsi="Bookman Old Style" w:cs="Tahoma"/>
          <w:color w:val="000000" w:themeColor="text1"/>
        </w:rPr>
        <w:t>enyedia berada dalam keadaan pailit;</w:t>
      </w:r>
    </w:p>
    <w:p w:rsidR="00432627" w:rsidRPr="009161D3" w:rsidRDefault="00432627" w:rsidP="00884655">
      <w:pPr>
        <w:widowControl w:val="0"/>
        <w:autoSpaceDE w:val="0"/>
        <w:autoSpaceDN w:val="0"/>
        <w:spacing w:line="360"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d.</w:t>
      </w:r>
      <w:r w:rsidRPr="009161D3">
        <w:rPr>
          <w:rFonts w:ascii="Bookman Old Style" w:hAnsi="Bookman Old Style" w:cs="Tahoma"/>
          <w:color w:val="000000" w:themeColor="text1"/>
        </w:rPr>
        <w:tab/>
      </w:r>
      <w:r w:rsidR="00A636F2" w:rsidRPr="009161D3">
        <w:rPr>
          <w:rFonts w:ascii="Bookman Old Style" w:hAnsi="Bookman Old Style" w:cs="Tahoma"/>
          <w:color w:val="000000" w:themeColor="text1"/>
        </w:rPr>
        <w:t>p</w:t>
      </w:r>
      <w:r w:rsidRPr="009161D3">
        <w:rPr>
          <w:rFonts w:ascii="Bookman Old Style" w:hAnsi="Bookman Old Style" w:cs="Tahoma"/>
          <w:color w:val="000000" w:themeColor="text1"/>
        </w:rPr>
        <w:t>enyedia terbukti dikenakan Sanksi Daftar Hitam sebelum penandatangan</w:t>
      </w:r>
      <w:r w:rsidR="001F5E97">
        <w:rPr>
          <w:rFonts w:ascii="Bookman Old Style" w:hAnsi="Bookman Old Style" w:cs="Tahoma"/>
          <w:color w:val="000000" w:themeColor="text1"/>
        </w:rPr>
        <w:t>an</w:t>
      </w:r>
      <w:r w:rsidRPr="009161D3">
        <w:rPr>
          <w:rFonts w:ascii="Bookman Old Style" w:hAnsi="Bookman Old Style" w:cs="Tahoma"/>
          <w:color w:val="000000" w:themeColor="text1"/>
        </w:rPr>
        <w:t xml:space="preserve"> Kontrak;</w:t>
      </w:r>
    </w:p>
    <w:p w:rsidR="00432627" w:rsidRPr="009161D3" w:rsidRDefault="00432627" w:rsidP="00884655">
      <w:pPr>
        <w:widowControl w:val="0"/>
        <w:autoSpaceDE w:val="0"/>
        <w:autoSpaceDN w:val="0"/>
        <w:spacing w:line="360" w:lineRule="auto"/>
        <w:ind w:left="3060" w:hanging="539"/>
        <w:jc w:val="both"/>
        <w:rPr>
          <w:rFonts w:ascii="Bookman Old Style" w:hAnsi="Bookman Old Style" w:cs="Tahoma"/>
          <w:color w:val="000000" w:themeColor="text1"/>
        </w:rPr>
      </w:pPr>
      <w:r w:rsidRPr="009161D3">
        <w:rPr>
          <w:rFonts w:ascii="Bookman Old Style" w:hAnsi="Bookman Old Style" w:cs="Tahoma"/>
          <w:color w:val="000000" w:themeColor="text1"/>
        </w:rPr>
        <w:t>e.</w:t>
      </w:r>
      <w:r w:rsidRPr="009161D3">
        <w:rPr>
          <w:rFonts w:ascii="Bookman Old Style" w:hAnsi="Bookman Old Style" w:cs="Tahoma"/>
          <w:color w:val="000000" w:themeColor="text1"/>
        </w:rPr>
        <w:tab/>
      </w:r>
      <w:r w:rsidR="00A636F2" w:rsidRPr="009161D3">
        <w:rPr>
          <w:rFonts w:ascii="Bookman Old Style" w:hAnsi="Bookman Old Style" w:cs="Tahoma"/>
          <w:color w:val="000000" w:themeColor="text1"/>
        </w:rPr>
        <w:t>p</w:t>
      </w:r>
      <w:r w:rsidRPr="009161D3">
        <w:rPr>
          <w:rFonts w:ascii="Bookman Old Style" w:hAnsi="Bookman Old Style" w:cs="Tahoma"/>
          <w:color w:val="000000" w:themeColor="text1"/>
        </w:rPr>
        <w:t>enyedia gagal memperbaiki kinerja setelah mendapat Surat Peringatan sebanyak 3 (tiga) kali;</w:t>
      </w:r>
    </w:p>
    <w:p w:rsidR="00432627" w:rsidRPr="009161D3" w:rsidRDefault="00432627" w:rsidP="00884655">
      <w:pPr>
        <w:widowControl w:val="0"/>
        <w:autoSpaceDE w:val="0"/>
        <w:autoSpaceDN w:val="0"/>
        <w:spacing w:line="360" w:lineRule="auto"/>
        <w:ind w:left="3060" w:hanging="539"/>
        <w:jc w:val="both"/>
        <w:rPr>
          <w:rFonts w:ascii="Bookman Old Style" w:hAnsi="Bookman Old Style" w:cs="Tahoma"/>
          <w:color w:val="000000" w:themeColor="text1"/>
        </w:rPr>
      </w:pPr>
      <w:r w:rsidRPr="009161D3">
        <w:rPr>
          <w:rFonts w:ascii="Bookman Old Style" w:hAnsi="Bookman Old Style" w:cs="Tahoma"/>
          <w:color w:val="000000" w:themeColor="text1"/>
        </w:rPr>
        <w:t>f.</w:t>
      </w:r>
      <w:r w:rsidRPr="009161D3">
        <w:rPr>
          <w:rFonts w:ascii="Bookman Old Style" w:hAnsi="Bookman Old Style" w:cs="Tahoma"/>
          <w:color w:val="000000" w:themeColor="text1"/>
        </w:rPr>
        <w:tab/>
      </w:r>
      <w:r w:rsidR="00A636F2" w:rsidRPr="009161D3">
        <w:rPr>
          <w:rFonts w:ascii="Bookman Old Style" w:hAnsi="Bookman Old Style" w:cs="Tahoma"/>
          <w:color w:val="000000" w:themeColor="text1"/>
        </w:rPr>
        <w:t>p</w:t>
      </w:r>
      <w:r w:rsidRPr="009161D3">
        <w:rPr>
          <w:rFonts w:ascii="Bookman Old Style" w:hAnsi="Bookman Old Style" w:cs="Tahoma"/>
          <w:color w:val="000000" w:themeColor="text1"/>
        </w:rPr>
        <w:t>enyedia tidak mempertahankan berlakunya Jaminan Pelaksanaan;</w:t>
      </w:r>
    </w:p>
    <w:p w:rsidR="00432627" w:rsidRPr="009161D3" w:rsidRDefault="00432627" w:rsidP="00884655">
      <w:pPr>
        <w:widowControl w:val="0"/>
        <w:autoSpaceDE w:val="0"/>
        <w:autoSpaceDN w:val="0"/>
        <w:spacing w:line="360" w:lineRule="auto"/>
        <w:ind w:left="3060" w:hanging="539"/>
        <w:jc w:val="both"/>
        <w:rPr>
          <w:rFonts w:ascii="Bookman Old Style" w:hAnsi="Bookman Old Style" w:cs="Tahoma"/>
          <w:color w:val="000000" w:themeColor="text1"/>
        </w:rPr>
      </w:pPr>
      <w:r w:rsidRPr="009161D3">
        <w:rPr>
          <w:rFonts w:ascii="Bookman Old Style" w:hAnsi="Bookman Old Style" w:cs="Tahoma"/>
          <w:color w:val="000000" w:themeColor="text1"/>
        </w:rPr>
        <w:t>g.</w:t>
      </w:r>
      <w:r w:rsidRPr="009161D3">
        <w:rPr>
          <w:rFonts w:ascii="Bookman Old Style" w:hAnsi="Bookman Old Style" w:cs="Tahoma"/>
          <w:color w:val="000000" w:themeColor="text1"/>
        </w:rPr>
        <w:tab/>
      </w:r>
      <w:r w:rsidR="00A636F2" w:rsidRPr="009161D3">
        <w:rPr>
          <w:rFonts w:ascii="Bookman Old Style" w:hAnsi="Bookman Old Style" w:cs="Tahoma"/>
          <w:color w:val="000000" w:themeColor="text1"/>
        </w:rPr>
        <w:t>p</w:t>
      </w:r>
      <w:r w:rsidRPr="009161D3">
        <w:rPr>
          <w:rFonts w:ascii="Bookman Old Style" w:hAnsi="Bookman Old Style" w:cs="Tahoma"/>
          <w:color w:val="000000" w:themeColor="text1"/>
        </w:rPr>
        <w:t>enyedia lalai/cidera janji dalam melaksanakan kewajibannya dan tidak memperbaiki kelalaiannya dalam jangka waktu yang telah ditetapkan;</w:t>
      </w:r>
    </w:p>
    <w:p w:rsidR="00432627" w:rsidRPr="009161D3" w:rsidRDefault="00432627" w:rsidP="00884655">
      <w:pPr>
        <w:widowControl w:val="0"/>
        <w:autoSpaceDE w:val="0"/>
        <w:autoSpaceDN w:val="0"/>
        <w:spacing w:line="360" w:lineRule="auto"/>
        <w:ind w:left="3060" w:hanging="539"/>
        <w:jc w:val="both"/>
        <w:rPr>
          <w:rFonts w:ascii="Bookman Old Style" w:hAnsi="Bookman Old Style" w:cs="Tahoma"/>
          <w:color w:val="000000" w:themeColor="text1"/>
        </w:rPr>
      </w:pPr>
      <w:r w:rsidRPr="009161D3">
        <w:rPr>
          <w:rFonts w:ascii="Bookman Old Style" w:hAnsi="Bookman Old Style" w:cs="Tahoma"/>
          <w:color w:val="000000" w:themeColor="text1"/>
        </w:rPr>
        <w:t>h.</w:t>
      </w:r>
      <w:r w:rsidRPr="009161D3">
        <w:rPr>
          <w:rFonts w:ascii="Bookman Old Style" w:hAnsi="Bookman Old Style" w:cs="Tahoma"/>
          <w:color w:val="000000" w:themeColor="text1"/>
        </w:rPr>
        <w:tab/>
        <w:t>berdasarkan penelitian PPK, Penyedia tidak akan mampu menyelesaikan keseluruhan pekerjaan walaupun diberikan kesempatan sampai dengan 50 (lima puluh) hari kalender sejak masa berakhirnya pelaksanaan pekerjaan untuk menyelesaikan pekerjaan;</w:t>
      </w:r>
    </w:p>
    <w:p w:rsidR="00432627" w:rsidRPr="009161D3" w:rsidRDefault="00CE4001" w:rsidP="00884655">
      <w:pPr>
        <w:widowControl w:val="0"/>
        <w:autoSpaceDE w:val="0"/>
        <w:autoSpaceDN w:val="0"/>
        <w:spacing w:line="360" w:lineRule="auto"/>
        <w:ind w:left="3060" w:hanging="539"/>
        <w:jc w:val="both"/>
        <w:rPr>
          <w:rFonts w:ascii="Bookman Old Style" w:hAnsi="Bookman Old Style" w:cs="Tahoma"/>
          <w:color w:val="000000" w:themeColor="text1"/>
        </w:rPr>
      </w:pPr>
      <w:r w:rsidRPr="009161D3">
        <w:rPr>
          <w:rFonts w:ascii="Bookman Old Style" w:hAnsi="Bookman Old Style" w:cs="Tahoma"/>
          <w:color w:val="000000" w:themeColor="text1"/>
        </w:rPr>
        <w:t>i.</w:t>
      </w:r>
      <w:r w:rsidRPr="009161D3">
        <w:rPr>
          <w:rFonts w:ascii="Bookman Old Style" w:hAnsi="Bookman Old Style" w:cs="Tahoma"/>
          <w:color w:val="000000" w:themeColor="text1"/>
        </w:rPr>
        <w:tab/>
      </w:r>
      <w:r w:rsidR="00432627" w:rsidRPr="009161D3">
        <w:rPr>
          <w:rFonts w:ascii="Bookman Old Style" w:hAnsi="Bookman Old Style" w:cs="Tahoma"/>
          <w:color w:val="000000" w:themeColor="text1"/>
        </w:rPr>
        <w:t>setelah diberikan kesempatan menyelesaikan pekerjaan sampai dengan 50 (lima puluh) hari kalender sejak masa berakhirnya pelaksanaan pekerjaan, Penyedia Barang/Jasa tidak dapat menyelesaikan pekerjaan; atau</w:t>
      </w:r>
    </w:p>
    <w:p w:rsidR="00432627" w:rsidRPr="009161D3" w:rsidRDefault="00CE4001" w:rsidP="00884655">
      <w:pPr>
        <w:widowControl w:val="0"/>
        <w:autoSpaceDE w:val="0"/>
        <w:autoSpaceDN w:val="0"/>
        <w:spacing w:line="336" w:lineRule="auto"/>
        <w:ind w:left="3060" w:hanging="539"/>
        <w:jc w:val="both"/>
        <w:rPr>
          <w:rFonts w:ascii="Bookman Old Style" w:hAnsi="Bookman Old Style" w:cs="Tahoma"/>
          <w:color w:val="000000" w:themeColor="text1"/>
        </w:rPr>
      </w:pPr>
      <w:r w:rsidRPr="009161D3">
        <w:rPr>
          <w:rFonts w:ascii="Bookman Old Style" w:hAnsi="Bookman Old Style" w:cs="Tahoma"/>
          <w:color w:val="000000" w:themeColor="text1"/>
        </w:rPr>
        <w:lastRenderedPageBreak/>
        <w:t>j.</w:t>
      </w:r>
      <w:r w:rsidRPr="009161D3">
        <w:rPr>
          <w:rFonts w:ascii="Bookman Old Style" w:hAnsi="Bookman Old Style" w:cs="Tahoma"/>
          <w:color w:val="000000" w:themeColor="text1"/>
        </w:rPr>
        <w:tab/>
      </w:r>
      <w:r w:rsidR="00A636F2" w:rsidRPr="009161D3">
        <w:rPr>
          <w:rFonts w:ascii="Bookman Old Style" w:hAnsi="Bookman Old Style" w:cs="Tahoma"/>
          <w:color w:val="000000" w:themeColor="text1"/>
        </w:rPr>
        <w:t>p</w:t>
      </w:r>
      <w:r w:rsidR="00432627" w:rsidRPr="009161D3">
        <w:rPr>
          <w:rFonts w:ascii="Bookman Old Style" w:hAnsi="Bookman Old Style" w:cs="Tahoma"/>
          <w:color w:val="000000" w:themeColor="text1"/>
        </w:rPr>
        <w:t>enyedia menghentikan pekerjaan selama waktu yang ditentukan dalam Kontrak dan penghentian ini tidak tercantum dalam program mutu serta tanpa persetujuan pengawas pekerjaan.</w:t>
      </w:r>
    </w:p>
    <w:p w:rsidR="00432627" w:rsidRPr="009161D3" w:rsidRDefault="00CE4001" w:rsidP="00884655">
      <w:pPr>
        <w:pStyle w:val="BodyText"/>
        <w:spacing w:after="0" w:line="336" w:lineRule="auto"/>
        <w:ind w:left="2520" w:hanging="539"/>
        <w:jc w:val="both"/>
        <w:rPr>
          <w:rFonts w:ascii="Bookman Old Style" w:hAnsi="Bookman Old Style" w:cs="Tahoma"/>
          <w:color w:val="000000" w:themeColor="text1"/>
        </w:rPr>
      </w:pPr>
      <w:r w:rsidRPr="009161D3">
        <w:rPr>
          <w:rFonts w:ascii="Bookman Old Style" w:hAnsi="Bookman Old Style" w:cs="Tahoma"/>
          <w:color w:val="000000" w:themeColor="text1"/>
        </w:rPr>
        <w:t>(3)</w:t>
      </w:r>
      <w:r w:rsidRPr="009161D3">
        <w:rPr>
          <w:rFonts w:ascii="Bookman Old Style" w:hAnsi="Bookman Old Style" w:cs="Tahoma"/>
          <w:color w:val="000000" w:themeColor="text1"/>
        </w:rPr>
        <w:tab/>
      </w:r>
      <w:r w:rsidR="00432627" w:rsidRPr="009161D3">
        <w:rPr>
          <w:rFonts w:ascii="Bookman Old Style" w:hAnsi="Bookman Old Style" w:cs="Tahoma"/>
          <w:color w:val="000000" w:themeColor="text1"/>
        </w:rPr>
        <w:t>Dalam hal pemutusan Kontrak dilakukan karena kesalahan Penyedia</w:t>
      </w:r>
      <w:r w:rsidRPr="009161D3">
        <w:rPr>
          <w:rFonts w:ascii="Bookman Old Style" w:hAnsi="Bookman Old Style" w:cs="Tahoma"/>
          <w:color w:val="000000" w:themeColor="text1"/>
        </w:rPr>
        <w:t xml:space="preserve"> maka</w:t>
      </w:r>
      <w:r w:rsidR="00432627" w:rsidRPr="009161D3">
        <w:rPr>
          <w:rFonts w:ascii="Bookman Old Style" w:hAnsi="Bookman Old Style" w:cs="Tahoma"/>
          <w:color w:val="000000" w:themeColor="text1"/>
        </w:rPr>
        <w:t>:</w:t>
      </w:r>
    </w:p>
    <w:p w:rsidR="00432627" w:rsidRPr="009161D3" w:rsidRDefault="00CE4001" w:rsidP="00884655">
      <w:pPr>
        <w:widowControl w:val="0"/>
        <w:tabs>
          <w:tab w:val="left" w:pos="1812"/>
          <w:tab w:val="left" w:pos="1813"/>
        </w:tabs>
        <w:autoSpaceDE w:val="0"/>
        <w:autoSpaceDN w:val="0"/>
        <w:spacing w:line="336" w:lineRule="auto"/>
        <w:ind w:left="3060" w:hanging="539"/>
        <w:rPr>
          <w:rFonts w:ascii="Bookman Old Style" w:hAnsi="Bookman Old Style" w:cs="Tahoma"/>
          <w:color w:val="000000" w:themeColor="text1"/>
        </w:rPr>
      </w:pPr>
      <w:r w:rsidRPr="009161D3">
        <w:rPr>
          <w:rFonts w:ascii="Bookman Old Style" w:hAnsi="Bookman Old Style" w:cs="Tahoma"/>
          <w:color w:val="000000" w:themeColor="text1"/>
        </w:rPr>
        <w:t>a.</w:t>
      </w:r>
      <w:r w:rsidRPr="009161D3">
        <w:rPr>
          <w:rFonts w:ascii="Bookman Old Style" w:hAnsi="Bookman Old Style" w:cs="Tahoma"/>
          <w:color w:val="000000" w:themeColor="text1"/>
        </w:rPr>
        <w:tab/>
      </w:r>
      <w:r w:rsidR="00A636F2" w:rsidRPr="009161D3">
        <w:rPr>
          <w:rFonts w:ascii="Bookman Old Style" w:hAnsi="Bookman Old Style" w:cs="Tahoma"/>
          <w:color w:val="000000" w:themeColor="text1"/>
        </w:rPr>
        <w:t>j</w:t>
      </w:r>
      <w:r w:rsidR="00432627" w:rsidRPr="009161D3">
        <w:rPr>
          <w:rFonts w:ascii="Bookman Old Style" w:hAnsi="Bookman Old Style" w:cs="Tahoma"/>
          <w:color w:val="000000" w:themeColor="text1"/>
        </w:rPr>
        <w:t xml:space="preserve">aminan </w:t>
      </w:r>
      <w:r w:rsidR="00A636F2" w:rsidRPr="009161D3">
        <w:rPr>
          <w:rFonts w:ascii="Bookman Old Style" w:hAnsi="Bookman Old Style" w:cs="Tahoma"/>
          <w:color w:val="000000" w:themeColor="text1"/>
        </w:rPr>
        <w:t>p</w:t>
      </w:r>
      <w:r w:rsidR="00432627" w:rsidRPr="009161D3">
        <w:rPr>
          <w:rFonts w:ascii="Bookman Old Style" w:hAnsi="Bookman Old Style" w:cs="Tahoma"/>
          <w:color w:val="000000" w:themeColor="text1"/>
        </w:rPr>
        <w:t>elaksanaan dicairkan;</w:t>
      </w:r>
    </w:p>
    <w:p w:rsidR="00432627" w:rsidRPr="009161D3" w:rsidRDefault="00CE4001" w:rsidP="00884655">
      <w:pPr>
        <w:widowControl w:val="0"/>
        <w:tabs>
          <w:tab w:val="left" w:pos="1813"/>
        </w:tabs>
        <w:autoSpaceDE w:val="0"/>
        <w:autoSpaceDN w:val="0"/>
        <w:spacing w:line="336" w:lineRule="auto"/>
        <w:ind w:left="3060" w:hanging="539"/>
        <w:jc w:val="both"/>
        <w:rPr>
          <w:rFonts w:ascii="Bookman Old Style" w:hAnsi="Bookman Old Style" w:cs="Tahoma"/>
          <w:color w:val="000000" w:themeColor="text1"/>
        </w:rPr>
      </w:pPr>
      <w:r w:rsidRPr="009161D3">
        <w:rPr>
          <w:rFonts w:ascii="Bookman Old Style" w:hAnsi="Bookman Old Style" w:cs="Tahoma"/>
          <w:color w:val="000000" w:themeColor="text1"/>
        </w:rPr>
        <w:t>b.</w:t>
      </w:r>
      <w:r w:rsidRPr="009161D3">
        <w:rPr>
          <w:rFonts w:ascii="Bookman Old Style" w:hAnsi="Bookman Old Style" w:cs="Tahoma"/>
          <w:color w:val="000000" w:themeColor="text1"/>
        </w:rPr>
        <w:tab/>
      </w:r>
      <w:r w:rsidR="00A636F2" w:rsidRPr="009161D3">
        <w:rPr>
          <w:rFonts w:ascii="Bookman Old Style" w:hAnsi="Bookman Old Style" w:cs="Tahoma"/>
          <w:color w:val="000000" w:themeColor="text1"/>
        </w:rPr>
        <w:t>s</w:t>
      </w:r>
      <w:r w:rsidR="00432627" w:rsidRPr="009161D3">
        <w:rPr>
          <w:rFonts w:ascii="Bookman Old Style" w:hAnsi="Bookman Old Style" w:cs="Tahoma"/>
          <w:color w:val="000000" w:themeColor="text1"/>
        </w:rPr>
        <w:t xml:space="preserve">isa </w:t>
      </w:r>
      <w:r w:rsidR="00A636F2" w:rsidRPr="009161D3">
        <w:rPr>
          <w:rFonts w:ascii="Bookman Old Style" w:hAnsi="Bookman Old Style" w:cs="Tahoma"/>
          <w:color w:val="000000" w:themeColor="text1"/>
        </w:rPr>
        <w:t>u</w:t>
      </w:r>
      <w:r w:rsidR="00432627" w:rsidRPr="009161D3">
        <w:rPr>
          <w:rFonts w:ascii="Bookman Old Style" w:hAnsi="Bookman Old Style" w:cs="Tahoma"/>
          <w:color w:val="000000" w:themeColor="text1"/>
        </w:rPr>
        <w:t xml:space="preserve">ang </w:t>
      </w:r>
      <w:r w:rsidR="00A636F2" w:rsidRPr="009161D3">
        <w:rPr>
          <w:rFonts w:ascii="Bookman Old Style" w:hAnsi="Bookman Old Style" w:cs="Tahoma"/>
          <w:color w:val="000000" w:themeColor="text1"/>
        </w:rPr>
        <w:t>m</w:t>
      </w:r>
      <w:r w:rsidR="00432627" w:rsidRPr="009161D3">
        <w:rPr>
          <w:rFonts w:ascii="Bookman Old Style" w:hAnsi="Bookman Old Style" w:cs="Tahoma"/>
          <w:color w:val="000000" w:themeColor="text1"/>
        </w:rPr>
        <w:t xml:space="preserve">uka harus dilunasi oleh </w:t>
      </w:r>
      <w:r w:rsidR="00A636F2" w:rsidRPr="009161D3">
        <w:rPr>
          <w:rFonts w:ascii="Bookman Old Style" w:hAnsi="Bookman Old Style" w:cs="Tahoma"/>
          <w:color w:val="000000" w:themeColor="text1"/>
        </w:rPr>
        <w:t>p</w:t>
      </w:r>
      <w:r w:rsidR="00432627" w:rsidRPr="009161D3">
        <w:rPr>
          <w:rFonts w:ascii="Bookman Old Style" w:hAnsi="Bookman Old Style" w:cs="Tahoma"/>
          <w:color w:val="000000" w:themeColor="text1"/>
        </w:rPr>
        <w:t xml:space="preserve">enyedia atau </w:t>
      </w:r>
      <w:r w:rsidR="00A636F2" w:rsidRPr="009161D3">
        <w:rPr>
          <w:rFonts w:ascii="Bookman Old Style" w:hAnsi="Bookman Old Style" w:cs="Tahoma"/>
          <w:color w:val="000000" w:themeColor="text1"/>
        </w:rPr>
        <w:t>j</w:t>
      </w:r>
      <w:r w:rsidR="00432627" w:rsidRPr="009161D3">
        <w:rPr>
          <w:rFonts w:ascii="Bookman Old Style" w:hAnsi="Bookman Old Style" w:cs="Tahoma"/>
          <w:color w:val="000000" w:themeColor="text1"/>
        </w:rPr>
        <w:t xml:space="preserve">aminan </w:t>
      </w:r>
      <w:r w:rsidR="00A636F2" w:rsidRPr="009161D3">
        <w:rPr>
          <w:rFonts w:ascii="Bookman Old Style" w:hAnsi="Bookman Old Style" w:cs="Tahoma"/>
          <w:color w:val="000000" w:themeColor="text1"/>
        </w:rPr>
        <w:t>u</w:t>
      </w:r>
      <w:r w:rsidR="00432627" w:rsidRPr="009161D3">
        <w:rPr>
          <w:rFonts w:ascii="Bookman Old Style" w:hAnsi="Bookman Old Style" w:cs="Tahoma"/>
          <w:color w:val="000000" w:themeColor="text1"/>
        </w:rPr>
        <w:t xml:space="preserve">ang </w:t>
      </w:r>
      <w:r w:rsidR="00A636F2" w:rsidRPr="009161D3">
        <w:rPr>
          <w:rFonts w:ascii="Bookman Old Style" w:hAnsi="Bookman Old Style" w:cs="Tahoma"/>
          <w:color w:val="000000" w:themeColor="text1"/>
        </w:rPr>
        <w:t>m</w:t>
      </w:r>
      <w:r w:rsidR="00432627" w:rsidRPr="009161D3">
        <w:rPr>
          <w:rFonts w:ascii="Bookman Old Style" w:hAnsi="Bookman Old Style" w:cs="Tahoma"/>
          <w:color w:val="000000" w:themeColor="text1"/>
        </w:rPr>
        <w:t>uka dicairkan (apabila diberikan); dan</w:t>
      </w:r>
    </w:p>
    <w:p w:rsidR="00432627" w:rsidRPr="009161D3" w:rsidRDefault="00CE4001" w:rsidP="00884655">
      <w:pPr>
        <w:widowControl w:val="0"/>
        <w:autoSpaceDE w:val="0"/>
        <w:autoSpaceDN w:val="0"/>
        <w:spacing w:line="336" w:lineRule="auto"/>
        <w:ind w:left="3060" w:hanging="539"/>
        <w:jc w:val="both"/>
        <w:rPr>
          <w:rFonts w:ascii="Bookman Old Style" w:hAnsi="Bookman Old Style" w:cs="Tahoma"/>
          <w:color w:val="000000" w:themeColor="text1"/>
        </w:rPr>
      </w:pPr>
      <w:r w:rsidRPr="009161D3">
        <w:rPr>
          <w:rFonts w:ascii="Bookman Old Style" w:hAnsi="Bookman Old Style" w:cs="Tahoma"/>
          <w:color w:val="000000" w:themeColor="text1"/>
        </w:rPr>
        <w:t>c.</w:t>
      </w:r>
      <w:r w:rsidRPr="009161D3">
        <w:rPr>
          <w:rFonts w:ascii="Bookman Old Style" w:hAnsi="Bookman Old Style" w:cs="Tahoma"/>
          <w:color w:val="000000" w:themeColor="text1"/>
        </w:rPr>
        <w:tab/>
      </w:r>
      <w:r w:rsidR="00A636F2" w:rsidRPr="009161D3">
        <w:rPr>
          <w:rFonts w:ascii="Bookman Old Style" w:hAnsi="Bookman Old Style" w:cs="Tahoma"/>
          <w:color w:val="000000" w:themeColor="text1"/>
        </w:rPr>
        <w:t>p</w:t>
      </w:r>
      <w:r w:rsidR="00432627" w:rsidRPr="009161D3">
        <w:rPr>
          <w:rFonts w:ascii="Bookman Old Style" w:hAnsi="Bookman Old Style" w:cs="Tahoma"/>
          <w:color w:val="000000" w:themeColor="text1"/>
        </w:rPr>
        <w:t xml:space="preserve">enyedia dikenakan sanksi </w:t>
      </w:r>
      <w:r w:rsidR="00A636F2" w:rsidRPr="009161D3">
        <w:rPr>
          <w:rFonts w:ascii="Bookman Old Style" w:hAnsi="Bookman Old Style" w:cs="Tahoma"/>
          <w:color w:val="000000" w:themeColor="text1"/>
        </w:rPr>
        <w:t>d</w:t>
      </w:r>
      <w:r w:rsidR="00432627" w:rsidRPr="009161D3">
        <w:rPr>
          <w:rFonts w:ascii="Bookman Old Style" w:hAnsi="Bookman Old Style" w:cs="Tahoma"/>
          <w:color w:val="000000" w:themeColor="text1"/>
        </w:rPr>
        <w:t xml:space="preserve">aftar </w:t>
      </w:r>
      <w:r w:rsidR="00A636F2" w:rsidRPr="009161D3">
        <w:rPr>
          <w:rFonts w:ascii="Bookman Old Style" w:hAnsi="Bookman Old Style" w:cs="Tahoma"/>
          <w:color w:val="000000" w:themeColor="text1"/>
        </w:rPr>
        <w:t>h</w:t>
      </w:r>
      <w:r w:rsidR="00432627" w:rsidRPr="009161D3">
        <w:rPr>
          <w:rFonts w:ascii="Bookman Old Style" w:hAnsi="Bookman Old Style" w:cs="Tahoma"/>
          <w:color w:val="000000" w:themeColor="text1"/>
        </w:rPr>
        <w:t>itam.</w:t>
      </w:r>
    </w:p>
    <w:p w:rsidR="00432627" w:rsidRPr="009161D3" w:rsidRDefault="00CE4001" w:rsidP="00884655">
      <w:pPr>
        <w:autoSpaceDE w:val="0"/>
        <w:autoSpaceDN w:val="0"/>
        <w:adjustRightInd w:val="0"/>
        <w:spacing w:line="336" w:lineRule="auto"/>
        <w:ind w:left="2520" w:hanging="539"/>
        <w:jc w:val="both"/>
        <w:rPr>
          <w:rFonts w:ascii="Bookman Old Style" w:hAnsi="Bookman Old Style" w:cs="Tahoma"/>
          <w:color w:val="000000" w:themeColor="text1"/>
        </w:rPr>
      </w:pPr>
      <w:r w:rsidRPr="009161D3">
        <w:rPr>
          <w:rFonts w:ascii="Bookman Old Style" w:hAnsi="Bookman Old Style" w:cs="Tahoma"/>
          <w:color w:val="000000" w:themeColor="text1"/>
        </w:rPr>
        <w:t>(4)</w:t>
      </w:r>
      <w:r w:rsidRPr="009161D3">
        <w:rPr>
          <w:rFonts w:ascii="Bookman Old Style" w:hAnsi="Bookman Old Style" w:cs="Tahoma"/>
          <w:color w:val="000000" w:themeColor="text1"/>
        </w:rPr>
        <w:tab/>
      </w:r>
      <w:r w:rsidR="00432627" w:rsidRPr="009161D3">
        <w:rPr>
          <w:rFonts w:ascii="Bookman Old Style" w:hAnsi="Bookman Old Style" w:cs="Tahoma"/>
          <w:color w:val="000000" w:themeColor="text1"/>
        </w:rPr>
        <w:t xml:space="preserve">Dalam hal dilakukan pemutusan Kontrak secara sepihak oleh </w:t>
      </w:r>
      <w:r w:rsidRPr="009161D3">
        <w:rPr>
          <w:rFonts w:ascii="Bookman Old Style" w:hAnsi="Bookman Old Style" w:cs="Tahoma"/>
          <w:color w:val="000000" w:themeColor="text1"/>
        </w:rPr>
        <w:t>PPK</w:t>
      </w:r>
      <w:r w:rsidR="00432627" w:rsidRPr="009161D3">
        <w:rPr>
          <w:rFonts w:ascii="Bookman Old Style" w:hAnsi="Bookman Old Style" w:cs="Tahoma"/>
          <w:color w:val="000000" w:themeColor="text1"/>
        </w:rPr>
        <w:t xml:space="preserve"> karena kesalahan Penyedia, maka Pokja Pemilihan dapat menunjuk pemenang cadangan berikutnya pada paket pekerjaan yang sama atau Penyedia yang mampu dan memenuhi syarat.</w:t>
      </w:r>
    </w:p>
    <w:p w:rsidR="00CE4001" w:rsidRPr="009161D3" w:rsidRDefault="00CE4001" w:rsidP="00884655">
      <w:pPr>
        <w:autoSpaceDE w:val="0"/>
        <w:autoSpaceDN w:val="0"/>
        <w:adjustRightInd w:val="0"/>
        <w:spacing w:line="336" w:lineRule="auto"/>
        <w:ind w:left="2520" w:hanging="540"/>
        <w:jc w:val="both"/>
        <w:rPr>
          <w:rFonts w:ascii="Bookman Old Style" w:hAnsi="Bookman Old Style" w:cs="Tahoma"/>
          <w:color w:val="000000" w:themeColor="text1"/>
          <w:lang w:val="sv-SE"/>
        </w:rPr>
      </w:pPr>
      <w:r w:rsidRPr="009161D3">
        <w:rPr>
          <w:rFonts w:ascii="Bookman Old Style" w:hAnsi="Bookman Old Style" w:cs="Tahoma"/>
          <w:color w:val="000000" w:themeColor="text1"/>
        </w:rPr>
        <w:t>(5)</w:t>
      </w:r>
      <w:r w:rsidRPr="009161D3">
        <w:rPr>
          <w:rFonts w:ascii="Bookman Old Style" w:hAnsi="Bookman Old Style" w:cs="Tahoma"/>
          <w:color w:val="000000" w:themeColor="text1"/>
        </w:rPr>
        <w:tab/>
      </w:r>
      <w:r w:rsidRPr="009161D3">
        <w:rPr>
          <w:rFonts w:ascii="Bookman Old Style" w:hAnsi="Bookman Old Style" w:cs="Tahoma"/>
          <w:color w:val="000000" w:themeColor="text1"/>
          <w:lang w:val="sv-SE"/>
        </w:rPr>
        <w:t>Pemutusan Kontrak dilakukan oleh Penyedia sebagaimana dimaksud pada ayat (1) apabila:</w:t>
      </w:r>
    </w:p>
    <w:p w:rsidR="00CE4001" w:rsidRPr="009161D3" w:rsidRDefault="00CE4001" w:rsidP="00884655">
      <w:pPr>
        <w:widowControl w:val="0"/>
        <w:autoSpaceDE w:val="0"/>
        <w:autoSpaceDN w:val="0"/>
        <w:spacing w:line="336" w:lineRule="auto"/>
        <w:ind w:left="3060" w:hanging="54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a.</w:t>
      </w:r>
      <w:r w:rsidRPr="009161D3">
        <w:rPr>
          <w:rFonts w:ascii="Bookman Old Style" w:hAnsi="Bookman Old Style" w:cs="Tahoma"/>
          <w:color w:val="000000" w:themeColor="text1"/>
          <w:lang w:val="sv-SE"/>
        </w:rPr>
        <w:tab/>
        <w:t>Setelah mendapatkan persetujuan PPK, Pengawas pekerjaan memerintahkan Penyedia untuk menunda pelaksanaan pekerjaan atau kelanjutan pekerjaan, dan perintah tersebut tidak ditarik selama waktu 28 (dua puluh delapan) hari kalender.</w:t>
      </w:r>
    </w:p>
    <w:p w:rsidR="00CE4001" w:rsidRPr="009161D3" w:rsidRDefault="00CE4001" w:rsidP="00884655">
      <w:pPr>
        <w:widowControl w:val="0"/>
        <w:autoSpaceDE w:val="0"/>
        <w:autoSpaceDN w:val="0"/>
        <w:spacing w:line="336" w:lineRule="auto"/>
        <w:ind w:left="3060" w:hanging="54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b.</w:t>
      </w:r>
      <w:r w:rsidRPr="009161D3">
        <w:rPr>
          <w:rFonts w:ascii="Bookman Old Style" w:hAnsi="Bookman Old Style" w:cs="Tahoma"/>
          <w:color w:val="000000" w:themeColor="text1"/>
          <w:lang w:val="sv-SE"/>
        </w:rPr>
        <w:tab/>
      </w:r>
      <w:r w:rsidRPr="009161D3">
        <w:rPr>
          <w:rFonts w:ascii="Bookman Old Style" w:hAnsi="Bookman Old Style" w:cs="Tahoma"/>
          <w:color w:val="000000" w:themeColor="text1"/>
        </w:rPr>
        <w:t>PPK tidak menerbitkan Surat Permintaan Pembayaran (SPP) untuk pembayaran tagihan angsuran sesuai dengan yang disepakati sebagaimana tercantum dalam Syarat-syarat Kontrak.</w:t>
      </w:r>
    </w:p>
    <w:p w:rsidR="00432627" w:rsidRPr="009161D3" w:rsidRDefault="00432627" w:rsidP="00884655">
      <w:pPr>
        <w:autoSpaceDE w:val="0"/>
        <w:autoSpaceDN w:val="0"/>
        <w:adjustRightInd w:val="0"/>
        <w:spacing w:line="336" w:lineRule="auto"/>
        <w:ind w:left="1980"/>
        <w:jc w:val="center"/>
        <w:rPr>
          <w:rFonts w:ascii="Bookman Old Style" w:hAnsi="Bookman Old Style" w:cs="Tahoma"/>
          <w:b/>
          <w:color w:val="000000" w:themeColor="text1"/>
          <w:lang w:val="sv-SE" w:eastAsia="en-GB"/>
        </w:rPr>
      </w:pPr>
    </w:p>
    <w:p w:rsidR="00F40FEB" w:rsidRPr="009161D3" w:rsidRDefault="00F40FEB" w:rsidP="00884655">
      <w:pPr>
        <w:pStyle w:val="Heading3"/>
        <w:spacing w:before="0" w:line="336" w:lineRule="auto"/>
        <w:ind w:left="1985"/>
        <w:rPr>
          <w:rFonts w:ascii="Bookman Old Style" w:hAnsi="Bookman Old Style"/>
          <w:color w:val="000000" w:themeColor="text1"/>
          <w:lang w:val="sv-SE"/>
        </w:rPr>
      </w:pPr>
      <w:r w:rsidRPr="009161D3">
        <w:rPr>
          <w:rFonts w:ascii="Bookman Old Style" w:hAnsi="Bookman Old Style"/>
          <w:color w:val="000000" w:themeColor="text1"/>
          <w:lang w:val="sv-SE"/>
        </w:rPr>
        <w:t>Bagian Kese</w:t>
      </w:r>
      <w:r w:rsidR="00A471ED">
        <w:rPr>
          <w:rFonts w:ascii="Bookman Old Style" w:hAnsi="Bookman Old Style"/>
          <w:color w:val="000000" w:themeColor="text1"/>
          <w:lang w:val="sv-SE"/>
        </w:rPr>
        <w:t>belas</w:t>
      </w:r>
    </w:p>
    <w:p w:rsidR="00F40FEB" w:rsidRPr="009161D3" w:rsidRDefault="00F40FEB" w:rsidP="00884655">
      <w:pPr>
        <w:spacing w:line="336" w:lineRule="auto"/>
        <w:ind w:left="1980"/>
        <w:jc w:val="center"/>
        <w:rPr>
          <w:rFonts w:ascii="Bookman Old Style" w:hAnsi="Bookman Old Style" w:cs="Tahoma"/>
          <w:b/>
          <w:bCs/>
          <w:color w:val="000000" w:themeColor="text1"/>
          <w:lang w:val="sv-SE"/>
        </w:rPr>
      </w:pPr>
      <w:r w:rsidRPr="009161D3">
        <w:rPr>
          <w:rFonts w:ascii="Bookman Old Style" w:hAnsi="Bookman Old Style" w:cs="Tahoma"/>
          <w:b/>
          <w:bCs/>
          <w:color w:val="000000" w:themeColor="text1"/>
          <w:lang w:val="sv-SE"/>
        </w:rPr>
        <w:t>Pemberian Kesempatan Penyelesaian Pekerjaan</w:t>
      </w:r>
    </w:p>
    <w:p w:rsidR="00F40FEB" w:rsidRPr="009161D3" w:rsidRDefault="00F40FEB" w:rsidP="00884655">
      <w:pPr>
        <w:autoSpaceDE w:val="0"/>
        <w:autoSpaceDN w:val="0"/>
        <w:adjustRightInd w:val="0"/>
        <w:spacing w:line="336" w:lineRule="auto"/>
        <w:ind w:left="2410" w:hanging="425"/>
        <w:jc w:val="center"/>
        <w:rPr>
          <w:rFonts w:ascii="Bookman Old Style" w:hAnsi="Bookman Old Style" w:cs="Tahoma"/>
          <w:b/>
          <w:color w:val="000000" w:themeColor="text1"/>
          <w:lang w:val="sv-SE" w:eastAsia="en-GB"/>
        </w:rPr>
      </w:pPr>
      <w:r w:rsidRPr="009161D3">
        <w:rPr>
          <w:rFonts w:ascii="Bookman Old Style" w:hAnsi="Bookman Old Style" w:cs="Tahoma"/>
          <w:b/>
          <w:color w:val="000000" w:themeColor="text1"/>
          <w:lang w:val="sv-SE" w:eastAsia="en-GB"/>
        </w:rPr>
        <w:t xml:space="preserve">Pasal </w:t>
      </w:r>
      <w:r w:rsidR="00A471ED">
        <w:rPr>
          <w:rFonts w:ascii="Bookman Old Style" w:hAnsi="Bookman Old Style" w:cs="Tahoma"/>
          <w:b/>
          <w:color w:val="000000" w:themeColor="text1"/>
          <w:lang w:val="sv-SE" w:eastAsia="en-GB"/>
        </w:rPr>
        <w:t>5</w:t>
      </w:r>
      <w:r w:rsidR="009F5411" w:rsidRPr="009161D3">
        <w:rPr>
          <w:rFonts w:ascii="Bookman Old Style" w:hAnsi="Bookman Old Style" w:cs="Tahoma"/>
          <w:b/>
          <w:color w:val="000000" w:themeColor="text1"/>
          <w:lang w:val="sv-SE" w:eastAsia="en-GB"/>
        </w:rPr>
        <w:t>8</w:t>
      </w:r>
    </w:p>
    <w:p w:rsidR="00251A01" w:rsidRPr="009161D3" w:rsidRDefault="00251A01" w:rsidP="00884655">
      <w:pPr>
        <w:autoSpaceDE w:val="0"/>
        <w:autoSpaceDN w:val="0"/>
        <w:adjustRightInd w:val="0"/>
        <w:spacing w:line="336" w:lineRule="auto"/>
        <w:ind w:left="2410" w:hanging="425"/>
        <w:jc w:val="center"/>
        <w:rPr>
          <w:rFonts w:ascii="Bookman Old Style" w:hAnsi="Bookman Old Style" w:cs="Tahoma"/>
          <w:b/>
          <w:color w:val="000000" w:themeColor="text1"/>
          <w:lang w:val="sv-SE" w:eastAsia="en-GB"/>
        </w:rPr>
      </w:pPr>
    </w:p>
    <w:p w:rsidR="00F40FEB" w:rsidRPr="009161D3" w:rsidRDefault="00F40FEB" w:rsidP="00884655">
      <w:pPr>
        <w:pStyle w:val="BodyText"/>
        <w:numPr>
          <w:ilvl w:val="0"/>
          <w:numId w:val="78"/>
        </w:numPr>
        <w:spacing w:after="0" w:line="336" w:lineRule="auto"/>
        <w:ind w:left="2520" w:hanging="54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Dalam hal Penyedia gagal menyelesaikan pekerjaan sampai masa pelaksanaan kontrak berakhir, namun PPK menilai bahwa Penyedia mampu menyelesaikan pekerjaan, PPK dapat memberikan kesempatan Penyedia untuk menyelesaikan pekerjaan dengan pengenaan sanksi denda keterlambatan.</w:t>
      </w:r>
    </w:p>
    <w:p w:rsidR="003356D0" w:rsidRPr="009161D3" w:rsidRDefault="003356D0" w:rsidP="00884655">
      <w:pPr>
        <w:pStyle w:val="BodyText"/>
        <w:numPr>
          <w:ilvl w:val="0"/>
          <w:numId w:val="78"/>
        </w:numPr>
        <w:spacing w:after="0" w:line="367" w:lineRule="auto"/>
        <w:ind w:left="2520" w:hanging="540"/>
        <w:jc w:val="both"/>
        <w:rPr>
          <w:rFonts w:ascii="Bookman Old Style" w:hAnsi="Bookman Old Style" w:cs="Tahoma"/>
          <w:color w:val="000000" w:themeColor="text1"/>
          <w:lang w:val="sv-SE"/>
        </w:rPr>
      </w:pPr>
      <w:r w:rsidRPr="009161D3">
        <w:rPr>
          <w:rFonts w:ascii="Bookman Old Style" w:hAnsi="Bookman Old Style" w:cs="Tahoma"/>
          <w:color w:val="000000" w:themeColor="text1"/>
        </w:rPr>
        <w:lastRenderedPageBreak/>
        <w:t xml:space="preserve">Pemberian kesempatan kepada Penyedia menyelesaikan pekerjaan sampai dengan 50 (lima puluh) hari kalender, sejak masa berakhirnya pelaksanaan pekerjaan. </w:t>
      </w:r>
    </w:p>
    <w:p w:rsidR="003356D0" w:rsidRPr="009161D3" w:rsidRDefault="003356D0" w:rsidP="00884655">
      <w:pPr>
        <w:pStyle w:val="BodyText"/>
        <w:numPr>
          <w:ilvl w:val="0"/>
          <w:numId w:val="78"/>
        </w:numPr>
        <w:spacing w:after="0" w:line="367" w:lineRule="auto"/>
        <w:ind w:left="2520" w:hanging="540"/>
        <w:jc w:val="both"/>
        <w:rPr>
          <w:rFonts w:ascii="Bookman Old Style" w:hAnsi="Bookman Old Style" w:cs="Tahoma"/>
          <w:color w:val="000000" w:themeColor="text1"/>
          <w:lang w:val="sv-SE"/>
        </w:rPr>
      </w:pPr>
      <w:r w:rsidRPr="009161D3">
        <w:rPr>
          <w:rFonts w:ascii="Bookman Old Style" w:hAnsi="Bookman Old Style" w:cs="Tahoma"/>
          <w:color w:val="000000" w:themeColor="text1"/>
        </w:rPr>
        <w:t>Pemberian kesempatan kepada Penyedia untuk menyelesaikan pekerjaan dapat melampaui Tahun Anggaran.</w:t>
      </w:r>
    </w:p>
    <w:p w:rsidR="000817BE" w:rsidRPr="009161D3" w:rsidRDefault="000817BE" w:rsidP="00884655">
      <w:pPr>
        <w:pStyle w:val="BodyText"/>
        <w:numPr>
          <w:ilvl w:val="0"/>
          <w:numId w:val="78"/>
        </w:numPr>
        <w:spacing w:after="0" w:line="367" w:lineRule="auto"/>
        <w:ind w:left="2520" w:hanging="54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 xml:space="preserve">Pemberian kesempatan </w:t>
      </w:r>
      <w:r w:rsidR="009D2BD2" w:rsidRPr="009161D3">
        <w:rPr>
          <w:rFonts w:ascii="Bookman Old Style" w:hAnsi="Bookman Old Style" w:cs="Tahoma"/>
          <w:color w:val="000000" w:themeColor="text1"/>
          <w:lang w:val="sv-SE"/>
        </w:rPr>
        <w:t xml:space="preserve">oleh PPK sebagaimana dimaksud ayat (1) </w:t>
      </w:r>
      <w:r w:rsidR="00A9415F" w:rsidRPr="009161D3">
        <w:rPr>
          <w:rFonts w:ascii="Bookman Old Style" w:hAnsi="Bookman Old Style" w:cs="Tahoma"/>
          <w:color w:val="000000" w:themeColor="text1"/>
          <w:lang w:val="sv-SE"/>
        </w:rPr>
        <w:t>dilakukan dengan ketentuan:</w:t>
      </w:r>
    </w:p>
    <w:p w:rsidR="00A9415F" w:rsidRPr="009161D3" w:rsidRDefault="00A636F2" w:rsidP="00884655">
      <w:pPr>
        <w:pStyle w:val="BodyText"/>
        <w:numPr>
          <w:ilvl w:val="1"/>
          <w:numId w:val="11"/>
        </w:numPr>
        <w:spacing w:after="0" w:line="367" w:lineRule="auto"/>
        <w:ind w:left="297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k</w:t>
      </w:r>
      <w:r w:rsidR="00A9415F" w:rsidRPr="009161D3">
        <w:rPr>
          <w:rFonts w:ascii="Bookman Old Style" w:hAnsi="Bookman Old Style" w:cs="Tahoma"/>
          <w:color w:val="000000" w:themeColor="text1"/>
          <w:lang w:val="sv-SE"/>
        </w:rPr>
        <w:t xml:space="preserve">ontrak kritis dengan </w:t>
      </w:r>
      <w:r w:rsidR="00A9415F" w:rsidRPr="009161D3">
        <w:rPr>
          <w:rFonts w:ascii="Bookman Old Style" w:hAnsi="Bookman Old Style" w:cs="Tahoma"/>
          <w:color w:val="000000" w:themeColor="text1"/>
        </w:rPr>
        <w:t>selisih keterlambatan antara realisasi fisik pelaksanaan dengan rencana pelaksanaan</w:t>
      </w:r>
      <w:r w:rsidR="00A9415F" w:rsidRPr="009161D3">
        <w:rPr>
          <w:rFonts w:ascii="Bookman Old Style" w:hAnsi="Bookman Old Style"/>
          <w:color w:val="000000" w:themeColor="text1"/>
        </w:rPr>
        <w:t xml:space="preserve"> </w:t>
      </w:r>
      <w:r w:rsidR="00A9415F" w:rsidRPr="009161D3">
        <w:rPr>
          <w:rFonts w:ascii="Bookman Old Style" w:hAnsi="Bookman Old Style" w:cs="Tahoma"/>
          <w:color w:val="000000" w:themeColor="text1"/>
          <w:lang w:val="sv-SE"/>
        </w:rPr>
        <w:t xml:space="preserve">sampai dengan 5% </w:t>
      </w:r>
      <w:r w:rsidR="00816AD3" w:rsidRPr="009161D3">
        <w:rPr>
          <w:rFonts w:ascii="Bookman Old Style" w:hAnsi="Bookman Old Style" w:cs="Tahoma"/>
          <w:color w:val="000000" w:themeColor="text1"/>
          <w:lang w:val="sv-SE"/>
        </w:rPr>
        <w:t>(lima persen)</w:t>
      </w:r>
      <w:r w:rsidR="009D2BD2" w:rsidRPr="009161D3">
        <w:rPr>
          <w:rFonts w:ascii="Bookman Old Style" w:hAnsi="Bookman Old Style" w:cs="Tahoma"/>
          <w:color w:val="000000" w:themeColor="text1"/>
          <w:lang w:val="sv-SE"/>
        </w:rPr>
        <w:t>.</w:t>
      </w:r>
      <w:r w:rsidR="00A9415F" w:rsidRPr="009161D3">
        <w:rPr>
          <w:rFonts w:ascii="Bookman Old Style" w:hAnsi="Bookman Old Style" w:cs="Tahoma"/>
          <w:color w:val="000000" w:themeColor="text1"/>
          <w:lang w:val="sv-SE"/>
        </w:rPr>
        <w:t xml:space="preserve"> </w:t>
      </w:r>
    </w:p>
    <w:p w:rsidR="00A9415F" w:rsidRPr="009161D3" w:rsidRDefault="00A636F2" w:rsidP="00884655">
      <w:pPr>
        <w:pStyle w:val="BodyText"/>
        <w:numPr>
          <w:ilvl w:val="1"/>
          <w:numId w:val="11"/>
        </w:numPr>
        <w:spacing w:after="0" w:line="367" w:lineRule="auto"/>
        <w:ind w:left="297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h</w:t>
      </w:r>
      <w:r w:rsidR="00A9415F" w:rsidRPr="009161D3">
        <w:rPr>
          <w:rFonts w:ascii="Bookman Old Style" w:hAnsi="Bookman Old Style" w:cs="Tahoma"/>
          <w:color w:val="000000" w:themeColor="text1"/>
          <w:lang w:val="sv-SE"/>
        </w:rPr>
        <w:t>asil re</w:t>
      </w:r>
      <w:r w:rsidR="00664FF8">
        <w:rPr>
          <w:rFonts w:ascii="Bookman Old Style" w:hAnsi="Bookman Old Style" w:cs="Tahoma"/>
          <w:color w:val="000000" w:themeColor="text1"/>
          <w:lang w:val="sv-SE"/>
        </w:rPr>
        <w:t>alisasi fisik pelaksanaan sebag</w:t>
      </w:r>
      <w:r w:rsidR="00A9415F" w:rsidRPr="009161D3">
        <w:rPr>
          <w:rFonts w:ascii="Bookman Old Style" w:hAnsi="Bookman Old Style" w:cs="Tahoma"/>
          <w:color w:val="000000" w:themeColor="text1"/>
          <w:lang w:val="sv-SE"/>
        </w:rPr>
        <w:t xml:space="preserve">aimana dimaksud pada </w:t>
      </w:r>
      <w:r w:rsidR="00240EF8" w:rsidRPr="009161D3">
        <w:rPr>
          <w:rFonts w:ascii="Bookman Old Style" w:hAnsi="Bookman Old Style" w:cs="Tahoma"/>
          <w:color w:val="000000" w:themeColor="text1"/>
          <w:lang w:val="sv-SE"/>
        </w:rPr>
        <w:t xml:space="preserve">huruf a harus </w:t>
      </w:r>
      <w:r w:rsidR="00A9415F" w:rsidRPr="009161D3">
        <w:rPr>
          <w:rFonts w:ascii="Bookman Old Style" w:hAnsi="Bookman Old Style" w:cs="Tahoma"/>
          <w:color w:val="000000" w:themeColor="text1"/>
          <w:lang w:val="sv-SE"/>
        </w:rPr>
        <w:t xml:space="preserve">dibuktikan dengan surat pernyataan tanggung jawab mutlak </w:t>
      </w:r>
      <w:r w:rsidR="009D2BD2" w:rsidRPr="009161D3">
        <w:rPr>
          <w:rFonts w:ascii="Bookman Old Style" w:hAnsi="Bookman Old Style" w:cs="Tahoma"/>
          <w:color w:val="000000" w:themeColor="text1"/>
          <w:lang w:val="sv-SE"/>
        </w:rPr>
        <w:t xml:space="preserve">bermeterai </w:t>
      </w:r>
      <w:r w:rsidR="00A9415F" w:rsidRPr="009161D3">
        <w:rPr>
          <w:rFonts w:ascii="Bookman Old Style" w:hAnsi="Bookman Old Style" w:cs="Tahoma"/>
          <w:color w:val="000000" w:themeColor="text1"/>
          <w:lang w:val="sv-SE"/>
        </w:rPr>
        <w:t>oleh konsultan pengawas</w:t>
      </w:r>
      <w:r w:rsidR="001F5E97">
        <w:rPr>
          <w:rFonts w:ascii="Bookman Old Style" w:hAnsi="Bookman Old Style" w:cs="Tahoma"/>
          <w:color w:val="000000" w:themeColor="text1"/>
          <w:lang w:val="sv-SE"/>
        </w:rPr>
        <w:t>/manaj</w:t>
      </w:r>
      <w:r w:rsidR="00240EF8" w:rsidRPr="009161D3">
        <w:rPr>
          <w:rFonts w:ascii="Bookman Old Style" w:hAnsi="Bookman Old Style" w:cs="Tahoma"/>
          <w:color w:val="000000" w:themeColor="text1"/>
          <w:lang w:val="sv-SE"/>
        </w:rPr>
        <w:t>emen konstruksi</w:t>
      </w:r>
      <w:r w:rsidR="009D2BD2" w:rsidRPr="009161D3">
        <w:rPr>
          <w:rFonts w:ascii="Bookman Old Style" w:hAnsi="Bookman Old Style" w:cs="Tahoma"/>
          <w:color w:val="000000" w:themeColor="text1"/>
          <w:lang w:val="sv-SE"/>
        </w:rPr>
        <w:t xml:space="preserve">; </w:t>
      </w:r>
      <w:r w:rsidR="00240EF8" w:rsidRPr="009161D3">
        <w:rPr>
          <w:rFonts w:ascii="Bookman Old Style" w:hAnsi="Bookman Old Style" w:cs="Tahoma"/>
          <w:color w:val="000000" w:themeColor="text1"/>
          <w:lang w:val="sv-SE"/>
        </w:rPr>
        <w:t>dan</w:t>
      </w:r>
    </w:p>
    <w:p w:rsidR="005137E3" w:rsidRPr="009161D3" w:rsidRDefault="00A636F2" w:rsidP="00884655">
      <w:pPr>
        <w:pStyle w:val="BodyText"/>
        <w:numPr>
          <w:ilvl w:val="1"/>
          <w:numId w:val="11"/>
        </w:numPr>
        <w:spacing w:after="0" w:line="367" w:lineRule="auto"/>
        <w:ind w:left="297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b</w:t>
      </w:r>
      <w:r w:rsidR="009D2BD2" w:rsidRPr="009161D3">
        <w:rPr>
          <w:rFonts w:ascii="Bookman Old Style" w:hAnsi="Bookman Old Style" w:cs="Tahoma"/>
          <w:color w:val="000000" w:themeColor="text1"/>
          <w:lang w:val="sv-SE"/>
        </w:rPr>
        <w:t xml:space="preserve">erdasarkan surat pernyataan </w:t>
      </w:r>
      <w:r w:rsidR="005137E3" w:rsidRPr="009161D3">
        <w:rPr>
          <w:rFonts w:ascii="Bookman Old Style" w:hAnsi="Bookman Old Style" w:cs="Tahoma"/>
          <w:color w:val="000000" w:themeColor="text1"/>
          <w:lang w:val="sv-SE"/>
        </w:rPr>
        <w:t>sebagaimana dimaksud huruf b, pelaksana membuat surat pernyataan tanggung jawab mutlak bermeterai kesanggupan pemberian kesempatan penyelesaian pekerjaan.</w:t>
      </w:r>
    </w:p>
    <w:p w:rsidR="00F40FEB" w:rsidRPr="009161D3" w:rsidRDefault="00F40FEB" w:rsidP="00884655">
      <w:pPr>
        <w:pStyle w:val="BodyText"/>
        <w:numPr>
          <w:ilvl w:val="0"/>
          <w:numId w:val="78"/>
        </w:numPr>
        <w:spacing w:after="0" w:line="367" w:lineRule="auto"/>
        <w:ind w:left="2520" w:hanging="54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Pemberian kesempatan kepada Penyedia untuk menyelesaikan pekerjaan dituangkan dalam ad</w:t>
      </w:r>
      <w:r w:rsidR="001F5E97">
        <w:rPr>
          <w:rFonts w:ascii="Bookman Old Style" w:hAnsi="Bookman Old Style" w:cs="Tahoma"/>
          <w:color w:val="000000" w:themeColor="text1"/>
          <w:lang w:val="sv-SE"/>
        </w:rPr>
        <w:t>d</w:t>
      </w:r>
      <w:r w:rsidRPr="009161D3">
        <w:rPr>
          <w:rFonts w:ascii="Bookman Old Style" w:hAnsi="Bookman Old Style" w:cs="Tahoma"/>
          <w:color w:val="000000" w:themeColor="text1"/>
          <w:lang w:val="sv-SE"/>
        </w:rPr>
        <w:t>endum</w:t>
      </w:r>
      <w:r w:rsidR="00A636F2" w:rsidRPr="009161D3">
        <w:rPr>
          <w:rFonts w:ascii="Bookman Old Style" w:hAnsi="Bookman Old Style" w:cs="Tahoma"/>
          <w:color w:val="000000" w:themeColor="text1"/>
          <w:lang w:val="sv-SE"/>
        </w:rPr>
        <w:t>/perubahan</w:t>
      </w:r>
      <w:r w:rsidRPr="009161D3">
        <w:rPr>
          <w:rFonts w:ascii="Bookman Old Style" w:hAnsi="Bookman Old Style" w:cs="Tahoma"/>
          <w:color w:val="000000" w:themeColor="text1"/>
          <w:lang w:val="sv-SE"/>
        </w:rPr>
        <w:t xml:space="preserve"> kontrak yang didalamnya mengatur:</w:t>
      </w:r>
    </w:p>
    <w:p w:rsidR="00F40FEB" w:rsidRPr="009161D3" w:rsidRDefault="008867AC" w:rsidP="00884655">
      <w:pPr>
        <w:pStyle w:val="BodyText"/>
        <w:spacing w:after="0" w:line="367"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lang w:val="sv-SE"/>
        </w:rPr>
        <w:t>a.</w:t>
      </w:r>
      <w:r w:rsidRPr="009161D3">
        <w:rPr>
          <w:rFonts w:ascii="Bookman Old Style" w:hAnsi="Bookman Old Style" w:cs="Tahoma"/>
          <w:color w:val="000000" w:themeColor="text1"/>
          <w:lang w:val="sv-SE"/>
        </w:rPr>
        <w:tab/>
      </w:r>
      <w:r w:rsidR="00F40FEB" w:rsidRPr="009161D3">
        <w:rPr>
          <w:rFonts w:ascii="Bookman Old Style" w:hAnsi="Bookman Old Style" w:cs="Tahoma"/>
          <w:color w:val="000000" w:themeColor="text1"/>
        </w:rPr>
        <w:t>waktu pemberian kesempatan penyelesaian pekerjaan;</w:t>
      </w:r>
    </w:p>
    <w:p w:rsidR="00F40FEB" w:rsidRPr="009161D3" w:rsidRDefault="008867AC" w:rsidP="00884655">
      <w:pPr>
        <w:pStyle w:val="BodyText"/>
        <w:spacing w:after="0" w:line="367" w:lineRule="auto"/>
        <w:ind w:left="3060" w:hanging="54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b.</w:t>
      </w:r>
      <w:r w:rsidRPr="009161D3">
        <w:rPr>
          <w:rFonts w:ascii="Bookman Old Style" w:hAnsi="Bookman Old Style" w:cs="Tahoma"/>
          <w:color w:val="000000" w:themeColor="text1"/>
          <w:lang w:val="sv-SE"/>
        </w:rPr>
        <w:tab/>
      </w:r>
      <w:r w:rsidR="00F40FEB" w:rsidRPr="009161D3">
        <w:rPr>
          <w:rFonts w:ascii="Bookman Old Style" w:hAnsi="Bookman Old Style" w:cs="Tahoma"/>
          <w:color w:val="000000" w:themeColor="text1"/>
          <w:lang w:val="sv-SE"/>
        </w:rPr>
        <w:t>pengenaan sanksi denda keterlambatan kepada Penyedia;</w:t>
      </w:r>
    </w:p>
    <w:p w:rsidR="00F40FEB" w:rsidRPr="009161D3" w:rsidRDefault="008867AC" w:rsidP="00884655">
      <w:pPr>
        <w:pStyle w:val="BodyText"/>
        <w:spacing w:after="0" w:line="367" w:lineRule="auto"/>
        <w:ind w:left="3060" w:hanging="54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c.</w:t>
      </w:r>
      <w:r w:rsidRPr="009161D3">
        <w:rPr>
          <w:rFonts w:ascii="Bookman Old Style" w:hAnsi="Bookman Old Style" w:cs="Tahoma"/>
          <w:color w:val="000000" w:themeColor="text1"/>
          <w:lang w:val="sv-SE"/>
        </w:rPr>
        <w:tab/>
      </w:r>
      <w:r w:rsidR="00F40FEB" w:rsidRPr="009161D3">
        <w:rPr>
          <w:rFonts w:ascii="Bookman Old Style" w:hAnsi="Bookman Old Style" w:cs="Tahoma"/>
          <w:color w:val="000000" w:themeColor="text1"/>
          <w:lang w:val="sv-SE"/>
        </w:rPr>
        <w:t>perpanjangan masa berlaku Jaminan Pelaksanaan (apabila ada); dan</w:t>
      </w:r>
    </w:p>
    <w:p w:rsidR="003356D0" w:rsidRPr="009161D3" w:rsidRDefault="008867AC" w:rsidP="00884655">
      <w:pPr>
        <w:pStyle w:val="BodyText"/>
        <w:spacing w:after="0" w:line="367" w:lineRule="auto"/>
        <w:ind w:left="3060" w:hanging="54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d.</w:t>
      </w:r>
      <w:r w:rsidRPr="009161D3">
        <w:rPr>
          <w:rFonts w:ascii="Bookman Old Style" w:hAnsi="Bookman Old Style" w:cs="Tahoma"/>
          <w:color w:val="000000" w:themeColor="text1"/>
          <w:lang w:val="sv-SE"/>
        </w:rPr>
        <w:tab/>
      </w:r>
      <w:r w:rsidR="00F40FEB" w:rsidRPr="009161D3">
        <w:rPr>
          <w:rFonts w:ascii="Bookman Old Style" w:hAnsi="Bookman Old Style" w:cs="Tahoma"/>
          <w:color w:val="000000" w:themeColor="text1"/>
          <w:lang w:val="sv-SE"/>
        </w:rPr>
        <w:t xml:space="preserve">sumber dana untuk  </w:t>
      </w:r>
      <w:r w:rsidRPr="009161D3">
        <w:rPr>
          <w:rFonts w:ascii="Bookman Old Style" w:hAnsi="Bookman Old Style" w:cs="Tahoma"/>
          <w:color w:val="000000" w:themeColor="text1"/>
          <w:lang w:val="sv-SE"/>
        </w:rPr>
        <w:t xml:space="preserve">membayar </w:t>
      </w:r>
      <w:r w:rsidR="00804DB8">
        <w:rPr>
          <w:rFonts w:ascii="Bookman Old Style" w:hAnsi="Bookman Old Style" w:cs="Tahoma"/>
          <w:color w:val="000000" w:themeColor="text1"/>
          <w:lang w:val="sv-SE"/>
        </w:rPr>
        <w:t>biaya</w:t>
      </w:r>
      <w:r w:rsidR="00F40FEB" w:rsidRPr="009161D3">
        <w:rPr>
          <w:rFonts w:ascii="Bookman Old Style" w:hAnsi="Bookman Old Style" w:cs="Tahoma"/>
          <w:color w:val="000000" w:themeColor="text1"/>
          <w:lang w:val="sv-SE"/>
        </w:rPr>
        <w:t xml:space="preserve"> penyelesaian sisa pekerjaan </w:t>
      </w:r>
      <w:r w:rsidRPr="009161D3">
        <w:rPr>
          <w:rFonts w:ascii="Bookman Old Style" w:hAnsi="Bookman Old Style" w:cs="Tahoma"/>
          <w:color w:val="000000" w:themeColor="text1"/>
          <w:lang w:val="sv-SE"/>
        </w:rPr>
        <w:t>sebagaimana dimaksud pada ayat (1) dan (2) dianggarkan pada Perubahan APBD</w:t>
      </w:r>
      <w:r w:rsidR="00F40FEB" w:rsidRPr="009161D3">
        <w:rPr>
          <w:rFonts w:ascii="Bookman Old Style" w:hAnsi="Bookman Old Style" w:cs="Tahoma"/>
          <w:color w:val="000000" w:themeColor="text1"/>
          <w:lang w:val="sv-SE"/>
        </w:rPr>
        <w:t xml:space="preserve"> Tahun Anggaran berikutnya</w:t>
      </w:r>
      <w:r w:rsidRPr="009161D3">
        <w:rPr>
          <w:rFonts w:ascii="Bookman Old Style" w:hAnsi="Bookman Old Style" w:cs="Tahoma"/>
          <w:color w:val="000000" w:themeColor="text1"/>
          <w:lang w:val="sv-SE"/>
        </w:rPr>
        <w:t>.</w:t>
      </w:r>
    </w:p>
    <w:p w:rsidR="00A471ED" w:rsidRPr="009161D3" w:rsidRDefault="00A471ED" w:rsidP="00155999">
      <w:pPr>
        <w:pStyle w:val="BodyText"/>
        <w:spacing w:after="0" w:line="360" w:lineRule="auto"/>
        <w:ind w:left="2520" w:hanging="540"/>
        <w:jc w:val="both"/>
        <w:rPr>
          <w:rFonts w:ascii="Bookman Old Style" w:hAnsi="Bookman Old Style" w:cs="Tahoma"/>
          <w:color w:val="000000" w:themeColor="text1"/>
        </w:rPr>
      </w:pPr>
    </w:p>
    <w:p w:rsidR="007D7D0D" w:rsidRPr="009161D3" w:rsidRDefault="00A471ED" w:rsidP="00155999">
      <w:pPr>
        <w:autoSpaceDE w:val="0"/>
        <w:autoSpaceDN w:val="0"/>
        <w:adjustRightInd w:val="0"/>
        <w:spacing w:line="360" w:lineRule="auto"/>
        <w:ind w:left="2410" w:hanging="425"/>
        <w:jc w:val="center"/>
        <w:rPr>
          <w:rFonts w:ascii="Bookman Old Style" w:hAnsi="Bookman Old Style" w:cs="Tahoma"/>
          <w:b/>
          <w:color w:val="000000" w:themeColor="text1"/>
          <w:lang w:eastAsia="en-GB"/>
        </w:rPr>
      </w:pPr>
      <w:r>
        <w:rPr>
          <w:rFonts w:ascii="Bookman Old Style" w:hAnsi="Bookman Old Style" w:cs="Tahoma"/>
          <w:b/>
          <w:color w:val="000000" w:themeColor="text1"/>
          <w:lang w:eastAsia="en-GB"/>
        </w:rPr>
        <w:lastRenderedPageBreak/>
        <w:t>Bagian Keduabelas</w:t>
      </w:r>
    </w:p>
    <w:p w:rsidR="007D7D0D" w:rsidRPr="009161D3" w:rsidRDefault="007D7D0D" w:rsidP="00155999">
      <w:pPr>
        <w:autoSpaceDE w:val="0"/>
        <w:autoSpaceDN w:val="0"/>
        <w:adjustRightInd w:val="0"/>
        <w:spacing w:line="360" w:lineRule="auto"/>
        <w:ind w:left="2410" w:hanging="425"/>
        <w:jc w:val="center"/>
        <w:rPr>
          <w:rFonts w:ascii="Bookman Old Style" w:hAnsi="Bookman Old Style" w:cs="Tahoma"/>
          <w:b/>
          <w:color w:val="000000" w:themeColor="text1"/>
          <w:lang w:val="fi-FI" w:eastAsia="en-GB"/>
        </w:rPr>
      </w:pPr>
      <w:r w:rsidRPr="009161D3">
        <w:rPr>
          <w:rFonts w:ascii="Bookman Old Style" w:hAnsi="Bookman Old Style" w:cs="Tahoma"/>
          <w:b/>
          <w:color w:val="000000" w:themeColor="text1"/>
          <w:lang w:val="fi-FI" w:eastAsia="en-GB"/>
        </w:rPr>
        <w:t xml:space="preserve">Serah Terima </w:t>
      </w:r>
      <w:r w:rsidR="00004B52" w:rsidRPr="009161D3">
        <w:rPr>
          <w:rFonts w:ascii="Bookman Old Style" w:hAnsi="Bookman Old Style" w:cs="Tahoma"/>
          <w:b/>
          <w:color w:val="000000" w:themeColor="text1"/>
          <w:lang w:val="fi-FI" w:eastAsia="en-GB"/>
        </w:rPr>
        <w:t xml:space="preserve">Hasil </w:t>
      </w:r>
      <w:r w:rsidRPr="009161D3">
        <w:rPr>
          <w:rFonts w:ascii="Bookman Old Style" w:hAnsi="Bookman Old Style" w:cs="Tahoma"/>
          <w:b/>
          <w:color w:val="000000" w:themeColor="text1"/>
          <w:lang w:val="fi-FI" w:eastAsia="en-GB"/>
        </w:rPr>
        <w:t>Pekerjaan</w:t>
      </w:r>
    </w:p>
    <w:p w:rsidR="007D7D0D" w:rsidRPr="009161D3" w:rsidRDefault="007D7D0D" w:rsidP="00155999">
      <w:pPr>
        <w:autoSpaceDE w:val="0"/>
        <w:autoSpaceDN w:val="0"/>
        <w:adjustRightInd w:val="0"/>
        <w:spacing w:line="360" w:lineRule="auto"/>
        <w:ind w:left="2410" w:hanging="425"/>
        <w:jc w:val="center"/>
        <w:rPr>
          <w:rFonts w:ascii="Bookman Old Style" w:hAnsi="Bookman Old Style" w:cs="Tahoma"/>
          <w:b/>
          <w:color w:val="000000" w:themeColor="text1"/>
          <w:lang w:eastAsia="en-GB"/>
        </w:rPr>
      </w:pPr>
      <w:r w:rsidRPr="009161D3">
        <w:rPr>
          <w:rFonts w:ascii="Bookman Old Style" w:hAnsi="Bookman Old Style" w:cs="Tahoma"/>
          <w:b/>
          <w:color w:val="000000" w:themeColor="text1"/>
          <w:lang w:val="fi-FI" w:eastAsia="en-GB"/>
        </w:rPr>
        <w:t xml:space="preserve">Pasal </w:t>
      </w:r>
      <w:r w:rsidR="00A471ED">
        <w:rPr>
          <w:rFonts w:ascii="Bookman Old Style" w:hAnsi="Bookman Old Style" w:cs="Tahoma"/>
          <w:b/>
          <w:color w:val="000000" w:themeColor="text1"/>
          <w:lang w:eastAsia="en-GB"/>
        </w:rPr>
        <w:t>5</w:t>
      </w:r>
      <w:r w:rsidR="009F5411" w:rsidRPr="009161D3">
        <w:rPr>
          <w:rFonts w:ascii="Bookman Old Style" w:hAnsi="Bookman Old Style" w:cs="Tahoma"/>
          <w:b/>
          <w:color w:val="000000" w:themeColor="text1"/>
          <w:lang w:eastAsia="en-GB"/>
        </w:rPr>
        <w:t>9</w:t>
      </w:r>
    </w:p>
    <w:p w:rsidR="007D7D0D" w:rsidRPr="009161D3" w:rsidRDefault="007D7D0D" w:rsidP="00155999">
      <w:pPr>
        <w:autoSpaceDE w:val="0"/>
        <w:autoSpaceDN w:val="0"/>
        <w:adjustRightInd w:val="0"/>
        <w:spacing w:line="360" w:lineRule="auto"/>
        <w:ind w:left="2410" w:hanging="425"/>
        <w:jc w:val="center"/>
        <w:rPr>
          <w:rFonts w:ascii="Bookman Old Style" w:hAnsi="Bookman Old Style" w:cs="Tahoma"/>
          <w:b/>
          <w:color w:val="000000" w:themeColor="text1"/>
          <w:lang w:val="fi-FI" w:eastAsia="en-GB"/>
        </w:rPr>
      </w:pPr>
    </w:p>
    <w:p w:rsidR="007D7D0D" w:rsidRPr="009161D3" w:rsidRDefault="007D7D0D" w:rsidP="0074153F">
      <w:pPr>
        <w:numPr>
          <w:ilvl w:val="0"/>
          <w:numId w:val="43"/>
        </w:numPr>
        <w:tabs>
          <w:tab w:val="clear" w:pos="5040"/>
        </w:tabs>
        <w:autoSpaceDE w:val="0"/>
        <w:autoSpaceDN w:val="0"/>
        <w:adjustRightInd w:val="0"/>
        <w:spacing w:line="360" w:lineRule="auto"/>
        <w:ind w:left="2534" w:hanging="547"/>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id-ID" w:eastAsia="en-GB"/>
        </w:rPr>
        <w:t>S</w:t>
      </w:r>
      <w:r w:rsidRPr="009161D3">
        <w:rPr>
          <w:rFonts w:ascii="Bookman Old Style" w:hAnsi="Bookman Old Style" w:cs="Tahoma"/>
          <w:color w:val="000000" w:themeColor="text1"/>
          <w:lang w:val="fi-FI" w:eastAsia="en-GB"/>
        </w:rPr>
        <w:t xml:space="preserve">etelah pekerjaan selesai 100% (seratus persen) sesuai dengan ketentuan yang tertuang dalam Kontrak, Penyedia Barang/Jasa mengajukan permintaan secara tertulis kepada </w:t>
      </w:r>
      <w:r w:rsidR="009B1EA2" w:rsidRPr="009161D3">
        <w:rPr>
          <w:rFonts w:ascii="Bookman Old Style" w:hAnsi="Bookman Old Style" w:cs="Tahoma"/>
          <w:color w:val="000000" w:themeColor="text1"/>
          <w:lang w:val="id-ID" w:eastAsia="en-GB"/>
        </w:rPr>
        <w:t>PPK</w:t>
      </w:r>
      <w:r w:rsidRPr="009161D3">
        <w:rPr>
          <w:rFonts w:ascii="Bookman Old Style" w:hAnsi="Bookman Old Style" w:cs="Tahoma"/>
          <w:color w:val="000000" w:themeColor="text1"/>
          <w:lang w:val="fi-FI" w:eastAsia="en-GB"/>
        </w:rPr>
        <w:t xml:space="preserve"> untuk penyerahan </w:t>
      </w:r>
      <w:r w:rsidR="002A2837" w:rsidRPr="009161D3">
        <w:rPr>
          <w:rFonts w:ascii="Bookman Old Style" w:hAnsi="Bookman Old Style" w:cs="Tahoma"/>
          <w:color w:val="000000" w:themeColor="text1"/>
          <w:lang w:val="fi-FI" w:eastAsia="en-GB"/>
        </w:rPr>
        <w:t xml:space="preserve">hasil </w:t>
      </w:r>
      <w:r w:rsidRPr="009161D3">
        <w:rPr>
          <w:rFonts w:ascii="Bookman Old Style" w:hAnsi="Bookman Old Style" w:cs="Tahoma"/>
          <w:color w:val="000000" w:themeColor="text1"/>
          <w:lang w:val="fi-FI" w:eastAsia="en-GB"/>
        </w:rPr>
        <w:t>pekerjaan.</w:t>
      </w:r>
      <w:r w:rsidR="007C06CE" w:rsidRPr="009161D3">
        <w:rPr>
          <w:rFonts w:ascii="Bookman Old Style" w:hAnsi="Bookman Old Style" w:cs="Tahoma"/>
          <w:color w:val="000000" w:themeColor="text1"/>
          <w:lang w:val="id-ID" w:eastAsia="en-GB"/>
        </w:rPr>
        <w:t xml:space="preserve"> </w:t>
      </w:r>
    </w:p>
    <w:p w:rsidR="007D7D0D" w:rsidRPr="009161D3" w:rsidRDefault="00F9789F" w:rsidP="0074153F">
      <w:pPr>
        <w:numPr>
          <w:ilvl w:val="0"/>
          <w:numId w:val="43"/>
        </w:numPr>
        <w:tabs>
          <w:tab w:val="clear" w:pos="5040"/>
        </w:tabs>
        <w:autoSpaceDE w:val="0"/>
        <w:autoSpaceDN w:val="0"/>
        <w:adjustRightInd w:val="0"/>
        <w:spacing w:line="360" w:lineRule="auto"/>
        <w:ind w:left="2534" w:hanging="547"/>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t>PPK melakukan pemeriksaan terhadap</w:t>
      </w:r>
      <w:r w:rsidR="009D1AC3" w:rsidRPr="009161D3">
        <w:rPr>
          <w:rFonts w:ascii="Bookman Old Style" w:hAnsi="Bookman Old Style" w:cs="Tahoma"/>
          <w:color w:val="000000" w:themeColor="text1"/>
          <w:lang w:val="fi-FI" w:eastAsia="en-GB"/>
        </w:rPr>
        <w:t xml:space="preserve"> barang/jasa</w:t>
      </w:r>
      <w:r w:rsidRPr="009161D3">
        <w:rPr>
          <w:rFonts w:ascii="Bookman Old Style" w:hAnsi="Bookman Old Style" w:cs="Tahoma"/>
          <w:color w:val="000000" w:themeColor="text1"/>
          <w:lang w:val="fi-FI" w:eastAsia="en-GB"/>
        </w:rPr>
        <w:t xml:space="preserve"> </w:t>
      </w:r>
      <w:r w:rsidR="009D1AC3" w:rsidRPr="009161D3">
        <w:rPr>
          <w:rFonts w:ascii="Bookman Old Style" w:hAnsi="Bookman Old Style" w:cs="Tahoma"/>
          <w:color w:val="000000" w:themeColor="text1"/>
          <w:lang w:val="fi-FI" w:eastAsia="en-GB"/>
        </w:rPr>
        <w:t>hasil pekerjaan</w:t>
      </w:r>
      <w:r w:rsidRPr="009161D3">
        <w:rPr>
          <w:rFonts w:ascii="Bookman Old Style" w:hAnsi="Bookman Old Style" w:cs="Tahoma"/>
          <w:color w:val="000000" w:themeColor="text1"/>
          <w:lang w:val="fi-FI" w:eastAsia="en-GB"/>
        </w:rPr>
        <w:t xml:space="preserve"> yang diserahkan </w:t>
      </w:r>
      <w:r w:rsidR="006B783A" w:rsidRPr="009161D3">
        <w:rPr>
          <w:rFonts w:ascii="Bookman Old Style" w:hAnsi="Bookman Old Style" w:cs="Tahoma"/>
          <w:color w:val="000000" w:themeColor="text1"/>
          <w:lang w:val="fi-FI" w:eastAsia="en-GB"/>
        </w:rPr>
        <w:t>dibantu oleh konsultan Pengawas dan tim pendukung/</w:t>
      </w:r>
      <w:r w:rsidR="009D1AC3" w:rsidRPr="009161D3">
        <w:rPr>
          <w:rFonts w:ascii="Bookman Old Style" w:hAnsi="Bookman Old Style" w:cs="Tahoma"/>
          <w:color w:val="000000" w:themeColor="text1"/>
          <w:lang w:val="fi-FI" w:eastAsia="en-GB"/>
        </w:rPr>
        <w:t>tim ahli/</w:t>
      </w:r>
      <w:r w:rsidR="006B783A" w:rsidRPr="009161D3">
        <w:rPr>
          <w:rFonts w:ascii="Bookman Old Style" w:hAnsi="Bookman Old Style" w:cs="Tahoma"/>
          <w:color w:val="000000" w:themeColor="text1"/>
          <w:lang w:val="fi-FI" w:eastAsia="en-GB"/>
        </w:rPr>
        <w:t>tim teknis apabila ada.</w:t>
      </w:r>
    </w:p>
    <w:p w:rsidR="007D7D0D" w:rsidRPr="009161D3" w:rsidRDefault="007D7D0D" w:rsidP="0074153F">
      <w:pPr>
        <w:numPr>
          <w:ilvl w:val="0"/>
          <w:numId w:val="43"/>
        </w:numPr>
        <w:tabs>
          <w:tab w:val="clear" w:pos="5040"/>
        </w:tabs>
        <w:autoSpaceDE w:val="0"/>
        <w:autoSpaceDN w:val="0"/>
        <w:adjustRightInd w:val="0"/>
        <w:spacing w:line="360" w:lineRule="auto"/>
        <w:ind w:left="2534" w:hanging="547"/>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t xml:space="preserve">Apabila terdapat kekurangan dalam hasil pekerjaan sebagaimana dimaksud pada ayat (2), </w:t>
      </w:r>
      <w:r w:rsidR="009B0FB0" w:rsidRPr="009161D3">
        <w:rPr>
          <w:rFonts w:ascii="Bookman Old Style" w:hAnsi="Bookman Old Style" w:cs="Tahoma"/>
          <w:color w:val="000000" w:themeColor="text1"/>
          <w:lang w:val="id-ID" w:eastAsia="en-GB"/>
        </w:rPr>
        <w:t>PPK</w:t>
      </w:r>
      <w:r w:rsidR="007C06CE" w:rsidRPr="009161D3">
        <w:rPr>
          <w:rFonts w:ascii="Bookman Old Style" w:hAnsi="Bookman Old Style" w:cs="Tahoma"/>
          <w:color w:val="000000" w:themeColor="text1"/>
          <w:lang w:val="id-ID" w:eastAsia="en-GB"/>
        </w:rPr>
        <w:t xml:space="preserve"> </w:t>
      </w:r>
      <w:r w:rsidRPr="009161D3">
        <w:rPr>
          <w:rFonts w:ascii="Bookman Old Style" w:hAnsi="Bookman Old Style" w:cs="Tahoma"/>
          <w:color w:val="000000" w:themeColor="text1"/>
          <w:lang w:val="fi-FI" w:eastAsia="en-GB"/>
        </w:rPr>
        <w:t>memerintahkan Penyedia Barang/Jasa untuk memperbaiki dan/atau melengkapi kekurangan pekerjaan sebagaimana yang disyaratkan dalam Kontrak.</w:t>
      </w:r>
    </w:p>
    <w:p w:rsidR="007C440F" w:rsidRPr="009161D3" w:rsidRDefault="00F9789F" w:rsidP="0074153F">
      <w:pPr>
        <w:numPr>
          <w:ilvl w:val="0"/>
          <w:numId w:val="43"/>
        </w:numPr>
        <w:tabs>
          <w:tab w:val="clear" w:pos="5040"/>
        </w:tabs>
        <w:autoSpaceDE w:val="0"/>
        <w:autoSpaceDN w:val="0"/>
        <w:adjustRightInd w:val="0"/>
        <w:spacing w:line="360" w:lineRule="auto"/>
        <w:ind w:left="2534" w:hanging="543"/>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t>PPK</w:t>
      </w:r>
      <w:r w:rsidR="007C440F" w:rsidRPr="009161D3">
        <w:rPr>
          <w:rFonts w:ascii="Bookman Old Style" w:hAnsi="Bookman Old Style" w:cs="Tahoma"/>
          <w:color w:val="000000" w:themeColor="text1"/>
          <w:lang w:val="fi-FI" w:eastAsia="en-GB"/>
        </w:rPr>
        <w:t xml:space="preserve"> menerima penyerahan pekerjaan setelah seluruh hasil pekerjaan dilaksanakan sesuai dengan ketentuan Kontrak</w:t>
      </w:r>
      <w:r w:rsidR="007C440F" w:rsidRPr="009161D3">
        <w:rPr>
          <w:rFonts w:ascii="Bookman Old Style" w:hAnsi="Bookman Old Style" w:cs="Tahoma"/>
          <w:color w:val="000000" w:themeColor="text1"/>
          <w:lang w:val="id-ID" w:eastAsia="en-GB"/>
        </w:rPr>
        <w:t xml:space="preserve"> dan dituangkan dalam Berita Acara Serah Terima Pekerjaan.</w:t>
      </w:r>
    </w:p>
    <w:p w:rsidR="00F9789F" w:rsidRPr="009161D3" w:rsidRDefault="00F9789F" w:rsidP="0074153F">
      <w:pPr>
        <w:numPr>
          <w:ilvl w:val="0"/>
          <w:numId w:val="43"/>
        </w:numPr>
        <w:tabs>
          <w:tab w:val="clear" w:pos="5040"/>
        </w:tabs>
        <w:autoSpaceDE w:val="0"/>
        <w:autoSpaceDN w:val="0"/>
        <w:adjustRightInd w:val="0"/>
        <w:spacing w:line="360" w:lineRule="auto"/>
        <w:ind w:left="2534" w:hanging="543"/>
        <w:jc w:val="both"/>
        <w:rPr>
          <w:rFonts w:ascii="Bookman Old Style" w:hAnsi="Bookman Old Style" w:cs="Tahoma"/>
          <w:color w:val="000000" w:themeColor="text1"/>
          <w:lang w:val="id-ID" w:eastAsia="en-GB"/>
        </w:rPr>
      </w:pPr>
      <w:r w:rsidRPr="009161D3">
        <w:rPr>
          <w:rFonts w:ascii="Bookman Old Style" w:hAnsi="Bookman Old Style" w:cs="Tahoma"/>
          <w:color w:val="000000" w:themeColor="text1"/>
          <w:lang w:eastAsia="en-GB"/>
        </w:rPr>
        <w:t>PPK</w:t>
      </w:r>
      <w:r w:rsidR="007C440F" w:rsidRPr="009161D3">
        <w:rPr>
          <w:rFonts w:ascii="Bookman Old Style" w:hAnsi="Bookman Old Style" w:cs="Tahoma"/>
          <w:color w:val="000000" w:themeColor="text1"/>
          <w:lang w:val="id-ID" w:eastAsia="en-GB"/>
        </w:rPr>
        <w:t xml:space="preserve"> melaporkan penyerahan hasil pekerjaan kepada </w:t>
      </w:r>
      <w:r w:rsidR="009B0FB0" w:rsidRPr="009161D3">
        <w:rPr>
          <w:rFonts w:ascii="Bookman Old Style" w:hAnsi="Bookman Old Style" w:cs="Tahoma"/>
          <w:color w:val="000000" w:themeColor="text1"/>
          <w:lang w:val="id-ID" w:eastAsia="en-GB"/>
        </w:rPr>
        <w:t>PA/KPA</w:t>
      </w:r>
      <w:r w:rsidR="00073585" w:rsidRPr="009161D3">
        <w:rPr>
          <w:rFonts w:ascii="Bookman Old Style" w:hAnsi="Bookman Old Style" w:cs="Tahoma"/>
          <w:color w:val="000000" w:themeColor="text1"/>
          <w:lang w:val="id-ID" w:eastAsia="en-GB"/>
        </w:rPr>
        <w:t>.</w:t>
      </w:r>
    </w:p>
    <w:p w:rsidR="007C440F" w:rsidRPr="009161D3" w:rsidRDefault="00F9789F" w:rsidP="0074153F">
      <w:pPr>
        <w:numPr>
          <w:ilvl w:val="0"/>
          <w:numId w:val="43"/>
        </w:numPr>
        <w:tabs>
          <w:tab w:val="clear" w:pos="5040"/>
        </w:tabs>
        <w:autoSpaceDE w:val="0"/>
        <w:autoSpaceDN w:val="0"/>
        <w:adjustRightInd w:val="0"/>
        <w:spacing w:line="360" w:lineRule="auto"/>
        <w:ind w:left="2534" w:hanging="543"/>
        <w:jc w:val="both"/>
        <w:rPr>
          <w:rFonts w:ascii="Bookman Old Style" w:hAnsi="Bookman Old Style" w:cs="Tahoma"/>
          <w:color w:val="000000" w:themeColor="text1"/>
          <w:lang w:val="id-ID" w:eastAsia="en-GB"/>
        </w:rPr>
      </w:pPr>
      <w:r w:rsidRPr="009161D3">
        <w:rPr>
          <w:rFonts w:ascii="Bookman Old Style" w:hAnsi="Bookman Old Style" w:cs="Tahoma"/>
          <w:color w:val="000000" w:themeColor="text1"/>
          <w:lang w:eastAsia="en-GB"/>
        </w:rPr>
        <w:t>PA/KPA meminta PjPHP/PPHP untuk melakukan pemeriksaan administrati</w:t>
      </w:r>
      <w:r w:rsidR="006B783A" w:rsidRPr="009161D3">
        <w:rPr>
          <w:rFonts w:ascii="Bookman Old Style" w:hAnsi="Bookman Old Style" w:cs="Tahoma"/>
          <w:color w:val="000000" w:themeColor="text1"/>
          <w:lang w:eastAsia="en-GB"/>
        </w:rPr>
        <w:t>f</w:t>
      </w:r>
      <w:r w:rsidRPr="009161D3">
        <w:rPr>
          <w:rFonts w:ascii="Bookman Old Style" w:hAnsi="Bookman Old Style" w:cs="Tahoma"/>
          <w:color w:val="000000" w:themeColor="text1"/>
          <w:lang w:eastAsia="en-GB"/>
        </w:rPr>
        <w:t xml:space="preserve"> terh</w:t>
      </w:r>
      <w:r w:rsidR="001F5E97">
        <w:rPr>
          <w:rFonts w:ascii="Bookman Old Style" w:hAnsi="Bookman Old Style" w:cs="Tahoma"/>
          <w:color w:val="000000" w:themeColor="text1"/>
          <w:lang w:eastAsia="en-GB"/>
        </w:rPr>
        <w:t>a</w:t>
      </w:r>
      <w:r w:rsidRPr="009161D3">
        <w:rPr>
          <w:rFonts w:ascii="Bookman Old Style" w:hAnsi="Bookman Old Style" w:cs="Tahoma"/>
          <w:color w:val="000000" w:themeColor="text1"/>
          <w:lang w:eastAsia="en-GB"/>
        </w:rPr>
        <w:t>dap barang/</w:t>
      </w:r>
      <w:r w:rsidR="009944FE" w:rsidRPr="009161D3">
        <w:rPr>
          <w:rFonts w:ascii="Bookman Old Style" w:hAnsi="Bookman Old Style" w:cs="Tahoma"/>
          <w:color w:val="000000" w:themeColor="text1"/>
          <w:lang w:eastAsia="en-GB"/>
        </w:rPr>
        <w:t>hasil pekerjaan</w:t>
      </w:r>
      <w:r w:rsidRPr="009161D3">
        <w:rPr>
          <w:rFonts w:ascii="Bookman Old Style" w:hAnsi="Bookman Old Style" w:cs="Tahoma"/>
          <w:color w:val="000000" w:themeColor="text1"/>
          <w:lang w:eastAsia="en-GB"/>
        </w:rPr>
        <w:t xml:space="preserve"> yang diserah</w:t>
      </w:r>
      <w:r w:rsidR="009944FE" w:rsidRPr="009161D3">
        <w:rPr>
          <w:rFonts w:ascii="Bookman Old Style" w:hAnsi="Bookman Old Style" w:cs="Tahoma"/>
          <w:color w:val="000000" w:themeColor="text1"/>
          <w:lang w:eastAsia="en-GB"/>
        </w:rPr>
        <w:t>terima</w:t>
      </w:r>
      <w:r w:rsidRPr="009161D3">
        <w:rPr>
          <w:rFonts w:ascii="Bookman Old Style" w:hAnsi="Bookman Old Style" w:cs="Tahoma"/>
          <w:color w:val="000000" w:themeColor="text1"/>
          <w:lang w:eastAsia="en-GB"/>
        </w:rPr>
        <w:t>kan</w:t>
      </w:r>
      <w:r w:rsidR="009944FE" w:rsidRPr="009161D3">
        <w:rPr>
          <w:rFonts w:ascii="Bookman Old Style" w:hAnsi="Bookman Old Style" w:cs="Tahoma"/>
          <w:color w:val="000000" w:themeColor="text1"/>
          <w:lang w:eastAsia="en-GB"/>
        </w:rPr>
        <w:t>.</w:t>
      </w:r>
    </w:p>
    <w:p w:rsidR="00784D7A" w:rsidRPr="009161D3" w:rsidRDefault="007C440F" w:rsidP="0074153F">
      <w:pPr>
        <w:numPr>
          <w:ilvl w:val="0"/>
          <w:numId w:val="43"/>
        </w:numPr>
        <w:tabs>
          <w:tab w:val="clear" w:pos="5040"/>
        </w:tabs>
        <w:autoSpaceDE w:val="0"/>
        <w:autoSpaceDN w:val="0"/>
        <w:adjustRightInd w:val="0"/>
        <w:spacing w:line="360" w:lineRule="auto"/>
        <w:ind w:left="2534" w:hanging="543"/>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id-ID" w:eastAsia="en-GB"/>
        </w:rPr>
        <w:t xml:space="preserve">Bentuk Berita Acara Serah Terima Pekerjaan sebagaimana tercantum dalam Lampiran </w:t>
      </w:r>
      <w:r w:rsidR="00E84631" w:rsidRPr="009161D3">
        <w:rPr>
          <w:rFonts w:ascii="Bookman Old Style" w:hAnsi="Bookman Old Style" w:cs="Tahoma"/>
          <w:color w:val="000000" w:themeColor="text1"/>
          <w:lang w:eastAsia="en-GB"/>
        </w:rPr>
        <w:t>I</w:t>
      </w:r>
      <w:r w:rsidRPr="009161D3">
        <w:rPr>
          <w:rFonts w:ascii="Bookman Old Style" w:hAnsi="Bookman Old Style" w:cs="Tahoma"/>
          <w:color w:val="000000" w:themeColor="text1"/>
          <w:lang w:val="id-ID" w:eastAsia="en-GB"/>
        </w:rPr>
        <w:t>V Peraturan Walikota ini</w:t>
      </w:r>
      <w:r w:rsidRPr="009161D3">
        <w:rPr>
          <w:rFonts w:ascii="Bookman Old Style" w:hAnsi="Bookman Old Style" w:cs="Tahoma"/>
          <w:color w:val="000000" w:themeColor="text1"/>
          <w:lang w:val="fi-FI" w:eastAsia="en-GB"/>
        </w:rPr>
        <w:t>.</w:t>
      </w:r>
    </w:p>
    <w:p w:rsidR="009944FE" w:rsidRPr="009161D3" w:rsidRDefault="00A636F2" w:rsidP="0074153F">
      <w:pPr>
        <w:numPr>
          <w:ilvl w:val="0"/>
          <w:numId w:val="43"/>
        </w:numPr>
        <w:tabs>
          <w:tab w:val="clear" w:pos="5040"/>
        </w:tabs>
        <w:autoSpaceDE w:val="0"/>
        <w:autoSpaceDN w:val="0"/>
        <w:adjustRightInd w:val="0"/>
        <w:spacing w:line="360" w:lineRule="auto"/>
        <w:ind w:left="2534" w:hanging="543"/>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t>PjPHP</w:t>
      </w:r>
      <w:r w:rsidR="009944FE" w:rsidRPr="009161D3">
        <w:rPr>
          <w:rFonts w:ascii="Bookman Old Style" w:hAnsi="Bookman Old Style" w:cs="Tahoma"/>
          <w:color w:val="000000" w:themeColor="text1"/>
          <w:lang w:val="fi-FI" w:eastAsia="en-GB"/>
        </w:rPr>
        <w:t>/PPHP melakukan pemeriksaan administrasi proses pengadaan barang/jasa sejak perencanaan pengadaan sampai dengan serah terima hasil pekerjaan,</w:t>
      </w:r>
      <w:r w:rsidR="00AD1465" w:rsidRPr="009161D3">
        <w:rPr>
          <w:rFonts w:ascii="Bookman Old Style" w:hAnsi="Bookman Old Style" w:cs="Tahoma"/>
          <w:color w:val="000000" w:themeColor="text1"/>
          <w:lang w:val="fi-FI" w:eastAsia="en-GB"/>
        </w:rPr>
        <w:t xml:space="preserve"> meliput</w:t>
      </w:r>
      <w:r w:rsidR="004E73FB" w:rsidRPr="009161D3">
        <w:rPr>
          <w:rFonts w:ascii="Bookman Old Style" w:hAnsi="Bookman Old Style" w:cs="Tahoma"/>
          <w:color w:val="000000" w:themeColor="text1"/>
          <w:lang w:val="fi-FI" w:eastAsia="en-GB"/>
        </w:rPr>
        <w:t xml:space="preserve">i </w:t>
      </w:r>
      <w:r w:rsidR="004E73FB" w:rsidRPr="009161D3">
        <w:rPr>
          <w:rFonts w:ascii="Bookman Old Style" w:hAnsi="Bookman Old Style" w:cs="Tahoma"/>
          <w:color w:val="000000" w:themeColor="text1"/>
          <w:lang w:val="fi-FI"/>
        </w:rPr>
        <w:t>dokumen penganggaran, surat penetapan PPK, dokumen perencanaan pengadaan, RUP/SIRUP, dokumen pemilihan Penyedia, dokumen Kontrak dan perubahannya, dan dokumen serah terima hasil pekerjaan.</w:t>
      </w:r>
    </w:p>
    <w:p w:rsidR="004E73FB" w:rsidRPr="009161D3" w:rsidRDefault="004E73FB" w:rsidP="0074153F">
      <w:pPr>
        <w:numPr>
          <w:ilvl w:val="0"/>
          <w:numId w:val="43"/>
        </w:numPr>
        <w:tabs>
          <w:tab w:val="clear" w:pos="5040"/>
        </w:tabs>
        <w:autoSpaceDE w:val="0"/>
        <w:autoSpaceDN w:val="0"/>
        <w:adjustRightInd w:val="0"/>
        <w:spacing w:line="360" w:lineRule="auto"/>
        <w:ind w:left="2534" w:hanging="547"/>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rPr>
        <w:lastRenderedPageBreak/>
        <w:t xml:space="preserve">Apabila hasil pemeriksaan administrasi ditemukan ketidaksesuaian/kekurangan, </w:t>
      </w:r>
      <w:r w:rsidR="00A636F2" w:rsidRPr="009161D3">
        <w:rPr>
          <w:rFonts w:ascii="Bookman Old Style" w:hAnsi="Bookman Old Style" w:cs="Tahoma"/>
          <w:color w:val="000000" w:themeColor="text1"/>
        </w:rPr>
        <w:t>PjPHP/</w:t>
      </w:r>
      <w:r w:rsidRPr="009161D3">
        <w:rPr>
          <w:rFonts w:ascii="Bookman Old Style" w:hAnsi="Bookman Old Style" w:cs="Tahoma"/>
          <w:color w:val="000000" w:themeColor="text1"/>
        </w:rPr>
        <w:t>PPHP melalui PA/KPA memerintahkan PPK untuk memperbaiki dan/atau melengkapi kekurangan dokumen administratif.</w:t>
      </w:r>
    </w:p>
    <w:p w:rsidR="004E73FB" w:rsidRPr="009161D3" w:rsidRDefault="004E73FB" w:rsidP="0074153F">
      <w:pPr>
        <w:numPr>
          <w:ilvl w:val="0"/>
          <w:numId w:val="43"/>
        </w:numPr>
        <w:tabs>
          <w:tab w:val="clear" w:pos="5040"/>
        </w:tabs>
        <w:autoSpaceDE w:val="0"/>
        <w:autoSpaceDN w:val="0"/>
        <w:adjustRightInd w:val="0"/>
        <w:spacing w:line="360" w:lineRule="auto"/>
        <w:ind w:left="2534" w:hanging="547"/>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rPr>
        <w:t>Hasil pemeriksaan administratif dituangkan dalam Berita Acara.</w:t>
      </w:r>
    </w:p>
    <w:p w:rsidR="004E73FB" w:rsidRPr="009161D3" w:rsidRDefault="004E73FB" w:rsidP="0074153F">
      <w:pPr>
        <w:numPr>
          <w:ilvl w:val="0"/>
          <w:numId w:val="43"/>
        </w:numPr>
        <w:tabs>
          <w:tab w:val="clear" w:pos="5040"/>
        </w:tabs>
        <w:autoSpaceDE w:val="0"/>
        <w:autoSpaceDN w:val="0"/>
        <w:adjustRightInd w:val="0"/>
        <w:spacing w:line="360" w:lineRule="auto"/>
        <w:ind w:left="2534" w:hanging="547"/>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id-ID" w:eastAsia="en-GB"/>
        </w:rPr>
        <w:t xml:space="preserve">Bentuk Berita Acara </w:t>
      </w:r>
      <w:r w:rsidRPr="009161D3">
        <w:rPr>
          <w:rFonts w:ascii="Bookman Old Style" w:hAnsi="Bookman Old Style" w:cs="Tahoma"/>
          <w:color w:val="000000" w:themeColor="text1"/>
          <w:lang w:eastAsia="en-GB"/>
        </w:rPr>
        <w:t>Pemeriksaan Administratif</w:t>
      </w:r>
      <w:r w:rsidRPr="009161D3">
        <w:rPr>
          <w:rFonts w:ascii="Bookman Old Style" w:hAnsi="Bookman Old Style" w:cs="Tahoma"/>
          <w:color w:val="000000" w:themeColor="text1"/>
          <w:lang w:val="id-ID" w:eastAsia="en-GB"/>
        </w:rPr>
        <w:t xml:space="preserve"> sebagaimana tercantum dalam Lampiran </w:t>
      </w:r>
      <w:r w:rsidR="00E84631" w:rsidRPr="009161D3">
        <w:rPr>
          <w:rFonts w:ascii="Bookman Old Style" w:hAnsi="Bookman Old Style" w:cs="Tahoma"/>
          <w:color w:val="000000" w:themeColor="text1"/>
          <w:lang w:eastAsia="en-GB"/>
        </w:rPr>
        <w:t>I</w:t>
      </w:r>
      <w:r w:rsidRPr="009161D3">
        <w:rPr>
          <w:rFonts w:ascii="Bookman Old Style" w:hAnsi="Bookman Old Style" w:cs="Tahoma"/>
          <w:color w:val="000000" w:themeColor="text1"/>
          <w:lang w:val="id-ID" w:eastAsia="en-GB"/>
        </w:rPr>
        <w:t>V Peraturan Walikota ini</w:t>
      </w:r>
      <w:r w:rsidRPr="009161D3">
        <w:rPr>
          <w:rFonts w:ascii="Bookman Old Style" w:hAnsi="Bookman Old Style" w:cs="Tahoma"/>
          <w:color w:val="000000" w:themeColor="text1"/>
          <w:lang w:val="fi-FI" w:eastAsia="en-GB"/>
        </w:rPr>
        <w:t>.</w:t>
      </w:r>
    </w:p>
    <w:p w:rsidR="007D7D0D" w:rsidRPr="009161D3" w:rsidRDefault="001936B3" w:rsidP="00155999">
      <w:pPr>
        <w:tabs>
          <w:tab w:val="left" w:pos="2896"/>
        </w:tabs>
        <w:autoSpaceDE w:val="0"/>
        <w:autoSpaceDN w:val="0"/>
        <w:adjustRightInd w:val="0"/>
        <w:spacing w:line="360" w:lineRule="auto"/>
        <w:ind w:left="2552" w:hanging="567"/>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id-ID" w:eastAsia="en-GB"/>
        </w:rPr>
        <w:t>(</w:t>
      </w:r>
      <w:r w:rsidR="004E73FB" w:rsidRPr="009161D3">
        <w:rPr>
          <w:rFonts w:ascii="Bookman Old Style" w:hAnsi="Bookman Old Style" w:cs="Tahoma"/>
          <w:color w:val="000000" w:themeColor="text1"/>
          <w:lang w:eastAsia="en-GB"/>
        </w:rPr>
        <w:t>12</w:t>
      </w:r>
      <w:r w:rsidRPr="009161D3">
        <w:rPr>
          <w:rFonts w:ascii="Bookman Old Style" w:hAnsi="Bookman Old Style" w:cs="Tahoma"/>
          <w:color w:val="000000" w:themeColor="text1"/>
          <w:lang w:val="id-ID" w:eastAsia="en-GB"/>
        </w:rPr>
        <w:t xml:space="preserve">) </w:t>
      </w:r>
      <w:r w:rsidRPr="009161D3">
        <w:rPr>
          <w:rFonts w:ascii="Bookman Old Style" w:hAnsi="Bookman Old Style" w:cs="Tahoma"/>
          <w:color w:val="000000" w:themeColor="text1"/>
          <w:lang w:val="id-ID" w:eastAsia="en-GB"/>
        </w:rPr>
        <w:tab/>
      </w:r>
      <w:r w:rsidR="00CD271B" w:rsidRPr="009161D3">
        <w:rPr>
          <w:rFonts w:ascii="Bookman Old Style" w:hAnsi="Bookman Old Style" w:cs="Tahoma"/>
          <w:color w:val="000000" w:themeColor="text1"/>
          <w:lang w:val="id-ID" w:eastAsia="en-GB"/>
        </w:rPr>
        <w:t xml:space="preserve">Setelah dilakukan </w:t>
      </w:r>
      <w:r w:rsidR="00A636F2" w:rsidRPr="009161D3">
        <w:rPr>
          <w:rFonts w:ascii="Bookman Old Style" w:hAnsi="Bookman Old Style" w:cs="Tahoma"/>
          <w:color w:val="000000" w:themeColor="text1"/>
          <w:lang w:eastAsia="en-GB"/>
        </w:rPr>
        <w:t>s</w:t>
      </w:r>
      <w:r w:rsidR="00CD271B" w:rsidRPr="009161D3">
        <w:rPr>
          <w:rFonts w:ascii="Bookman Old Style" w:hAnsi="Bookman Old Style" w:cs="Tahoma"/>
          <w:color w:val="000000" w:themeColor="text1"/>
          <w:lang w:val="id-ID" w:eastAsia="en-GB"/>
        </w:rPr>
        <w:t>erah</w:t>
      </w:r>
      <w:r w:rsidR="00A636F2" w:rsidRPr="009161D3">
        <w:rPr>
          <w:rFonts w:ascii="Bookman Old Style" w:hAnsi="Bookman Old Style" w:cs="Tahoma"/>
          <w:color w:val="000000" w:themeColor="text1"/>
          <w:lang w:val="id-ID" w:eastAsia="en-GB"/>
        </w:rPr>
        <w:t xml:space="preserve"> </w:t>
      </w:r>
      <w:r w:rsidR="00A636F2" w:rsidRPr="009161D3">
        <w:rPr>
          <w:rFonts w:ascii="Bookman Old Style" w:hAnsi="Bookman Old Style" w:cs="Tahoma"/>
          <w:color w:val="000000" w:themeColor="text1"/>
          <w:lang w:eastAsia="en-GB"/>
        </w:rPr>
        <w:t>t</w:t>
      </w:r>
      <w:r w:rsidR="00CD271B" w:rsidRPr="009161D3">
        <w:rPr>
          <w:rFonts w:ascii="Bookman Old Style" w:hAnsi="Bookman Old Style" w:cs="Tahoma"/>
          <w:color w:val="000000" w:themeColor="text1"/>
          <w:lang w:val="id-ID" w:eastAsia="en-GB"/>
        </w:rPr>
        <w:t xml:space="preserve">erima </w:t>
      </w:r>
      <w:r w:rsidR="00A636F2" w:rsidRPr="009161D3">
        <w:rPr>
          <w:rFonts w:ascii="Bookman Old Style" w:hAnsi="Bookman Old Style" w:cs="Tahoma"/>
          <w:color w:val="000000" w:themeColor="text1"/>
          <w:lang w:eastAsia="en-GB"/>
        </w:rPr>
        <w:t>p</w:t>
      </w:r>
      <w:r w:rsidR="00A636F2" w:rsidRPr="009161D3">
        <w:rPr>
          <w:rFonts w:ascii="Bookman Old Style" w:hAnsi="Bookman Old Style" w:cs="Tahoma"/>
          <w:color w:val="000000" w:themeColor="text1"/>
          <w:lang w:val="id-ID" w:eastAsia="en-GB"/>
        </w:rPr>
        <w:t xml:space="preserve">ekerjaan dari </w:t>
      </w:r>
      <w:r w:rsidR="00A636F2" w:rsidRPr="009161D3">
        <w:rPr>
          <w:rFonts w:ascii="Bookman Old Style" w:hAnsi="Bookman Old Style" w:cs="Tahoma"/>
          <w:color w:val="000000" w:themeColor="text1"/>
          <w:lang w:eastAsia="en-GB"/>
        </w:rPr>
        <w:t>p</w:t>
      </w:r>
      <w:r w:rsidR="00CD271B" w:rsidRPr="009161D3">
        <w:rPr>
          <w:rFonts w:ascii="Bookman Old Style" w:hAnsi="Bookman Old Style" w:cs="Tahoma"/>
          <w:color w:val="000000" w:themeColor="text1"/>
          <w:lang w:val="id-ID" w:eastAsia="en-GB"/>
        </w:rPr>
        <w:t xml:space="preserve">enyedia kepada </w:t>
      </w:r>
      <w:r w:rsidR="009B0FB0" w:rsidRPr="009161D3">
        <w:rPr>
          <w:rFonts w:ascii="Bookman Old Style" w:hAnsi="Bookman Old Style" w:cs="Tahoma"/>
          <w:color w:val="000000" w:themeColor="text1"/>
          <w:lang w:val="id-ID" w:eastAsia="en-GB"/>
        </w:rPr>
        <w:t>PPK</w:t>
      </w:r>
      <w:r w:rsidR="00CD271B" w:rsidRPr="009161D3">
        <w:rPr>
          <w:rFonts w:ascii="Bookman Old Style" w:hAnsi="Bookman Old Style" w:cs="Tahoma"/>
          <w:color w:val="000000" w:themeColor="text1"/>
          <w:lang w:val="id-ID" w:eastAsia="en-GB"/>
        </w:rPr>
        <w:t>, penyedia:</w:t>
      </w:r>
      <w:r w:rsidR="00EF564C" w:rsidRPr="009161D3">
        <w:rPr>
          <w:rFonts w:ascii="Bookman Old Style" w:hAnsi="Bookman Old Style" w:cs="Tahoma"/>
          <w:color w:val="000000" w:themeColor="text1"/>
          <w:lang w:val="id-ID"/>
        </w:rPr>
        <w:t xml:space="preserve"> </w:t>
      </w:r>
    </w:p>
    <w:p w:rsidR="007D7D0D" w:rsidRPr="009161D3" w:rsidRDefault="007D7D0D" w:rsidP="0074153F">
      <w:pPr>
        <w:numPr>
          <w:ilvl w:val="1"/>
          <w:numId w:val="43"/>
        </w:numPr>
        <w:tabs>
          <w:tab w:val="left" w:pos="2896"/>
        </w:tabs>
        <w:autoSpaceDE w:val="0"/>
        <w:autoSpaceDN w:val="0"/>
        <w:adjustRightInd w:val="0"/>
        <w:spacing w:line="360" w:lineRule="auto"/>
        <w:ind w:left="2896"/>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t xml:space="preserve">melakukan pemeliharaan atas hasil pekerjaan selama masa yang ditetapkan dalam </w:t>
      </w:r>
      <w:r w:rsidR="00AD0322" w:rsidRPr="009161D3">
        <w:rPr>
          <w:rFonts w:ascii="Bookman Old Style" w:hAnsi="Bookman Old Style" w:cs="Tahoma"/>
          <w:color w:val="000000" w:themeColor="text1"/>
          <w:lang w:val="fi-FI" w:eastAsia="en-GB"/>
        </w:rPr>
        <w:t>k</w:t>
      </w:r>
      <w:r w:rsidRPr="009161D3">
        <w:rPr>
          <w:rFonts w:ascii="Bookman Old Style" w:hAnsi="Bookman Old Style" w:cs="Tahoma"/>
          <w:color w:val="000000" w:themeColor="text1"/>
          <w:lang w:val="fi-FI" w:eastAsia="en-GB"/>
        </w:rPr>
        <w:t>ontrak, sehingga kondisinya tetap seperti pada saat penyerahan pekerjaan;</w:t>
      </w:r>
    </w:p>
    <w:p w:rsidR="007D7D0D" w:rsidRPr="009161D3" w:rsidRDefault="007D7D0D" w:rsidP="0074153F">
      <w:pPr>
        <w:numPr>
          <w:ilvl w:val="1"/>
          <w:numId w:val="43"/>
        </w:numPr>
        <w:tabs>
          <w:tab w:val="left" w:pos="2896"/>
        </w:tabs>
        <w:autoSpaceDE w:val="0"/>
        <w:autoSpaceDN w:val="0"/>
        <w:adjustRightInd w:val="0"/>
        <w:spacing w:line="360" w:lineRule="auto"/>
        <w:ind w:left="2896"/>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t>masa pemeliharaan paling singkat untuk pekerjaan permanen selama 6 (enam) bulan, sedangkan untuk pekerjaan semi permanen selama 3 (tiga) bulan; dan</w:t>
      </w:r>
    </w:p>
    <w:p w:rsidR="007D7D0D" w:rsidRPr="009161D3" w:rsidRDefault="007D7D0D" w:rsidP="0074153F">
      <w:pPr>
        <w:numPr>
          <w:ilvl w:val="1"/>
          <w:numId w:val="43"/>
        </w:numPr>
        <w:tabs>
          <w:tab w:val="left" w:pos="2896"/>
        </w:tabs>
        <w:autoSpaceDE w:val="0"/>
        <w:autoSpaceDN w:val="0"/>
        <w:adjustRightInd w:val="0"/>
        <w:spacing w:line="360" w:lineRule="auto"/>
        <w:ind w:left="2896"/>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t>masa pemeliharaan dapat melampaui Tahun Anggaran.</w:t>
      </w:r>
    </w:p>
    <w:p w:rsidR="007D7D0D" w:rsidRPr="009161D3" w:rsidRDefault="00BD6CA7" w:rsidP="00155999">
      <w:pPr>
        <w:autoSpaceDE w:val="0"/>
        <w:autoSpaceDN w:val="0"/>
        <w:adjustRightInd w:val="0"/>
        <w:spacing w:line="360" w:lineRule="auto"/>
        <w:ind w:left="2552" w:hanging="567"/>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id-ID" w:eastAsia="en-GB"/>
        </w:rPr>
        <w:t>(</w:t>
      </w:r>
      <w:r w:rsidR="004E73FB" w:rsidRPr="009161D3">
        <w:rPr>
          <w:rFonts w:ascii="Bookman Old Style" w:hAnsi="Bookman Old Style" w:cs="Tahoma"/>
          <w:color w:val="000000" w:themeColor="text1"/>
          <w:lang w:eastAsia="en-GB"/>
        </w:rPr>
        <w:t>13</w:t>
      </w:r>
      <w:r w:rsidRPr="009161D3">
        <w:rPr>
          <w:rFonts w:ascii="Bookman Old Style" w:hAnsi="Bookman Old Style" w:cs="Tahoma"/>
          <w:color w:val="000000" w:themeColor="text1"/>
          <w:lang w:val="id-ID" w:eastAsia="en-GB"/>
        </w:rPr>
        <w:t>)</w:t>
      </w:r>
      <w:r w:rsidRPr="009161D3">
        <w:rPr>
          <w:rFonts w:ascii="Bookman Old Style" w:hAnsi="Bookman Old Style" w:cs="Tahoma"/>
          <w:color w:val="000000" w:themeColor="text1"/>
          <w:lang w:val="id-ID" w:eastAsia="en-GB"/>
        </w:rPr>
        <w:tab/>
      </w:r>
      <w:r w:rsidR="007D7D0D" w:rsidRPr="009161D3">
        <w:rPr>
          <w:rFonts w:ascii="Bookman Old Style" w:hAnsi="Bookman Old Style" w:cs="Tahoma"/>
          <w:color w:val="000000" w:themeColor="text1"/>
          <w:lang w:val="fi-FI" w:eastAsia="en-GB"/>
        </w:rPr>
        <w:t>Setelah masa pemeliharaan sebagaimana dimaksud pada</w:t>
      </w:r>
      <w:r w:rsidR="00251A01" w:rsidRPr="009161D3">
        <w:rPr>
          <w:rFonts w:ascii="Bookman Old Style" w:hAnsi="Bookman Old Style" w:cs="Tahoma"/>
          <w:color w:val="000000" w:themeColor="text1"/>
          <w:lang w:val="fi-FI" w:eastAsia="en-GB"/>
        </w:rPr>
        <w:t xml:space="preserve"> </w:t>
      </w:r>
      <w:r w:rsidR="001F5E97">
        <w:rPr>
          <w:rFonts w:ascii="Bookman Old Style" w:hAnsi="Bookman Old Style" w:cs="Tahoma"/>
          <w:color w:val="000000" w:themeColor="text1"/>
          <w:lang w:val="fi-FI" w:eastAsia="en-GB"/>
        </w:rPr>
        <w:t>ayat (12</w:t>
      </w:r>
      <w:r w:rsidR="007D7D0D" w:rsidRPr="009161D3">
        <w:rPr>
          <w:rFonts w:ascii="Bookman Old Style" w:hAnsi="Bookman Old Style" w:cs="Tahoma"/>
          <w:color w:val="000000" w:themeColor="text1"/>
          <w:lang w:val="fi-FI" w:eastAsia="en-GB"/>
        </w:rPr>
        <w:t xml:space="preserve">) berakhir, </w:t>
      </w:r>
      <w:r w:rsidR="009B0FB0" w:rsidRPr="009161D3">
        <w:rPr>
          <w:rFonts w:ascii="Bookman Old Style" w:hAnsi="Bookman Old Style" w:cs="Tahoma"/>
          <w:color w:val="000000" w:themeColor="text1"/>
          <w:lang w:val="id-ID" w:eastAsia="en-GB"/>
        </w:rPr>
        <w:t>PPK</w:t>
      </w:r>
      <w:r w:rsidR="008863FF" w:rsidRPr="009161D3">
        <w:rPr>
          <w:rFonts w:ascii="Bookman Old Style" w:hAnsi="Bookman Old Style" w:cs="Tahoma"/>
          <w:color w:val="000000" w:themeColor="text1"/>
          <w:lang w:val="id-ID" w:eastAsia="en-GB"/>
        </w:rPr>
        <w:t xml:space="preserve"> </w:t>
      </w:r>
      <w:r w:rsidR="007D7D0D" w:rsidRPr="009161D3">
        <w:rPr>
          <w:rFonts w:ascii="Bookman Old Style" w:hAnsi="Bookman Old Style" w:cs="Tahoma"/>
          <w:color w:val="000000" w:themeColor="text1"/>
          <w:lang w:val="fi-FI" w:eastAsia="en-GB"/>
        </w:rPr>
        <w:t xml:space="preserve">mengembalikan </w:t>
      </w:r>
      <w:r w:rsidR="00A636F2" w:rsidRPr="009161D3">
        <w:rPr>
          <w:rFonts w:ascii="Bookman Old Style" w:hAnsi="Bookman Old Style" w:cs="Tahoma"/>
          <w:color w:val="000000" w:themeColor="text1"/>
          <w:lang w:val="fi-FI" w:eastAsia="en-GB"/>
        </w:rPr>
        <w:t>j</w:t>
      </w:r>
      <w:r w:rsidR="007D7D0D" w:rsidRPr="009161D3">
        <w:rPr>
          <w:rFonts w:ascii="Bookman Old Style" w:hAnsi="Bookman Old Style" w:cs="Tahoma"/>
          <w:color w:val="000000" w:themeColor="text1"/>
          <w:lang w:val="fi-FI" w:eastAsia="en-GB"/>
        </w:rPr>
        <w:t xml:space="preserve">aminan </w:t>
      </w:r>
      <w:r w:rsidR="00A636F2" w:rsidRPr="009161D3">
        <w:rPr>
          <w:rFonts w:ascii="Bookman Old Style" w:hAnsi="Bookman Old Style" w:cs="Tahoma"/>
          <w:color w:val="000000" w:themeColor="text1"/>
          <w:lang w:val="fi-FI" w:eastAsia="en-GB"/>
        </w:rPr>
        <w:t>p</w:t>
      </w:r>
      <w:r w:rsidR="007D7D0D" w:rsidRPr="009161D3">
        <w:rPr>
          <w:rFonts w:ascii="Bookman Old Style" w:hAnsi="Bookman Old Style" w:cs="Tahoma"/>
          <w:color w:val="000000" w:themeColor="text1"/>
          <w:lang w:val="fi-FI" w:eastAsia="en-GB"/>
        </w:rPr>
        <w:t xml:space="preserve">emeliharaan/uang retensi kepada </w:t>
      </w:r>
      <w:r w:rsidR="00A636F2" w:rsidRPr="009161D3">
        <w:rPr>
          <w:rFonts w:ascii="Bookman Old Style" w:hAnsi="Bookman Old Style" w:cs="Tahoma"/>
          <w:color w:val="000000" w:themeColor="text1"/>
          <w:lang w:val="fi-FI" w:eastAsia="en-GB"/>
        </w:rPr>
        <w:t>p</w:t>
      </w:r>
      <w:r w:rsidR="007D7D0D" w:rsidRPr="009161D3">
        <w:rPr>
          <w:rFonts w:ascii="Bookman Old Style" w:hAnsi="Bookman Old Style" w:cs="Tahoma"/>
          <w:color w:val="000000" w:themeColor="text1"/>
          <w:lang w:val="fi-FI" w:eastAsia="en-GB"/>
        </w:rPr>
        <w:t xml:space="preserve">enyedia </w:t>
      </w:r>
      <w:r w:rsidR="00A636F2" w:rsidRPr="009161D3">
        <w:rPr>
          <w:rFonts w:ascii="Bookman Old Style" w:hAnsi="Bookman Old Style" w:cs="Tahoma"/>
          <w:color w:val="000000" w:themeColor="text1"/>
          <w:lang w:val="fi-FI" w:eastAsia="en-GB"/>
        </w:rPr>
        <w:t>b</w:t>
      </w:r>
      <w:r w:rsidR="007D7D0D" w:rsidRPr="009161D3">
        <w:rPr>
          <w:rFonts w:ascii="Bookman Old Style" w:hAnsi="Bookman Old Style" w:cs="Tahoma"/>
          <w:color w:val="000000" w:themeColor="text1"/>
          <w:lang w:val="fi-FI" w:eastAsia="en-GB"/>
        </w:rPr>
        <w:t>arang/</w:t>
      </w:r>
      <w:r w:rsidR="00A636F2" w:rsidRPr="009161D3">
        <w:rPr>
          <w:rFonts w:ascii="Bookman Old Style" w:hAnsi="Bookman Old Style" w:cs="Tahoma"/>
          <w:color w:val="000000" w:themeColor="text1"/>
          <w:lang w:val="fi-FI" w:eastAsia="en-GB"/>
        </w:rPr>
        <w:t>j</w:t>
      </w:r>
      <w:r w:rsidR="007D7D0D" w:rsidRPr="009161D3">
        <w:rPr>
          <w:rFonts w:ascii="Bookman Old Style" w:hAnsi="Bookman Old Style" w:cs="Tahoma"/>
          <w:color w:val="000000" w:themeColor="text1"/>
          <w:lang w:val="fi-FI" w:eastAsia="en-GB"/>
        </w:rPr>
        <w:t>asa.</w:t>
      </w:r>
    </w:p>
    <w:p w:rsidR="00A636F2" w:rsidRPr="009161D3" w:rsidRDefault="00A636F2" w:rsidP="00155999">
      <w:pPr>
        <w:autoSpaceDE w:val="0"/>
        <w:autoSpaceDN w:val="0"/>
        <w:adjustRightInd w:val="0"/>
        <w:spacing w:line="360" w:lineRule="auto"/>
        <w:ind w:left="1980"/>
        <w:jc w:val="center"/>
        <w:rPr>
          <w:rFonts w:ascii="Bookman Old Style" w:hAnsi="Bookman Old Style" w:cs="Tahoma"/>
          <w:b/>
          <w:color w:val="000000" w:themeColor="text1"/>
          <w:lang w:eastAsia="en-GB"/>
        </w:rPr>
      </w:pPr>
    </w:p>
    <w:p w:rsidR="007D7D0D" w:rsidRPr="009161D3" w:rsidRDefault="005A3F75" w:rsidP="00155999">
      <w:pPr>
        <w:autoSpaceDE w:val="0"/>
        <w:autoSpaceDN w:val="0"/>
        <w:adjustRightInd w:val="0"/>
        <w:spacing w:line="360" w:lineRule="auto"/>
        <w:ind w:left="1980"/>
        <w:jc w:val="center"/>
        <w:rPr>
          <w:rFonts w:ascii="Bookman Old Style" w:hAnsi="Bookman Old Style" w:cs="Tahoma"/>
          <w:b/>
          <w:color w:val="000000" w:themeColor="text1"/>
          <w:lang w:eastAsia="en-GB"/>
        </w:rPr>
      </w:pPr>
      <w:r w:rsidRPr="009161D3">
        <w:rPr>
          <w:rFonts w:ascii="Bookman Old Style" w:hAnsi="Bookman Old Style" w:cs="Tahoma"/>
          <w:b/>
          <w:color w:val="000000" w:themeColor="text1"/>
          <w:lang w:eastAsia="en-GB"/>
        </w:rPr>
        <w:t>Bagian Ke</w:t>
      </w:r>
      <w:r w:rsidR="00A471ED">
        <w:rPr>
          <w:rFonts w:ascii="Bookman Old Style" w:hAnsi="Bookman Old Style" w:cs="Tahoma"/>
          <w:b/>
          <w:color w:val="000000" w:themeColor="text1"/>
          <w:lang w:eastAsia="en-GB"/>
        </w:rPr>
        <w:t>tiga</w:t>
      </w:r>
      <w:r w:rsidRPr="009161D3">
        <w:rPr>
          <w:rFonts w:ascii="Bookman Old Style" w:hAnsi="Bookman Old Style" w:cs="Tahoma"/>
          <w:b/>
          <w:color w:val="000000" w:themeColor="text1"/>
          <w:lang w:eastAsia="en-GB"/>
        </w:rPr>
        <w:t>belas</w:t>
      </w:r>
    </w:p>
    <w:p w:rsidR="007D7D0D" w:rsidRPr="009161D3" w:rsidRDefault="007D7D0D" w:rsidP="00155999">
      <w:pPr>
        <w:autoSpaceDE w:val="0"/>
        <w:autoSpaceDN w:val="0"/>
        <w:adjustRightInd w:val="0"/>
        <w:spacing w:line="360" w:lineRule="auto"/>
        <w:ind w:left="1980"/>
        <w:jc w:val="center"/>
        <w:rPr>
          <w:rFonts w:ascii="Bookman Old Style" w:hAnsi="Bookman Old Style" w:cs="Tahoma"/>
          <w:b/>
          <w:color w:val="000000" w:themeColor="text1"/>
          <w:lang w:val="fi-FI" w:eastAsia="en-GB"/>
        </w:rPr>
      </w:pPr>
      <w:r w:rsidRPr="009161D3">
        <w:rPr>
          <w:rFonts w:ascii="Bookman Old Style" w:hAnsi="Bookman Old Style" w:cs="Tahoma"/>
          <w:b/>
          <w:color w:val="000000" w:themeColor="text1"/>
          <w:lang w:val="fi-FI" w:eastAsia="en-GB"/>
        </w:rPr>
        <w:t xml:space="preserve">Serah Terima Akhir Pekerjaan </w:t>
      </w:r>
    </w:p>
    <w:p w:rsidR="007D7D0D" w:rsidRPr="009161D3" w:rsidRDefault="007D7D0D" w:rsidP="00155999">
      <w:pPr>
        <w:autoSpaceDE w:val="0"/>
        <w:autoSpaceDN w:val="0"/>
        <w:adjustRightInd w:val="0"/>
        <w:spacing w:line="360" w:lineRule="auto"/>
        <w:ind w:left="1980"/>
        <w:jc w:val="center"/>
        <w:rPr>
          <w:rFonts w:ascii="Bookman Old Style" w:hAnsi="Bookman Old Style" w:cs="Tahoma"/>
          <w:b/>
          <w:color w:val="000000" w:themeColor="text1"/>
          <w:lang w:eastAsia="en-GB"/>
        </w:rPr>
      </w:pPr>
      <w:r w:rsidRPr="009161D3">
        <w:rPr>
          <w:rFonts w:ascii="Bookman Old Style" w:hAnsi="Bookman Old Style" w:cs="Tahoma"/>
          <w:b/>
          <w:color w:val="000000" w:themeColor="text1"/>
          <w:lang w:val="fi-FI" w:eastAsia="en-GB"/>
        </w:rPr>
        <w:t xml:space="preserve">Pasal </w:t>
      </w:r>
      <w:r w:rsidR="00A471ED">
        <w:rPr>
          <w:rFonts w:ascii="Bookman Old Style" w:hAnsi="Bookman Old Style" w:cs="Tahoma"/>
          <w:b/>
          <w:color w:val="000000" w:themeColor="text1"/>
          <w:lang w:eastAsia="en-GB"/>
        </w:rPr>
        <w:t>6</w:t>
      </w:r>
      <w:r w:rsidR="00E84631" w:rsidRPr="009161D3">
        <w:rPr>
          <w:rFonts w:ascii="Bookman Old Style" w:hAnsi="Bookman Old Style" w:cs="Tahoma"/>
          <w:b/>
          <w:color w:val="000000" w:themeColor="text1"/>
          <w:lang w:eastAsia="en-GB"/>
        </w:rPr>
        <w:t>0</w:t>
      </w:r>
    </w:p>
    <w:p w:rsidR="007D7D0D" w:rsidRPr="009161D3" w:rsidRDefault="007D7D0D" w:rsidP="00155999">
      <w:pPr>
        <w:autoSpaceDE w:val="0"/>
        <w:autoSpaceDN w:val="0"/>
        <w:adjustRightInd w:val="0"/>
        <w:spacing w:line="360" w:lineRule="auto"/>
        <w:ind w:left="2534"/>
        <w:jc w:val="both"/>
        <w:rPr>
          <w:rFonts w:ascii="Bookman Old Style" w:hAnsi="Bookman Old Style" w:cs="Tahoma"/>
          <w:color w:val="000000" w:themeColor="text1"/>
          <w:lang w:val="fi-FI" w:eastAsia="en-GB"/>
        </w:rPr>
      </w:pPr>
    </w:p>
    <w:p w:rsidR="007D7D0D" w:rsidRPr="009161D3" w:rsidRDefault="007D7D0D" w:rsidP="0074153F">
      <w:pPr>
        <w:numPr>
          <w:ilvl w:val="4"/>
          <w:numId w:val="59"/>
        </w:numPr>
        <w:tabs>
          <w:tab w:val="left" w:pos="2520"/>
        </w:tabs>
        <w:autoSpaceDE w:val="0"/>
        <w:autoSpaceDN w:val="0"/>
        <w:adjustRightInd w:val="0"/>
        <w:spacing w:line="360" w:lineRule="auto"/>
        <w:ind w:left="2520" w:hanging="540"/>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t xml:space="preserve">Penyedia </w:t>
      </w:r>
      <w:r w:rsidR="001F5E97">
        <w:rPr>
          <w:rFonts w:ascii="Bookman Old Style" w:hAnsi="Bookman Old Style" w:cs="Tahoma"/>
          <w:color w:val="000000" w:themeColor="text1"/>
          <w:lang w:val="fi-FI" w:eastAsia="en-GB"/>
        </w:rPr>
        <w:t>Barang/</w:t>
      </w:r>
      <w:r w:rsidRPr="009161D3">
        <w:rPr>
          <w:rFonts w:ascii="Bookman Old Style" w:hAnsi="Bookman Old Style" w:cs="Tahoma"/>
          <w:color w:val="000000" w:themeColor="text1"/>
          <w:lang w:val="fi-FI" w:eastAsia="en-GB"/>
        </w:rPr>
        <w:t>Jasa</w:t>
      </w:r>
      <w:r w:rsidRPr="009161D3">
        <w:rPr>
          <w:rFonts w:ascii="Bookman Old Style" w:hAnsi="Bookman Old Style" w:cs="Tahoma"/>
          <w:color w:val="000000" w:themeColor="text1"/>
          <w:lang w:val="id-ID" w:eastAsia="en-GB"/>
        </w:rPr>
        <w:t xml:space="preserve"> </w:t>
      </w:r>
      <w:r w:rsidRPr="009161D3">
        <w:rPr>
          <w:rFonts w:ascii="Bookman Old Style" w:hAnsi="Bookman Old Style" w:cs="Tahoma"/>
          <w:color w:val="000000" w:themeColor="text1"/>
          <w:lang w:val="fi-FI" w:eastAsia="en-GB"/>
        </w:rPr>
        <w:t>menandatangani Berita Acara Serah Terima Akhir Pekerjaan pada saat proses serah terima akhir (</w:t>
      </w:r>
      <w:r w:rsidRPr="009161D3">
        <w:rPr>
          <w:rFonts w:ascii="Bookman Old Style" w:hAnsi="Bookman Old Style" w:cs="Tahoma"/>
          <w:i/>
          <w:color w:val="000000" w:themeColor="text1"/>
          <w:lang w:val="fi-FI" w:eastAsia="en-GB"/>
        </w:rPr>
        <w:t>Final Hand Over</w:t>
      </w:r>
      <w:r w:rsidRPr="009161D3">
        <w:rPr>
          <w:rFonts w:ascii="Bookman Old Style" w:hAnsi="Bookman Old Style" w:cs="Tahoma"/>
          <w:color w:val="000000" w:themeColor="text1"/>
          <w:lang w:val="fi-FI" w:eastAsia="en-GB"/>
        </w:rPr>
        <w:t>).</w:t>
      </w:r>
    </w:p>
    <w:p w:rsidR="007D7D0D" w:rsidRPr="009161D3" w:rsidRDefault="007D7D0D" w:rsidP="0074153F">
      <w:pPr>
        <w:numPr>
          <w:ilvl w:val="4"/>
          <w:numId w:val="59"/>
        </w:numPr>
        <w:tabs>
          <w:tab w:val="left" w:pos="2520"/>
        </w:tabs>
        <w:autoSpaceDE w:val="0"/>
        <w:autoSpaceDN w:val="0"/>
        <w:adjustRightInd w:val="0"/>
        <w:spacing w:line="360" w:lineRule="auto"/>
        <w:ind w:left="2520" w:hanging="540"/>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t>Penyedia Barang/Jasa yang tidak menandatangani Berita Acara Serah Terima Akhir Pekerjaan sebagaimana dimaksud pada  ayat (</w:t>
      </w:r>
      <w:r w:rsidRPr="009161D3">
        <w:rPr>
          <w:rFonts w:ascii="Bookman Old Style" w:hAnsi="Bookman Old Style" w:cs="Tahoma"/>
          <w:color w:val="000000" w:themeColor="text1"/>
          <w:lang w:val="id-ID" w:eastAsia="en-GB"/>
        </w:rPr>
        <w:t>1</w:t>
      </w:r>
      <w:r w:rsidRPr="009161D3">
        <w:rPr>
          <w:rFonts w:ascii="Bookman Old Style" w:hAnsi="Bookman Old Style" w:cs="Tahoma"/>
          <w:color w:val="000000" w:themeColor="text1"/>
          <w:lang w:val="fi-FI" w:eastAsia="en-GB"/>
        </w:rPr>
        <w:t>) dimasukkan dalam Daftar Hitam.</w:t>
      </w:r>
    </w:p>
    <w:p w:rsidR="007D7D0D" w:rsidRPr="009161D3" w:rsidRDefault="007D7D0D" w:rsidP="0074153F">
      <w:pPr>
        <w:numPr>
          <w:ilvl w:val="4"/>
          <w:numId w:val="59"/>
        </w:numPr>
        <w:tabs>
          <w:tab w:val="left" w:pos="2520"/>
        </w:tabs>
        <w:autoSpaceDE w:val="0"/>
        <w:autoSpaceDN w:val="0"/>
        <w:adjustRightInd w:val="0"/>
        <w:spacing w:line="360" w:lineRule="auto"/>
        <w:ind w:left="2520" w:hanging="540"/>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lastRenderedPageBreak/>
        <w:t>Berita Acara Serah Terima Akhir Pekerjaan sebagaimana dimaksud pada ayat (</w:t>
      </w:r>
      <w:r w:rsidRPr="009161D3">
        <w:rPr>
          <w:rFonts w:ascii="Bookman Old Style" w:hAnsi="Bookman Old Style" w:cs="Tahoma"/>
          <w:color w:val="000000" w:themeColor="text1"/>
          <w:lang w:val="id-ID" w:eastAsia="en-GB"/>
        </w:rPr>
        <w:t>1</w:t>
      </w:r>
      <w:r w:rsidRPr="009161D3">
        <w:rPr>
          <w:rFonts w:ascii="Bookman Old Style" w:hAnsi="Bookman Old Style" w:cs="Tahoma"/>
          <w:color w:val="000000" w:themeColor="text1"/>
          <w:lang w:val="fi-FI" w:eastAsia="en-GB"/>
        </w:rPr>
        <w:t xml:space="preserve">) </w:t>
      </w:r>
      <w:r w:rsidRPr="009161D3">
        <w:rPr>
          <w:rFonts w:ascii="Bookman Old Style" w:hAnsi="Bookman Old Style" w:cs="Tahoma"/>
          <w:color w:val="000000" w:themeColor="text1"/>
          <w:lang w:val="fi-FI"/>
        </w:rPr>
        <w:t>tercantum dalam</w:t>
      </w:r>
      <w:r w:rsidR="00251A01" w:rsidRPr="009161D3">
        <w:rPr>
          <w:rFonts w:ascii="Bookman Old Style" w:hAnsi="Bookman Old Style" w:cs="Tahoma"/>
          <w:color w:val="000000" w:themeColor="text1"/>
          <w:lang w:val="fi-FI"/>
        </w:rPr>
        <w:t xml:space="preserve"> </w:t>
      </w:r>
      <w:r w:rsidRPr="009161D3">
        <w:rPr>
          <w:rFonts w:ascii="Bookman Old Style" w:hAnsi="Bookman Old Style" w:cs="Tahoma"/>
          <w:color w:val="000000" w:themeColor="text1"/>
          <w:lang w:val="fi-FI"/>
        </w:rPr>
        <w:t xml:space="preserve">Lampiran </w:t>
      </w:r>
      <w:r w:rsidR="00E84631" w:rsidRPr="009161D3">
        <w:rPr>
          <w:rFonts w:ascii="Bookman Old Style" w:hAnsi="Bookman Old Style" w:cs="Tahoma"/>
          <w:color w:val="000000" w:themeColor="text1"/>
          <w:lang w:val="fi-FI"/>
        </w:rPr>
        <w:t>I</w:t>
      </w:r>
      <w:r w:rsidRPr="009161D3">
        <w:rPr>
          <w:rFonts w:ascii="Bookman Old Style" w:hAnsi="Bookman Old Style" w:cs="Tahoma"/>
          <w:color w:val="000000" w:themeColor="text1"/>
          <w:lang w:val="fi-FI"/>
        </w:rPr>
        <w:t>V Peraturan Walikota ini.</w:t>
      </w:r>
    </w:p>
    <w:p w:rsidR="00C06CC4" w:rsidRPr="009161D3" w:rsidRDefault="00C06CC4" w:rsidP="00155999">
      <w:pPr>
        <w:autoSpaceDE w:val="0"/>
        <w:autoSpaceDN w:val="0"/>
        <w:adjustRightInd w:val="0"/>
        <w:spacing w:line="360" w:lineRule="auto"/>
        <w:ind w:left="1985"/>
        <w:jc w:val="center"/>
        <w:rPr>
          <w:rFonts w:ascii="Bookman Old Style" w:hAnsi="Bookman Old Style" w:cs="Tahoma"/>
          <w:b/>
          <w:color w:val="000000" w:themeColor="text1"/>
        </w:rPr>
      </w:pPr>
    </w:p>
    <w:p w:rsidR="0099344A" w:rsidRPr="009161D3" w:rsidRDefault="0099344A" w:rsidP="00155999">
      <w:pPr>
        <w:autoSpaceDE w:val="0"/>
        <w:autoSpaceDN w:val="0"/>
        <w:adjustRightInd w:val="0"/>
        <w:spacing w:line="360" w:lineRule="auto"/>
        <w:ind w:left="1985"/>
        <w:jc w:val="center"/>
        <w:rPr>
          <w:rFonts w:ascii="Bookman Old Style" w:hAnsi="Bookman Old Style" w:cs="Tahoma"/>
          <w:b/>
          <w:color w:val="000000" w:themeColor="text1"/>
        </w:rPr>
      </w:pPr>
      <w:r w:rsidRPr="009161D3">
        <w:rPr>
          <w:rFonts w:ascii="Bookman Old Style" w:hAnsi="Bookman Old Style" w:cs="Tahoma"/>
          <w:b/>
          <w:color w:val="000000" w:themeColor="text1"/>
          <w:lang w:val="id-ID"/>
        </w:rPr>
        <w:t>Bagian Ke</w:t>
      </w:r>
      <w:r w:rsidR="00A471ED">
        <w:rPr>
          <w:rFonts w:ascii="Bookman Old Style" w:hAnsi="Bookman Old Style" w:cs="Tahoma"/>
          <w:b/>
          <w:color w:val="000000" w:themeColor="text1"/>
        </w:rPr>
        <w:t>empat</w:t>
      </w:r>
      <w:r w:rsidR="005A3F75" w:rsidRPr="009161D3">
        <w:rPr>
          <w:rFonts w:ascii="Bookman Old Style" w:hAnsi="Bookman Old Style" w:cs="Tahoma"/>
          <w:b/>
          <w:color w:val="000000" w:themeColor="text1"/>
        </w:rPr>
        <w:t>belas</w:t>
      </w:r>
    </w:p>
    <w:p w:rsidR="0099344A" w:rsidRPr="009161D3" w:rsidRDefault="0099344A" w:rsidP="00155999">
      <w:pPr>
        <w:autoSpaceDE w:val="0"/>
        <w:autoSpaceDN w:val="0"/>
        <w:adjustRightInd w:val="0"/>
        <w:spacing w:line="360" w:lineRule="auto"/>
        <w:ind w:left="1985"/>
        <w:jc w:val="center"/>
        <w:rPr>
          <w:rFonts w:ascii="Bookman Old Style" w:hAnsi="Bookman Old Style" w:cs="Tahoma"/>
          <w:b/>
          <w:color w:val="000000" w:themeColor="text1"/>
          <w:lang w:val="id-ID"/>
        </w:rPr>
      </w:pPr>
      <w:r w:rsidRPr="009161D3">
        <w:rPr>
          <w:rFonts w:ascii="Bookman Old Style" w:hAnsi="Bookman Old Style" w:cs="Tahoma"/>
          <w:b/>
          <w:color w:val="000000" w:themeColor="text1"/>
          <w:lang w:val="id-ID"/>
        </w:rPr>
        <w:t>Pelaksanaan Fisik Non Konstruksi</w:t>
      </w:r>
    </w:p>
    <w:p w:rsidR="00166037" w:rsidRPr="009161D3" w:rsidRDefault="00166037" w:rsidP="00155999">
      <w:pPr>
        <w:autoSpaceDE w:val="0"/>
        <w:autoSpaceDN w:val="0"/>
        <w:adjustRightInd w:val="0"/>
        <w:spacing w:line="360" w:lineRule="auto"/>
        <w:ind w:left="1985"/>
        <w:jc w:val="center"/>
        <w:rPr>
          <w:rFonts w:ascii="Bookman Old Style" w:hAnsi="Bookman Old Style" w:cs="Tahoma"/>
          <w:b/>
          <w:color w:val="000000" w:themeColor="text1"/>
        </w:rPr>
      </w:pPr>
      <w:r w:rsidRPr="009161D3">
        <w:rPr>
          <w:rFonts w:ascii="Bookman Old Style" w:hAnsi="Bookman Old Style" w:cs="Tahoma"/>
          <w:b/>
          <w:color w:val="000000" w:themeColor="text1"/>
          <w:lang w:val="id-ID"/>
        </w:rPr>
        <w:t xml:space="preserve">Pasal </w:t>
      </w:r>
      <w:r w:rsidR="00A471ED">
        <w:rPr>
          <w:rFonts w:ascii="Bookman Old Style" w:hAnsi="Bookman Old Style" w:cs="Tahoma"/>
          <w:b/>
          <w:color w:val="000000" w:themeColor="text1"/>
        </w:rPr>
        <w:t>6</w:t>
      </w:r>
      <w:r w:rsidR="00E84631" w:rsidRPr="009161D3">
        <w:rPr>
          <w:rFonts w:ascii="Bookman Old Style" w:hAnsi="Bookman Old Style" w:cs="Tahoma"/>
          <w:b/>
          <w:color w:val="000000" w:themeColor="text1"/>
        </w:rPr>
        <w:t>1</w:t>
      </w:r>
    </w:p>
    <w:p w:rsidR="0099344A" w:rsidRPr="009161D3" w:rsidRDefault="0099344A" w:rsidP="00155999">
      <w:pPr>
        <w:autoSpaceDE w:val="0"/>
        <w:autoSpaceDN w:val="0"/>
        <w:adjustRightInd w:val="0"/>
        <w:spacing w:line="360" w:lineRule="auto"/>
        <w:ind w:left="1985"/>
        <w:rPr>
          <w:rFonts w:ascii="Bookman Old Style" w:hAnsi="Bookman Old Style" w:cs="Tahoma"/>
          <w:b/>
          <w:color w:val="000000" w:themeColor="text1"/>
          <w:lang w:val="id-ID"/>
        </w:rPr>
      </w:pPr>
    </w:p>
    <w:p w:rsidR="0099344A" w:rsidRPr="009161D3" w:rsidRDefault="0099344A" w:rsidP="00155999">
      <w:pPr>
        <w:tabs>
          <w:tab w:val="left" w:pos="2552"/>
        </w:tabs>
        <w:autoSpaceDE w:val="0"/>
        <w:autoSpaceDN w:val="0"/>
        <w:adjustRightInd w:val="0"/>
        <w:spacing w:line="360" w:lineRule="auto"/>
        <w:ind w:left="2552" w:hanging="567"/>
        <w:jc w:val="both"/>
        <w:rPr>
          <w:rFonts w:ascii="Bookman Old Style" w:hAnsi="Bookman Old Style" w:cs="Tahoma"/>
          <w:b/>
          <w:color w:val="000000" w:themeColor="text1"/>
        </w:rPr>
      </w:pPr>
      <w:r w:rsidRPr="009161D3">
        <w:rPr>
          <w:rFonts w:ascii="Bookman Old Style" w:hAnsi="Bookman Old Style" w:cs="Tahoma"/>
          <w:color w:val="000000" w:themeColor="text1"/>
          <w:lang w:val="id-ID"/>
        </w:rPr>
        <w:t>(1)</w:t>
      </w:r>
      <w:r w:rsidRPr="009161D3">
        <w:rPr>
          <w:rFonts w:ascii="Bookman Old Style" w:hAnsi="Bookman Old Style" w:cs="Tahoma"/>
          <w:color w:val="000000" w:themeColor="text1"/>
          <w:lang w:val="id-ID"/>
        </w:rPr>
        <w:tab/>
        <w:t>Setelah penandatanganan kontrak, penyedia segera melaksanakan p</w:t>
      </w:r>
      <w:r w:rsidR="00AD0322" w:rsidRPr="009161D3">
        <w:rPr>
          <w:rFonts w:ascii="Bookman Old Style" w:hAnsi="Bookman Old Style" w:cs="Tahoma"/>
          <w:color w:val="000000" w:themeColor="text1"/>
          <w:lang w:val="id-ID"/>
        </w:rPr>
        <w:t>ekerjaan pengadaan barang/jasa/</w:t>
      </w:r>
      <w:r w:rsidRPr="009161D3">
        <w:rPr>
          <w:rFonts w:ascii="Bookman Old Style" w:hAnsi="Bookman Old Style" w:cs="Tahoma"/>
          <w:color w:val="000000" w:themeColor="text1"/>
          <w:lang w:val="id-ID"/>
        </w:rPr>
        <w:t>jasa lainnya sesuai kesepakatan</w:t>
      </w:r>
      <w:r w:rsidR="00785C74" w:rsidRPr="009161D3">
        <w:rPr>
          <w:rFonts w:ascii="Bookman Old Style" w:hAnsi="Bookman Old Style" w:cs="Tahoma"/>
          <w:b/>
          <w:color w:val="000000" w:themeColor="text1"/>
        </w:rPr>
        <w:t>.</w:t>
      </w:r>
    </w:p>
    <w:p w:rsidR="00166037" w:rsidRPr="009161D3" w:rsidRDefault="0099344A" w:rsidP="00155999">
      <w:pPr>
        <w:autoSpaceDE w:val="0"/>
        <w:autoSpaceDN w:val="0"/>
        <w:adjustRightInd w:val="0"/>
        <w:spacing w:line="360" w:lineRule="auto"/>
        <w:ind w:left="2552" w:hanging="567"/>
        <w:jc w:val="both"/>
        <w:rPr>
          <w:rFonts w:ascii="Bookman Old Style" w:hAnsi="Bookman Old Style" w:cs="Tahoma"/>
          <w:color w:val="000000" w:themeColor="text1"/>
          <w:lang w:eastAsia="en-GB"/>
        </w:rPr>
      </w:pPr>
      <w:r w:rsidRPr="009161D3">
        <w:rPr>
          <w:rFonts w:ascii="Bookman Old Style" w:hAnsi="Bookman Old Style" w:cs="Tahoma"/>
          <w:color w:val="000000" w:themeColor="text1"/>
          <w:lang w:val="id-ID"/>
        </w:rPr>
        <w:t>(2)</w:t>
      </w:r>
      <w:r w:rsidRPr="009161D3">
        <w:rPr>
          <w:rFonts w:ascii="Bookman Old Style" w:hAnsi="Bookman Old Style" w:cs="Tahoma"/>
          <w:b/>
          <w:color w:val="000000" w:themeColor="text1"/>
          <w:lang w:val="id-ID"/>
        </w:rPr>
        <w:tab/>
      </w:r>
      <w:r w:rsidR="00166037" w:rsidRPr="009161D3">
        <w:rPr>
          <w:rFonts w:ascii="Bookman Old Style" w:hAnsi="Bookman Old Style" w:cs="Tahoma"/>
          <w:color w:val="000000" w:themeColor="text1"/>
          <w:lang w:val="id-ID" w:eastAsia="en-GB"/>
        </w:rPr>
        <w:t>S</w:t>
      </w:r>
      <w:r w:rsidR="00166037" w:rsidRPr="009161D3">
        <w:rPr>
          <w:rFonts w:ascii="Bookman Old Style" w:hAnsi="Bookman Old Style" w:cs="Tahoma"/>
          <w:color w:val="000000" w:themeColor="text1"/>
          <w:lang w:val="fi-FI" w:eastAsia="en-GB"/>
        </w:rPr>
        <w:t xml:space="preserve">etelah pekerjaan selesai 100% (seratus persen) sesuai dengan ketentuan yang tertuang dalam Kontrak, Penyedia Barang/Jasa mengajukan permintaan secara tertulis kepada </w:t>
      </w:r>
      <w:r w:rsidR="009B0FB0" w:rsidRPr="009161D3">
        <w:rPr>
          <w:rFonts w:ascii="Bookman Old Style" w:hAnsi="Bookman Old Style" w:cs="Tahoma"/>
          <w:color w:val="000000" w:themeColor="text1"/>
          <w:lang w:val="id-ID" w:eastAsia="en-GB"/>
        </w:rPr>
        <w:t xml:space="preserve">PPK </w:t>
      </w:r>
      <w:r w:rsidR="005F01A3" w:rsidRPr="009161D3">
        <w:rPr>
          <w:rFonts w:ascii="Bookman Old Style" w:hAnsi="Bookman Old Style" w:cs="Tahoma"/>
          <w:color w:val="000000" w:themeColor="text1"/>
          <w:lang w:val="fi-FI" w:eastAsia="en-GB"/>
        </w:rPr>
        <w:t>untuk penyerahan pekerjaan</w:t>
      </w:r>
      <w:r w:rsidR="00785C74" w:rsidRPr="009161D3">
        <w:rPr>
          <w:rFonts w:ascii="Bookman Old Style" w:hAnsi="Bookman Old Style" w:cs="Tahoma"/>
          <w:color w:val="000000" w:themeColor="text1"/>
          <w:lang w:eastAsia="en-GB"/>
        </w:rPr>
        <w:t>.</w:t>
      </w:r>
      <w:r w:rsidR="008863FF" w:rsidRPr="009161D3">
        <w:rPr>
          <w:rFonts w:ascii="Bookman Old Style" w:hAnsi="Bookman Old Style" w:cs="Tahoma"/>
          <w:color w:val="000000" w:themeColor="text1"/>
          <w:lang w:val="id-ID" w:eastAsia="en-GB"/>
        </w:rPr>
        <w:t xml:space="preserve"> </w:t>
      </w:r>
    </w:p>
    <w:p w:rsidR="006B783A" w:rsidRPr="009161D3" w:rsidRDefault="00166037" w:rsidP="0083658B">
      <w:pPr>
        <w:tabs>
          <w:tab w:val="left" w:pos="2520"/>
        </w:tabs>
        <w:autoSpaceDE w:val="0"/>
        <w:autoSpaceDN w:val="0"/>
        <w:adjustRightInd w:val="0"/>
        <w:spacing w:line="341" w:lineRule="auto"/>
        <w:ind w:left="2520" w:hanging="540"/>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id-ID" w:eastAsia="en-GB"/>
        </w:rPr>
        <w:t>(3)</w:t>
      </w:r>
      <w:r w:rsidRPr="009161D3">
        <w:rPr>
          <w:rFonts w:ascii="Bookman Old Style" w:hAnsi="Bookman Old Style" w:cs="Tahoma"/>
          <w:color w:val="000000" w:themeColor="text1"/>
          <w:lang w:val="id-ID" w:eastAsia="en-GB"/>
        </w:rPr>
        <w:tab/>
      </w:r>
      <w:r w:rsidR="006B783A" w:rsidRPr="009161D3">
        <w:rPr>
          <w:rFonts w:ascii="Bookman Old Style" w:hAnsi="Bookman Old Style" w:cs="Tahoma"/>
          <w:color w:val="000000" w:themeColor="text1"/>
          <w:lang w:val="fi-FI" w:eastAsia="en-GB"/>
        </w:rPr>
        <w:t>PPK melakukan pemeriksaan terhadap barang/jasa yang diserahkan dibantu oleh tim pendukung/tim teknis apabila ada.</w:t>
      </w:r>
    </w:p>
    <w:p w:rsidR="006B783A" w:rsidRPr="009161D3" w:rsidRDefault="006B783A" w:rsidP="0074153F">
      <w:pPr>
        <w:numPr>
          <w:ilvl w:val="0"/>
          <w:numId w:val="67"/>
        </w:numPr>
        <w:autoSpaceDE w:val="0"/>
        <w:autoSpaceDN w:val="0"/>
        <w:adjustRightInd w:val="0"/>
        <w:spacing w:line="341" w:lineRule="auto"/>
        <w:ind w:left="2534" w:hanging="547"/>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t xml:space="preserve">Apabila terdapat kekurangan dalam hasil pekerjaan sebagaimana dimaksud pada ayat (2), </w:t>
      </w:r>
      <w:r w:rsidRPr="009161D3">
        <w:rPr>
          <w:rFonts w:ascii="Bookman Old Style" w:hAnsi="Bookman Old Style" w:cs="Tahoma"/>
          <w:color w:val="000000" w:themeColor="text1"/>
          <w:lang w:val="id-ID" w:eastAsia="en-GB"/>
        </w:rPr>
        <w:t xml:space="preserve">PPK </w:t>
      </w:r>
      <w:r w:rsidRPr="009161D3">
        <w:rPr>
          <w:rFonts w:ascii="Bookman Old Style" w:hAnsi="Bookman Old Style" w:cs="Tahoma"/>
          <w:color w:val="000000" w:themeColor="text1"/>
          <w:lang w:val="fi-FI" w:eastAsia="en-GB"/>
        </w:rPr>
        <w:t>memerintahkan Penyedia Barang/Jasa untuk memperbaiki dan/atau melengkapi kekurangan pekerjaan sebagaimana yang disyaratkan dalam Kontrak.</w:t>
      </w:r>
    </w:p>
    <w:p w:rsidR="006B783A" w:rsidRPr="009161D3" w:rsidRDefault="006B783A" w:rsidP="0074153F">
      <w:pPr>
        <w:numPr>
          <w:ilvl w:val="0"/>
          <w:numId w:val="67"/>
        </w:numPr>
        <w:autoSpaceDE w:val="0"/>
        <w:autoSpaceDN w:val="0"/>
        <w:adjustRightInd w:val="0"/>
        <w:spacing w:line="341" w:lineRule="auto"/>
        <w:ind w:left="2534" w:hanging="543"/>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t>PPK menerima penyerahan pekerjaan setelah seluruh hasil pekerjaan dilaksanakan sesuai dengan ketentuan Kontrak</w:t>
      </w:r>
      <w:r w:rsidRPr="009161D3">
        <w:rPr>
          <w:rFonts w:ascii="Bookman Old Style" w:hAnsi="Bookman Old Style" w:cs="Tahoma"/>
          <w:color w:val="000000" w:themeColor="text1"/>
          <w:lang w:val="id-ID" w:eastAsia="en-GB"/>
        </w:rPr>
        <w:t xml:space="preserve"> dan dituangkan dalam Berita Acara Serah Terima Pekerjaan.</w:t>
      </w:r>
    </w:p>
    <w:p w:rsidR="006B783A" w:rsidRPr="009161D3" w:rsidRDefault="006B783A" w:rsidP="0074153F">
      <w:pPr>
        <w:numPr>
          <w:ilvl w:val="0"/>
          <w:numId w:val="67"/>
        </w:numPr>
        <w:autoSpaceDE w:val="0"/>
        <w:autoSpaceDN w:val="0"/>
        <w:adjustRightInd w:val="0"/>
        <w:spacing w:line="341" w:lineRule="auto"/>
        <w:ind w:left="2534" w:hanging="543"/>
        <w:jc w:val="both"/>
        <w:rPr>
          <w:rFonts w:ascii="Bookman Old Style" w:hAnsi="Bookman Old Style" w:cs="Tahoma"/>
          <w:color w:val="000000" w:themeColor="text1"/>
          <w:lang w:val="id-ID" w:eastAsia="en-GB"/>
        </w:rPr>
      </w:pPr>
      <w:r w:rsidRPr="009161D3">
        <w:rPr>
          <w:rFonts w:ascii="Bookman Old Style" w:hAnsi="Bookman Old Style" w:cs="Tahoma"/>
          <w:color w:val="000000" w:themeColor="text1"/>
          <w:lang w:eastAsia="en-GB"/>
        </w:rPr>
        <w:t>PPK</w:t>
      </w:r>
      <w:r w:rsidRPr="009161D3">
        <w:rPr>
          <w:rFonts w:ascii="Bookman Old Style" w:hAnsi="Bookman Old Style" w:cs="Tahoma"/>
          <w:color w:val="000000" w:themeColor="text1"/>
          <w:lang w:val="id-ID" w:eastAsia="en-GB"/>
        </w:rPr>
        <w:t xml:space="preserve"> melaporkan penyerahan hasil pekerjaan kepada PA/KPA.</w:t>
      </w:r>
    </w:p>
    <w:p w:rsidR="006B783A" w:rsidRPr="009161D3" w:rsidRDefault="006B783A" w:rsidP="0074153F">
      <w:pPr>
        <w:numPr>
          <w:ilvl w:val="0"/>
          <w:numId w:val="67"/>
        </w:numPr>
        <w:autoSpaceDE w:val="0"/>
        <w:autoSpaceDN w:val="0"/>
        <w:adjustRightInd w:val="0"/>
        <w:spacing w:line="341" w:lineRule="auto"/>
        <w:ind w:left="2552" w:hanging="567"/>
        <w:jc w:val="both"/>
        <w:rPr>
          <w:rFonts w:ascii="Bookman Old Style" w:hAnsi="Bookman Old Style" w:cs="Tahoma"/>
          <w:color w:val="000000" w:themeColor="text1"/>
          <w:lang w:eastAsia="en-GB"/>
        </w:rPr>
      </w:pPr>
      <w:r w:rsidRPr="009161D3">
        <w:rPr>
          <w:rFonts w:ascii="Bookman Old Style" w:hAnsi="Bookman Old Style" w:cs="Tahoma"/>
          <w:color w:val="000000" w:themeColor="text1"/>
          <w:lang w:eastAsia="en-GB"/>
        </w:rPr>
        <w:t>PA/KPA meminta PjPHP/PPHP untuk melakukan pemeriksaan administratif terh</w:t>
      </w:r>
      <w:r w:rsidR="001F5E97">
        <w:rPr>
          <w:rFonts w:ascii="Bookman Old Style" w:hAnsi="Bookman Old Style" w:cs="Tahoma"/>
          <w:color w:val="000000" w:themeColor="text1"/>
          <w:lang w:eastAsia="en-GB"/>
        </w:rPr>
        <w:t>a</w:t>
      </w:r>
      <w:r w:rsidRPr="009161D3">
        <w:rPr>
          <w:rFonts w:ascii="Bookman Old Style" w:hAnsi="Bookman Old Style" w:cs="Tahoma"/>
          <w:color w:val="000000" w:themeColor="text1"/>
          <w:lang w:eastAsia="en-GB"/>
        </w:rPr>
        <w:t>dap barang/jasa yang akan diserahkan</w:t>
      </w:r>
      <w:r w:rsidRPr="009161D3">
        <w:rPr>
          <w:rFonts w:ascii="Bookman Old Style" w:hAnsi="Bookman Old Style" w:cs="Tahoma"/>
          <w:color w:val="000000" w:themeColor="text1"/>
          <w:lang w:val="id-ID" w:eastAsia="en-GB"/>
        </w:rPr>
        <w:t xml:space="preserve"> Bentuk Berita Acara Serah Terima Pekerjaan sebagaimana tercantum dalam Lampiran </w:t>
      </w:r>
      <w:r w:rsidR="00E84631" w:rsidRPr="009161D3">
        <w:rPr>
          <w:rFonts w:ascii="Bookman Old Style" w:hAnsi="Bookman Old Style" w:cs="Tahoma"/>
          <w:color w:val="000000" w:themeColor="text1"/>
          <w:lang w:eastAsia="en-GB"/>
        </w:rPr>
        <w:t>I</w:t>
      </w:r>
      <w:r w:rsidRPr="009161D3">
        <w:rPr>
          <w:rFonts w:ascii="Bookman Old Style" w:hAnsi="Bookman Old Style" w:cs="Tahoma"/>
          <w:color w:val="000000" w:themeColor="text1"/>
          <w:lang w:val="id-ID" w:eastAsia="en-GB"/>
        </w:rPr>
        <w:t>V</w:t>
      </w:r>
      <w:r w:rsidR="00E84631" w:rsidRPr="009161D3">
        <w:rPr>
          <w:rFonts w:ascii="Bookman Old Style" w:hAnsi="Bookman Old Style" w:cs="Tahoma"/>
          <w:color w:val="000000" w:themeColor="text1"/>
          <w:lang w:eastAsia="en-GB"/>
        </w:rPr>
        <w:t xml:space="preserve"> </w:t>
      </w:r>
      <w:r w:rsidRPr="009161D3">
        <w:rPr>
          <w:rFonts w:ascii="Bookman Old Style" w:hAnsi="Bookman Old Style" w:cs="Tahoma"/>
          <w:color w:val="000000" w:themeColor="text1"/>
          <w:lang w:val="id-ID" w:eastAsia="en-GB"/>
        </w:rPr>
        <w:t xml:space="preserve">Peraturan Walikota ini </w:t>
      </w:r>
    </w:p>
    <w:p w:rsidR="00166037" w:rsidRPr="009161D3" w:rsidRDefault="00166037" w:rsidP="0083658B">
      <w:pPr>
        <w:tabs>
          <w:tab w:val="left" w:pos="2552"/>
        </w:tabs>
        <w:autoSpaceDE w:val="0"/>
        <w:autoSpaceDN w:val="0"/>
        <w:adjustRightInd w:val="0"/>
        <w:spacing w:line="341" w:lineRule="auto"/>
        <w:ind w:left="2552" w:hanging="567"/>
        <w:jc w:val="both"/>
        <w:rPr>
          <w:rFonts w:ascii="Bookman Old Style" w:hAnsi="Bookman Old Style" w:cs="Tahoma"/>
          <w:color w:val="000000" w:themeColor="text1"/>
          <w:lang w:eastAsia="en-GB"/>
        </w:rPr>
      </w:pPr>
      <w:r w:rsidRPr="009161D3">
        <w:rPr>
          <w:rFonts w:ascii="Bookman Old Style" w:hAnsi="Bookman Old Style" w:cs="Tahoma"/>
          <w:color w:val="000000" w:themeColor="text1"/>
          <w:lang w:val="id-ID" w:eastAsia="en-GB"/>
        </w:rPr>
        <w:t>(</w:t>
      </w:r>
      <w:r w:rsidR="001D4ACD" w:rsidRPr="009161D3">
        <w:rPr>
          <w:rFonts w:ascii="Bookman Old Style" w:hAnsi="Bookman Old Style" w:cs="Tahoma"/>
          <w:color w:val="000000" w:themeColor="text1"/>
          <w:lang w:val="id-ID" w:eastAsia="en-GB"/>
        </w:rPr>
        <w:t>8</w:t>
      </w:r>
      <w:r w:rsidRPr="009161D3">
        <w:rPr>
          <w:rFonts w:ascii="Bookman Old Style" w:hAnsi="Bookman Old Style" w:cs="Tahoma"/>
          <w:color w:val="000000" w:themeColor="text1"/>
          <w:lang w:val="id-ID" w:eastAsia="en-GB"/>
        </w:rPr>
        <w:t>)</w:t>
      </w:r>
      <w:r w:rsidRPr="009161D3">
        <w:rPr>
          <w:rFonts w:ascii="Bookman Old Style" w:hAnsi="Bookman Old Style" w:cs="Tahoma"/>
          <w:color w:val="000000" w:themeColor="text1"/>
          <w:lang w:val="id-ID" w:eastAsia="en-GB"/>
        </w:rPr>
        <w:tab/>
        <w:t>Untuk</w:t>
      </w:r>
      <w:r w:rsidRPr="009161D3">
        <w:rPr>
          <w:rFonts w:ascii="Bookman Old Style" w:hAnsi="Bookman Old Style" w:cs="Tahoma"/>
          <w:color w:val="000000" w:themeColor="text1"/>
          <w:lang w:val="fi-FI" w:eastAsia="en-GB"/>
        </w:rPr>
        <w:t xml:space="preserve"> Pengadaan Barang/Jasa lainnya, </w:t>
      </w:r>
      <w:r w:rsidRPr="009161D3">
        <w:rPr>
          <w:rFonts w:ascii="Bookman Old Style" w:hAnsi="Bookman Old Style" w:cs="Tahoma"/>
          <w:color w:val="000000" w:themeColor="text1"/>
          <w:lang w:val="id-ID" w:eastAsia="en-GB"/>
        </w:rPr>
        <w:t xml:space="preserve">masa pemeliharaan barang/jasa lainnya diberlakukan sebagaimana </w:t>
      </w:r>
      <w:r w:rsidRPr="009161D3">
        <w:rPr>
          <w:rFonts w:ascii="Bookman Old Style" w:hAnsi="Bookman Old Style" w:cs="Tahoma"/>
          <w:color w:val="000000" w:themeColor="text1"/>
          <w:lang w:val="fi-FI" w:eastAsia="en-GB"/>
        </w:rPr>
        <w:t>masa garansi sesuai kesepakatan para pihak dalam Kontrak</w:t>
      </w:r>
      <w:r w:rsidR="00785C74" w:rsidRPr="009161D3">
        <w:rPr>
          <w:rFonts w:ascii="Bookman Old Style" w:hAnsi="Bookman Old Style" w:cs="Tahoma"/>
          <w:color w:val="000000" w:themeColor="text1"/>
          <w:lang w:eastAsia="en-GB"/>
        </w:rPr>
        <w:t>.</w:t>
      </w:r>
    </w:p>
    <w:p w:rsidR="00F406DE" w:rsidRPr="009161D3" w:rsidRDefault="00217A55" w:rsidP="00884655">
      <w:pPr>
        <w:spacing w:line="360" w:lineRule="auto"/>
        <w:ind w:left="2534" w:hanging="549"/>
        <w:jc w:val="center"/>
        <w:rPr>
          <w:rFonts w:ascii="Bookman Old Style" w:hAnsi="Bookman Old Style" w:cs="Tahoma"/>
          <w:b/>
          <w:color w:val="000000" w:themeColor="text1"/>
          <w:lang w:val="fi-FI"/>
        </w:rPr>
      </w:pPr>
      <w:r w:rsidRPr="009161D3">
        <w:rPr>
          <w:rFonts w:ascii="Bookman Old Style" w:hAnsi="Bookman Old Style" w:cs="Tahoma"/>
          <w:b/>
          <w:color w:val="000000" w:themeColor="text1"/>
          <w:lang w:val="fi-FI"/>
        </w:rPr>
        <w:lastRenderedPageBreak/>
        <w:t>BAB V</w:t>
      </w:r>
      <w:r w:rsidR="006E10A0" w:rsidRPr="009161D3">
        <w:rPr>
          <w:rFonts w:ascii="Bookman Old Style" w:hAnsi="Bookman Old Style" w:cs="Tahoma"/>
          <w:b/>
          <w:color w:val="000000" w:themeColor="text1"/>
          <w:lang w:val="fi-FI"/>
        </w:rPr>
        <w:t>I</w:t>
      </w:r>
      <w:r w:rsidR="00972B8F">
        <w:rPr>
          <w:rFonts w:ascii="Bookman Old Style" w:hAnsi="Bookman Old Style" w:cs="Tahoma"/>
          <w:b/>
          <w:color w:val="000000" w:themeColor="text1"/>
          <w:lang w:val="fi-FI"/>
        </w:rPr>
        <w:t>II</w:t>
      </w:r>
    </w:p>
    <w:p w:rsidR="00ED2E42" w:rsidRPr="009161D3" w:rsidRDefault="00AB55B0" w:rsidP="00884655">
      <w:pPr>
        <w:spacing w:line="360" w:lineRule="auto"/>
        <w:ind w:left="2534" w:hanging="549"/>
        <w:jc w:val="center"/>
        <w:rPr>
          <w:rFonts w:ascii="Bookman Old Style" w:hAnsi="Bookman Old Style" w:cs="Tahoma"/>
          <w:b/>
          <w:color w:val="000000" w:themeColor="text1"/>
          <w:lang w:val="fi-FI"/>
        </w:rPr>
      </w:pPr>
      <w:r w:rsidRPr="009161D3">
        <w:rPr>
          <w:rFonts w:ascii="Bookman Old Style" w:hAnsi="Bookman Old Style" w:cs="Tahoma"/>
          <w:b/>
          <w:color w:val="000000" w:themeColor="text1"/>
          <w:lang w:val="fi-FI"/>
        </w:rPr>
        <w:t>SWAKELOLA</w:t>
      </w:r>
    </w:p>
    <w:p w:rsidR="005E71AB" w:rsidRPr="009161D3" w:rsidRDefault="005E71AB" w:rsidP="00884655">
      <w:pPr>
        <w:spacing w:line="360" w:lineRule="auto"/>
        <w:ind w:left="2534" w:hanging="549"/>
        <w:jc w:val="center"/>
        <w:rPr>
          <w:rFonts w:ascii="Bookman Old Style" w:hAnsi="Bookman Old Style" w:cs="Tahoma"/>
          <w:b/>
          <w:color w:val="000000" w:themeColor="text1"/>
          <w:lang w:val="fi-FI"/>
        </w:rPr>
      </w:pPr>
      <w:r w:rsidRPr="009161D3">
        <w:rPr>
          <w:rFonts w:ascii="Bookman Old Style" w:hAnsi="Bookman Old Style" w:cs="Tahoma"/>
          <w:b/>
          <w:color w:val="000000" w:themeColor="text1"/>
          <w:lang w:val="fi-FI"/>
        </w:rPr>
        <w:t>Bagian Kesatu</w:t>
      </w:r>
    </w:p>
    <w:p w:rsidR="005E71AB" w:rsidRPr="009161D3" w:rsidRDefault="005E71AB" w:rsidP="00884655">
      <w:pPr>
        <w:spacing w:line="360" w:lineRule="auto"/>
        <w:ind w:left="2534" w:hanging="549"/>
        <w:jc w:val="center"/>
        <w:rPr>
          <w:rFonts w:ascii="Bookman Old Style" w:hAnsi="Bookman Old Style" w:cs="Tahoma"/>
          <w:b/>
          <w:color w:val="000000" w:themeColor="text1"/>
          <w:lang w:val="fi-FI"/>
        </w:rPr>
      </w:pPr>
      <w:r w:rsidRPr="009161D3">
        <w:rPr>
          <w:rFonts w:ascii="Bookman Old Style" w:hAnsi="Bookman Old Style" w:cs="Tahoma"/>
          <w:b/>
          <w:color w:val="000000" w:themeColor="text1"/>
          <w:lang w:val="fi-FI"/>
        </w:rPr>
        <w:t>Tipe Swakelola</w:t>
      </w:r>
    </w:p>
    <w:p w:rsidR="006D0875" w:rsidRPr="009161D3" w:rsidRDefault="00C659B1" w:rsidP="00884655">
      <w:pPr>
        <w:autoSpaceDE w:val="0"/>
        <w:autoSpaceDN w:val="0"/>
        <w:adjustRightInd w:val="0"/>
        <w:spacing w:line="360" w:lineRule="auto"/>
        <w:ind w:left="2534" w:hanging="549"/>
        <w:jc w:val="center"/>
        <w:rPr>
          <w:rFonts w:ascii="Bookman Old Style" w:hAnsi="Bookman Old Style" w:cs="Tahoma"/>
          <w:b/>
          <w:color w:val="000000" w:themeColor="text1"/>
          <w:lang w:val="id-ID" w:eastAsia="en-GB"/>
        </w:rPr>
      </w:pPr>
      <w:r w:rsidRPr="009161D3">
        <w:rPr>
          <w:rFonts w:ascii="Bookman Old Style" w:hAnsi="Bookman Old Style" w:cs="Tahoma"/>
          <w:b/>
          <w:color w:val="000000" w:themeColor="text1"/>
          <w:lang w:val="fi-FI" w:eastAsia="en-GB"/>
        </w:rPr>
        <w:t xml:space="preserve">Pasal </w:t>
      </w:r>
      <w:r w:rsidR="00972B8F">
        <w:rPr>
          <w:rFonts w:ascii="Bookman Old Style" w:hAnsi="Bookman Old Style" w:cs="Tahoma"/>
          <w:b/>
          <w:color w:val="000000" w:themeColor="text1"/>
          <w:lang w:eastAsia="en-GB"/>
        </w:rPr>
        <w:t>6</w:t>
      </w:r>
      <w:r w:rsidR="00E84631" w:rsidRPr="009161D3">
        <w:rPr>
          <w:rFonts w:ascii="Bookman Old Style" w:hAnsi="Bookman Old Style" w:cs="Tahoma"/>
          <w:b/>
          <w:color w:val="000000" w:themeColor="text1"/>
          <w:lang w:eastAsia="en-GB"/>
        </w:rPr>
        <w:t>2</w:t>
      </w:r>
    </w:p>
    <w:p w:rsidR="0037265A" w:rsidRPr="009161D3" w:rsidRDefault="0037265A" w:rsidP="00884655">
      <w:pPr>
        <w:autoSpaceDE w:val="0"/>
        <w:autoSpaceDN w:val="0"/>
        <w:adjustRightInd w:val="0"/>
        <w:spacing w:line="360" w:lineRule="auto"/>
        <w:ind w:left="2534" w:hanging="549"/>
        <w:jc w:val="center"/>
        <w:rPr>
          <w:rFonts w:ascii="Bookman Old Style" w:hAnsi="Bookman Old Style" w:cs="Tahoma"/>
          <w:b/>
          <w:color w:val="000000" w:themeColor="text1"/>
          <w:lang w:val="id-ID" w:eastAsia="en-GB"/>
        </w:rPr>
      </w:pPr>
    </w:p>
    <w:p w:rsidR="00F4438F" w:rsidRPr="009161D3" w:rsidRDefault="00F4438F" w:rsidP="00884655">
      <w:pPr>
        <w:pStyle w:val="BodyText"/>
        <w:spacing w:after="0" w:line="360" w:lineRule="auto"/>
        <w:ind w:left="1980"/>
        <w:rPr>
          <w:rFonts w:ascii="Bookman Old Style" w:hAnsi="Bookman Old Style" w:cs="Tahoma"/>
          <w:color w:val="000000" w:themeColor="text1"/>
        </w:rPr>
      </w:pPr>
      <w:r w:rsidRPr="009161D3">
        <w:rPr>
          <w:rFonts w:ascii="Bookman Old Style" w:hAnsi="Bookman Old Style" w:cs="Tahoma"/>
          <w:color w:val="000000" w:themeColor="text1"/>
        </w:rPr>
        <w:t>Tipe Swakelola terdiri atas:</w:t>
      </w:r>
    </w:p>
    <w:p w:rsidR="00F4438F" w:rsidRPr="009161D3" w:rsidRDefault="00F4438F" w:rsidP="00884655">
      <w:pPr>
        <w:widowControl w:val="0"/>
        <w:tabs>
          <w:tab w:val="left" w:pos="2669"/>
        </w:tabs>
        <w:autoSpaceDE w:val="0"/>
        <w:autoSpaceDN w:val="0"/>
        <w:spacing w:line="360"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a.</w:t>
      </w:r>
      <w:r w:rsidRPr="009161D3">
        <w:rPr>
          <w:rFonts w:ascii="Bookman Old Style" w:hAnsi="Bookman Old Style" w:cs="Tahoma"/>
          <w:color w:val="000000" w:themeColor="text1"/>
        </w:rPr>
        <w:tab/>
        <w:t xml:space="preserve">tipe I yaitu Swakelola yang direncanakan, dilaksanakan, dan diawasi oleh </w:t>
      </w:r>
      <w:r w:rsidR="001F5E97">
        <w:rPr>
          <w:rFonts w:ascii="Bookman Old Style" w:hAnsi="Bookman Old Style" w:cs="Tahoma"/>
          <w:color w:val="000000" w:themeColor="text1"/>
        </w:rPr>
        <w:t>SKPD</w:t>
      </w:r>
      <w:r w:rsidRPr="009161D3">
        <w:rPr>
          <w:rFonts w:ascii="Bookman Old Style" w:hAnsi="Bookman Old Style" w:cs="Tahoma"/>
          <w:color w:val="000000" w:themeColor="text1"/>
        </w:rPr>
        <w:t xml:space="preserve"> penanggung jawab anggaran;</w:t>
      </w:r>
    </w:p>
    <w:p w:rsidR="00F4438F" w:rsidRPr="009161D3" w:rsidRDefault="00F4438F" w:rsidP="00884655">
      <w:pPr>
        <w:widowControl w:val="0"/>
        <w:tabs>
          <w:tab w:val="left" w:pos="2669"/>
        </w:tabs>
        <w:autoSpaceDE w:val="0"/>
        <w:autoSpaceDN w:val="0"/>
        <w:spacing w:line="360"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b.</w:t>
      </w:r>
      <w:r w:rsidRPr="009161D3">
        <w:rPr>
          <w:rFonts w:ascii="Bookman Old Style" w:hAnsi="Bookman Old Style" w:cs="Tahoma"/>
          <w:color w:val="000000" w:themeColor="text1"/>
        </w:rPr>
        <w:tab/>
        <w:t xml:space="preserve">tipe II yaitu Swakelola yang direncanakan dan diawasi oleh </w:t>
      </w:r>
      <w:r w:rsidR="002D4E26">
        <w:rPr>
          <w:rFonts w:ascii="Bookman Old Style" w:hAnsi="Bookman Old Style" w:cs="Tahoma"/>
          <w:color w:val="000000" w:themeColor="text1"/>
        </w:rPr>
        <w:t>SKPD</w:t>
      </w:r>
      <w:r w:rsidRPr="009161D3">
        <w:rPr>
          <w:rFonts w:ascii="Bookman Old Style" w:hAnsi="Bookman Old Style" w:cs="Tahoma"/>
          <w:color w:val="000000" w:themeColor="text1"/>
        </w:rPr>
        <w:t xml:space="preserve"> penanggung jawab anggaran dan dilaksanakan oleh Kementerian/Lembaga/Perangkat Daerah lain pelaksana Swakelola;</w:t>
      </w:r>
    </w:p>
    <w:p w:rsidR="00F4438F" w:rsidRPr="009161D3" w:rsidRDefault="00F4438F" w:rsidP="00884655">
      <w:pPr>
        <w:widowControl w:val="0"/>
        <w:tabs>
          <w:tab w:val="left" w:pos="2669"/>
        </w:tabs>
        <w:autoSpaceDE w:val="0"/>
        <w:autoSpaceDN w:val="0"/>
        <w:spacing w:line="360"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c.</w:t>
      </w:r>
      <w:r w:rsidRPr="009161D3">
        <w:rPr>
          <w:rFonts w:ascii="Bookman Old Style" w:hAnsi="Bookman Old Style" w:cs="Tahoma"/>
          <w:color w:val="000000" w:themeColor="text1"/>
        </w:rPr>
        <w:tab/>
        <w:t xml:space="preserve">tipe III yaitu Swakelola yang direncanakan dan diawasi oleh </w:t>
      </w:r>
      <w:r w:rsidR="002D4E26">
        <w:rPr>
          <w:rFonts w:ascii="Bookman Old Style" w:hAnsi="Bookman Old Style" w:cs="Tahoma"/>
          <w:color w:val="000000" w:themeColor="text1"/>
        </w:rPr>
        <w:t>SKPD</w:t>
      </w:r>
      <w:r w:rsidRPr="009161D3">
        <w:rPr>
          <w:rFonts w:ascii="Bookman Old Style" w:hAnsi="Bookman Old Style" w:cs="Tahoma"/>
          <w:color w:val="000000" w:themeColor="text1"/>
        </w:rPr>
        <w:t xml:space="preserve"> penanggung jawab anggaran dan dilaksanakan oleh Ormas pelaksana Swakelola; dan</w:t>
      </w:r>
    </w:p>
    <w:p w:rsidR="00F4438F" w:rsidRPr="009161D3" w:rsidRDefault="00F4438F" w:rsidP="00884655">
      <w:pPr>
        <w:widowControl w:val="0"/>
        <w:tabs>
          <w:tab w:val="left" w:pos="2669"/>
        </w:tabs>
        <w:autoSpaceDE w:val="0"/>
        <w:autoSpaceDN w:val="0"/>
        <w:spacing w:line="360"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d.</w:t>
      </w:r>
      <w:r w:rsidRPr="009161D3">
        <w:rPr>
          <w:rFonts w:ascii="Bookman Old Style" w:hAnsi="Bookman Old Style" w:cs="Tahoma"/>
          <w:color w:val="000000" w:themeColor="text1"/>
        </w:rPr>
        <w:tab/>
        <w:t xml:space="preserve">tipe IV yaitu Swakelola yang direncanakan oleh </w:t>
      </w:r>
      <w:r w:rsidR="002D4E26">
        <w:rPr>
          <w:rFonts w:ascii="Bookman Old Style" w:hAnsi="Bookman Old Style" w:cs="Tahoma"/>
          <w:color w:val="000000" w:themeColor="text1"/>
        </w:rPr>
        <w:t>SKPD</w:t>
      </w:r>
      <w:r w:rsidRPr="009161D3">
        <w:rPr>
          <w:rFonts w:ascii="Bookman Old Style" w:hAnsi="Bookman Old Style" w:cs="Tahoma"/>
          <w:color w:val="000000" w:themeColor="text1"/>
        </w:rPr>
        <w:t xml:space="preserve"> penanggung jawab anggaran dan/atau berdasarkan usulan Kelompok Masyarakat, dan dilaksanakan serta diawasi oleh Kelompok Masyarakat pelaksana Swakelola.</w:t>
      </w:r>
    </w:p>
    <w:p w:rsidR="00957C5D" w:rsidRPr="009161D3" w:rsidRDefault="00957C5D" w:rsidP="00884655">
      <w:pPr>
        <w:pStyle w:val="BodyText"/>
        <w:spacing w:after="0" w:line="360" w:lineRule="auto"/>
        <w:ind w:left="5382"/>
        <w:rPr>
          <w:rFonts w:ascii="Bookman Old Style" w:hAnsi="Bookman Old Style" w:cs="Tahoma"/>
          <w:color w:val="000000" w:themeColor="text1"/>
        </w:rPr>
      </w:pPr>
    </w:p>
    <w:p w:rsidR="00F4438F" w:rsidRPr="009161D3" w:rsidRDefault="00F4438F" w:rsidP="00884655">
      <w:pPr>
        <w:pStyle w:val="BodyText"/>
        <w:spacing w:after="0" w:line="360" w:lineRule="auto"/>
        <w:ind w:left="5382"/>
        <w:rPr>
          <w:rFonts w:ascii="Bookman Old Style" w:hAnsi="Bookman Old Style" w:cs="Tahoma"/>
          <w:b/>
          <w:bCs/>
          <w:color w:val="000000" w:themeColor="text1"/>
        </w:rPr>
      </w:pPr>
      <w:r w:rsidRPr="009161D3">
        <w:rPr>
          <w:rFonts w:ascii="Bookman Old Style" w:hAnsi="Bookman Old Style" w:cs="Tahoma"/>
          <w:b/>
          <w:bCs/>
          <w:color w:val="000000" w:themeColor="text1"/>
        </w:rPr>
        <w:t xml:space="preserve">Pasal </w:t>
      </w:r>
      <w:r w:rsidR="00972B8F">
        <w:rPr>
          <w:rFonts w:ascii="Bookman Old Style" w:hAnsi="Bookman Old Style" w:cs="Tahoma"/>
          <w:b/>
          <w:bCs/>
          <w:color w:val="000000" w:themeColor="text1"/>
        </w:rPr>
        <w:t>6</w:t>
      </w:r>
      <w:r w:rsidR="00E84631" w:rsidRPr="009161D3">
        <w:rPr>
          <w:rFonts w:ascii="Bookman Old Style" w:hAnsi="Bookman Old Style" w:cs="Tahoma"/>
          <w:b/>
          <w:bCs/>
          <w:color w:val="000000" w:themeColor="text1"/>
        </w:rPr>
        <w:t>3</w:t>
      </w:r>
    </w:p>
    <w:p w:rsidR="0037265A" w:rsidRPr="009161D3" w:rsidRDefault="0037265A" w:rsidP="00884655">
      <w:pPr>
        <w:pStyle w:val="BodyText"/>
        <w:spacing w:after="0" w:line="360" w:lineRule="auto"/>
        <w:ind w:left="5382"/>
        <w:rPr>
          <w:rFonts w:ascii="Bookman Old Style" w:hAnsi="Bookman Old Style" w:cs="Tahoma"/>
          <w:color w:val="000000" w:themeColor="text1"/>
        </w:rPr>
      </w:pPr>
    </w:p>
    <w:p w:rsidR="00F4438F" w:rsidRPr="009161D3" w:rsidRDefault="00F4438F" w:rsidP="00884655">
      <w:pPr>
        <w:pStyle w:val="ListParagraph"/>
        <w:widowControl w:val="0"/>
        <w:numPr>
          <w:ilvl w:val="0"/>
          <w:numId w:val="81"/>
        </w:numPr>
        <w:autoSpaceDE w:val="0"/>
        <w:autoSpaceDN w:val="0"/>
        <w:spacing w:line="360"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Penyelenggara Swakelola terdiri atas Tim Persiapan, Tim Pelaksana, dan/atau Tim Pengawas.</w:t>
      </w:r>
    </w:p>
    <w:p w:rsidR="00F4438F" w:rsidRPr="009161D3" w:rsidRDefault="00F4438F" w:rsidP="00884655">
      <w:pPr>
        <w:pStyle w:val="ListParagraph"/>
        <w:widowControl w:val="0"/>
        <w:numPr>
          <w:ilvl w:val="0"/>
          <w:numId w:val="81"/>
        </w:numPr>
        <w:autoSpaceDE w:val="0"/>
        <w:autoSpaceDN w:val="0"/>
        <w:spacing w:line="360"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Tim Persiapan memiliki tugas menyusun sasaran, rencana kegiatan, jadwal pelaksanaan, dan rencana biaya.</w:t>
      </w:r>
    </w:p>
    <w:p w:rsidR="00F4438F" w:rsidRPr="009161D3" w:rsidRDefault="00F4438F" w:rsidP="00884655">
      <w:pPr>
        <w:pStyle w:val="ListParagraph"/>
        <w:widowControl w:val="0"/>
        <w:numPr>
          <w:ilvl w:val="0"/>
          <w:numId w:val="81"/>
        </w:numPr>
        <w:autoSpaceDE w:val="0"/>
        <w:autoSpaceDN w:val="0"/>
        <w:spacing w:line="360"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Tim Pelaksana memiliki tugas melaksanakan, mencatat, mengevaluasi, dan melaporkan secara berkala kemajuan pelaksanaan kegiatan dan penyerapan anggaran.</w:t>
      </w:r>
    </w:p>
    <w:p w:rsidR="00F4438F" w:rsidRPr="009161D3" w:rsidRDefault="00F4438F" w:rsidP="00884655">
      <w:pPr>
        <w:pStyle w:val="ListParagraph"/>
        <w:widowControl w:val="0"/>
        <w:numPr>
          <w:ilvl w:val="0"/>
          <w:numId w:val="81"/>
        </w:numPr>
        <w:autoSpaceDE w:val="0"/>
        <w:autoSpaceDN w:val="0"/>
        <w:spacing w:line="360"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Tim Pengawas memiliki tugas mengawasi persiapan dan pelaksanaan fisik maupun administrasi swakelola.</w:t>
      </w:r>
    </w:p>
    <w:p w:rsidR="00F4438F" w:rsidRPr="009161D3" w:rsidRDefault="00F4438F" w:rsidP="00884655">
      <w:pPr>
        <w:pStyle w:val="ListParagraph"/>
        <w:widowControl w:val="0"/>
        <w:numPr>
          <w:ilvl w:val="0"/>
          <w:numId w:val="81"/>
        </w:numPr>
        <w:autoSpaceDE w:val="0"/>
        <w:autoSpaceDN w:val="0"/>
        <w:spacing w:line="360"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Penetapan </w:t>
      </w:r>
      <w:r w:rsidR="00AD0322" w:rsidRPr="009161D3">
        <w:rPr>
          <w:rFonts w:ascii="Bookman Old Style" w:hAnsi="Bookman Old Style" w:cs="Tahoma"/>
          <w:color w:val="000000" w:themeColor="text1"/>
        </w:rPr>
        <w:t>p</w:t>
      </w:r>
      <w:r w:rsidRPr="009161D3">
        <w:rPr>
          <w:rFonts w:ascii="Bookman Old Style" w:hAnsi="Bookman Old Style" w:cs="Tahoma"/>
          <w:color w:val="000000" w:themeColor="text1"/>
        </w:rPr>
        <w:t xml:space="preserve">enyelenggara </w:t>
      </w:r>
      <w:r w:rsidR="00AD0322" w:rsidRPr="009161D3">
        <w:rPr>
          <w:rFonts w:ascii="Bookman Old Style" w:hAnsi="Bookman Old Style" w:cs="Tahoma"/>
          <w:color w:val="000000" w:themeColor="text1"/>
        </w:rPr>
        <w:t>s</w:t>
      </w:r>
      <w:r w:rsidRPr="009161D3">
        <w:rPr>
          <w:rFonts w:ascii="Bookman Old Style" w:hAnsi="Bookman Old Style" w:cs="Tahoma"/>
          <w:color w:val="000000" w:themeColor="text1"/>
        </w:rPr>
        <w:t>wakelola dilakukan sebagai berikut:</w:t>
      </w:r>
    </w:p>
    <w:p w:rsidR="00F4438F" w:rsidRPr="009161D3" w:rsidRDefault="00F4438F" w:rsidP="00884655">
      <w:pPr>
        <w:pStyle w:val="ListParagraph"/>
        <w:widowControl w:val="0"/>
        <w:numPr>
          <w:ilvl w:val="1"/>
          <w:numId w:val="81"/>
        </w:numPr>
        <w:autoSpaceDE w:val="0"/>
        <w:autoSpaceDN w:val="0"/>
        <w:spacing w:line="360" w:lineRule="auto"/>
        <w:ind w:left="2970" w:hanging="45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tipe I </w:t>
      </w:r>
      <w:r w:rsidR="00AD0322" w:rsidRPr="009161D3">
        <w:rPr>
          <w:rFonts w:ascii="Bookman Old Style" w:hAnsi="Bookman Old Style" w:cs="Tahoma"/>
          <w:color w:val="000000" w:themeColor="text1"/>
        </w:rPr>
        <w:t>p</w:t>
      </w:r>
      <w:r w:rsidRPr="009161D3">
        <w:rPr>
          <w:rFonts w:ascii="Bookman Old Style" w:hAnsi="Bookman Old Style" w:cs="Tahoma"/>
          <w:color w:val="000000" w:themeColor="text1"/>
        </w:rPr>
        <w:t xml:space="preserve">enyelenggara </w:t>
      </w:r>
      <w:r w:rsidR="00AD0322" w:rsidRPr="009161D3">
        <w:rPr>
          <w:rFonts w:ascii="Bookman Old Style" w:hAnsi="Bookman Old Style" w:cs="Tahoma"/>
          <w:color w:val="000000" w:themeColor="text1"/>
        </w:rPr>
        <w:t>s</w:t>
      </w:r>
      <w:r w:rsidRPr="009161D3">
        <w:rPr>
          <w:rFonts w:ascii="Bookman Old Style" w:hAnsi="Bookman Old Style" w:cs="Tahoma"/>
          <w:color w:val="000000" w:themeColor="text1"/>
        </w:rPr>
        <w:t>wakelola ditetapkan oleh PA/KPA;</w:t>
      </w:r>
    </w:p>
    <w:p w:rsidR="00F4438F" w:rsidRPr="009161D3" w:rsidRDefault="00F4438F" w:rsidP="00884655">
      <w:pPr>
        <w:pStyle w:val="ListParagraph"/>
        <w:widowControl w:val="0"/>
        <w:numPr>
          <w:ilvl w:val="1"/>
          <w:numId w:val="81"/>
        </w:numPr>
        <w:autoSpaceDE w:val="0"/>
        <w:autoSpaceDN w:val="0"/>
        <w:spacing w:line="372" w:lineRule="auto"/>
        <w:ind w:left="2970" w:hanging="450"/>
        <w:jc w:val="both"/>
        <w:rPr>
          <w:rFonts w:ascii="Bookman Old Style" w:hAnsi="Bookman Old Style" w:cs="Tahoma"/>
          <w:color w:val="000000" w:themeColor="text1"/>
        </w:rPr>
      </w:pPr>
      <w:r w:rsidRPr="009161D3">
        <w:rPr>
          <w:rFonts w:ascii="Bookman Old Style" w:hAnsi="Bookman Old Style" w:cs="Tahoma"/>
          <w:color w:val="000000" w:themeColor="text1"/>
        </w:rPr>
        <w:lastRenderedPageBreak/>
        <w:t>tipe II Tim Persiapan dan Tim Pengawas ditetapkan oleh PA/KPA, serta Tim Pelaksana ditetapkan oleh Kementerian/Lembaga/Perangkat Daerah lain pelaksana Swakelola;</w:t>
      </w:r>
    </w:p>
    <w:p w:rsidR="00F4438F" w:rsidRPr="009161D3" w:rsidRDefault="00F4438F" w:rsidP="00884655">
      <w:pPr>
        <w:pStyle w:val="ListParagraph"/>
        <w:widowControl w:val="0"/>
        <w:numPr>
          <w:ilvl w:val="1"/>
          <w:numId w:val="81"/>
        </w:numPr>
        <w:autoSpaceDE w:val="0"/>
        <w:autoSpaceDN w:val="0"/>
        <w:spacing w:line="372" w:lineRule="auto"/>
        <w:ind w:left="2970" w:hanging="45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tipe III Tim Persiapan dan Tim Pengawas ditetapkan oleh PA/KPA serta Tim Pelaksana ditetapkan oleh pimpinan </w:t>
      </w:r>
      <w:r w:rsidR="006A4D19" w:rsidRPr="009161D3">
        <w:rPr>
          <w:rFonts w:ascii="Bookman Old Style" w:hAnsi="Bookman Old Style" w:cs="Tahoma"/>
          <w:color w:val="000000" w:themeColor="text1"/>
        </w:rPr>
        <w:t>o</w:t>
      </w:r>
      <w:r w:rsidRPr="009161D3">
        <w:rPr>
          <w:rFonts w:ascii="Bookman Old Style" w:hAnsi="Bookman Old Style" w:cs="Tahoma"/>
          <w:color w:val="000000" w:themeColor="text1"/>
        </w:rPr>
        <w:t xml:space="preserve">rmas pelaksana </w:t>
      </w:r>
      <w:r w:rsidR="006A4D19" w:rsidRPr="009161D3">
        <w:rPr>
          <w:rFonts w:ascii="Bookman Old Style" w:hAnsi="Bookman Old Style" w:cs="Tahoma"/>
          <w:color w:val="000000" w:themeColor="text1"/>
        </w:rPr>
        <w:t>s</w:t>
      </w:r>
      <w:r w:rsidRPr="009161D3">
        <w:rPr>
          <w:rFonts w:ascii="Bookman Old Style" w:hAnsi="Bookman Old Style" w:cs="Tahoma"/>
          <w:color w:val="000000" w:themeColor="text1"/>
        </w:rPr>
        <w:t>wakelola; dan</w:t>
      </w:r>
    </w:p>
    <w:p w:rsidR="00F4438F" w:rsidRPr="009161D3" w:rsidRDefault="00F4438F" w:rsidP="00884655">
      <w:pPr>
        <w:pStyle w:val="ListParagraph"/>
        <w:widowControl w:val="0"/>
        <w:numPr>
          <w:ilvl w:val="1"/>
          <w:numId w:val="81"/>
        </w:numPr>
        <w:autoSpaceDE w:val="0"/>
        <w:autoSpaceDN w:val="0"/>
        <w:spacing w:line="372" w:lineRule="auto"/>
        <w:ind w:left="2970" w:hanging="45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tipe IV </w:t>
      </w:r>
      <w:r w:rsidR="006A4D19" w:rsidRPr="009161D3">
        <w:rPr>
          <w:rFonts w:ascii="Bookman Old Style" w:hAnsi="Bookman Old Style" w:cs="Tahoma"/>
          <w:color w:val="000000" w:themeColor="text1"/>
        </w:rPr>
        <w:t>p</w:t>
      </w:r>
      <w:r w:rsidRPr="009161D3">
        <w:rPr>
          <w:rFonts w:ascii="Bookman Old Style" w:hAnsi="Bookman Old Style" w:cs="Tahoma"/>
          <w:color w:val="000000" w:themeColor="text1"/>
        </w:rPr>
        <w:t xml:space="preserve">enyelenggara </w:t>
      </w:r>
      <w:r w:rsidR="006A4D19" w:rsidRPr="009161D3">
        <w:rPr>
          <w:rFonts w:ascii="Bookman Old Style" w:hAnsi="Bookman Old Style" w:cs="Tahoma"/>
          <w:color w:val="000000" w:themeColor="text1"/>
        </w:rPr>
        <w:t>s</w:t>
      </w:r>
      <w:r w:rsidRPr="009161D3">
        <w:rPr>
          <w:rFonts w:ascii="Bookman Old Style" w:hAnsi="Bookman Old Style" w:cs="Tahoma"/>
          <w:color w:val="000000" w:themeColor="text1"/>
        </w:rPr>
        <w:t>wakelola ditetapkan oleh pimpinan Kelompok Masyarakat pelaksana Swakelola.</w:t>
      </w:r>
    </w:p>
    <w:p w:rsidR="00F4438F" w:rsidRPr="009161D3" w:rsidRDefault="00F4438F" w:rsidP="00884655">
      <w:pPr>
        <w:pStyle w:val="ListParagraph"/>
        <w:widowControl w:val="0"/>
        <w:autoSpaceDE w:val="0"/>
        <w:autoSpaceDN w:val="0"/>
        <w:spacing w:line="372" w:lineRule="auto"/>
        <w:ind w:left="2970"/>
        <w:jc w:val="both"/>
        <w:rPr>
          <w:rFonts w:ascii="Bookman Old Style" w:hAnsi="Bookman Old Style"/>
          <w:color w:val="000000" w:themeColor="text1"/>
        </w:rPr>
      </w:pPr>
    </w:p>
    <w:p w:rsidR="005E71AB" w:rsidRPr="009161D3" w:rsidRDefault="005E71AB" w:rsidP="00884655">
      <w:pPr>
        <w:spacing w:line="372" w:lineRule="auto"/>
        <w:ind w:left="2534" w:hanging="549"/>
        <w:jc w:val="center"/>
        <w:rPr>
          <w:rFonts w:ascii="Bookman Old Style" w:hAnsi="Bookman Old Style" w:cs="Tahoma"/>
          <w:b/>
          <w:color w:val="000000" w:themeColor="text1"/>
          <w:lang w:val="fi-FI"/>
        </w:rPr>
      </w:pPr>
      <w:r w:rsidRPr="009161D3">
        <w:rPr>
          <w:rFonts w:ascii="Bookman Old Style" w:hAnsi="Bookman Old Style" w:cs="Tahoma"/>
          <w:b/>
          <w:color w:val="000000" w:themeColor="text1"/>
          <w:lang w:val="fi-FI"/>
        </w:rPr>
        <w:t>Bagian Kedua</w:t>
      </w:r>
    </w:p>
    <w:p w:rsidR="005E71AB" w:rsidRPr="009161D3" w:rsidRDefault="005E71AB" w:rsidP="00884655">
      <w:pPr>
        <w:spacing w:line="372" w:lineRule="auto"/>
        <w:ind w:left="2534" w:hanging="549"/>
        <w:jc w:val="center"/>
        <w:rPr>
          <w:rFonts w:ascii="Bookman Old Style" w:hAnsi="Bookman Old Style" w:cs="Tahoma"/>
          <w:b/>
          <w:color w:val="000000" w:themeColor="text1"/>
          <w:lang w:val="fi-FI"/>
        </w:rPr>
      </w:pPr>
      <w:r w:rsidRPr="009161D3">
        <w:rPr>
          <w:rFonts w:ascii="Bookman Old Style" w:hAnsi="Bookman Old Style" w:cs="Tahoma"/>
          <w:b/>
          <w:color w:val="000000" w:themeColor="text1"/>
          <w:lang w:val="fi-FI"/>
        </w:rPr>
        <w:t>Perencanaan Swakelola</w:t>
      </w:r>
    </w:p>
    <w:p w:rsidR="005E71AB" w:rsidRPr="009161D3" w:rsidRDefault="005E71AB" w:rsidP="00884655">
      <w:pPr>
        <w:pStyle w:val="ListParagraph"/>
        <w:widowControl w:val="0"/>
        <w:autoSpaceDE w:val="0"/>
        <w:autoSpaceDN w:val="0"/>
        <w:spacing w:line="372" w:lineRule="auto"/>
        <w:ind w:left="1980"/>
        <w:jc w:val="center"/>
        <w:rPr>
          <w:rFonts w:ascii="Bookman Old Style" w:hAnsi="Bookman Old Style"/>
          <w:color w:val="000000" w:themeColor="text1"/>
        </w:rPr>
      </w:pPr>
      <w:r w:rsidRPr="009161D3">
        <w:rPr>
          <w:rFonts w:ascii="Bookman Old Style" w:hAnsi="Bookman Old Style" w:cs="Tahoma"/>
          <w:b/>
          <w:color w:val="000000" w:themeColor="text1"/>
          <w:lang w:val="fi-FI" w:eastAsia="en-GB"/>
        </w:rPr>
        <w:t xml:space="preserve">Pasal </w:t>
      </w:r>
      <w:r w:rsidR="00972B8F">
        <w:rPr>
          <w:rFonts w:ascii="Bookman Old Style" w:hAnsi="Bookman Old Style" w:cs="Tahoma"/>
          <w:b/>
          <w:color w:val="000000" w:themeColor="text1"/>
          <w:lang w:eastAsia="en-GB"/>
        </w:rPr>
        <w:t>6</w:t>
      </w:r>
      <w:r w:rsidR="00E84631" w:rsidRPr="009161D3">
        <w:rPr>
          <w:rFonts w:ascii="Bookman Old Style" w:hAnsi="Bookman Old Style" w:cs="Tahoma"/>
          <w:b/>
          <w:color w:val="000000" w:themeColor="text1"/>
          <w:lang w:eastAsia="en-GB"/>
        </w:rPr>
        <w:t>4</w:t>
      </w:r>
    </w:p>
    <w:p w:rsidR="0037265A" w:rsidRPr="009161D3" w:rsidRDefault="0037265A" w:rsidP="00884655">
      <w:pPr>
        <w:pStyle w:val="ListParagraph"/>
        <w:widowControl w:val="0"/>
        <w:autoSpaceDE w:val="0"/>
        <w:autoSpaceDN w:val="0"/>
        <w:spacing w:line="372" w:lineRule="auto"/>
        <w:ind w:left="1980"/>
        <w:jc w:val="center"/>
        <w:rPr>
          <w:rFonts w:ascii="Bookman Old Style" w:hAnsi="Bookman Old Style"/>
          <w:color w:val="000000" w:themeColor="text1"/>
        </w:rPr>
      </w:pPr>
    </w:p>
    <w:p w:rsidR="00061F73" w:rsidRPr="009161D3" w:rsidRDefault="00061F73" w:rsidP="00884655">
      <w:pPr>
        <w:widowControl w:val="0"/>
        <w:tabs>
          <w:tab w:val="left" w:pos="2520"/>
        </w:tabs>
        <w:autoSpaceDE w:val="0"/>
        <w:autoSpaceDN w:val="0"/>
        <w:spacing w:line="372"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(1)</w:t>
      </w:r>
      <w:r w:rsidRPr="009161D3">
        <w:rPr>
          <w:rFonts w:ascii="Bookman Old Style" w:hAnsi="Bookman Old Style" w:cs="Tahoma"/>
          <w:color w:val="000000" w:themeColor="text1"/>
        </w:rPr>
        <w:tab/>
        <w:t>Perencanaan Pengadaan melalui Swakelola meliputi:</w:t>
      </w:r>
    </w:p>
    <w:p w:rsidR="00061F73" w:rsidRPr="009161D3" w:rsidRDefault="00061F73" w:rsidP="00884655">
      <w:pPr>
        <w:pStyle w:val="ListParagraph"/>
        <w:widowControl w:val="0"/>
        <w:numPr>
          <w:ilvl w:val="1"/>
          <w:numId w:val="80"/>
        </w:numPr>
        <w:autoSpaceDE w:val="0"/>
        <w:autoSpaceDN w:val="0"/>
        <w:spacing w:line="372"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penetapan tipe </w:t>
      </w:r>
      <w:r w:rsidR="006A4D19" w:rsidRPr="009161D3">
        <w:rPr>
          <w:rFonts w:ascii="Bookman Old Style" w:hAnsi="Bookman Old Style" w:cs="Tahoma"/>
          <w:color w:val="000000" w:themeColor="text1"/>
        </w:rPr>
        <w:t>s</w:t>
      </w:r>
      <w:r w:rsidRPr="009161D3">
        <w:rPr>
          <w:rFonts w:ascii="Bookman Old Style" w:hAnsi="Bookman Old Style" w:cs="Tahoma"/>
          <w:color w:val="000000" w:themeColor="text1"/>
        </w:rPr>
        <w:t>wakelola;</w:t>
      </w:r>
    </w:p>
    <w:p w:rsidR="00061F73" w:rsidRPr="009161D3" w:rsidRDefault="00061F73" w:rsidP="00884655">
      <w:pPr>
        <w:pStyle w:val="ListParagraph"/>
        <w:widowControl w:val="0"/>
        <w:numPr>
          <w:ilvl w:val="1"/>
          <w:numId w:val="80"/>
        </w:numPr>
        <w:autoSpaceDE w:val="0"/>
        <w:autoSpaceDN w:val="0"/>
        <w:spacing w:line="372"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penyusunan spesifikasi teknis/K</w:t>
      </w:r>
      <w:r w:rsidR="00B62E4B">
        <w:rPr>
          <w:rFonts w:ascii="Bookman Old Style" w:hAnsi="Bookman Old Style" w:cs="Tahoma"/>
          <w:color w:val="000000" w:themeColor="text1"/>
        </w:rPr>
        <w:t xml:space="preserve">erangka </w:t>
      </w:r>
      <w:r w:rsidRPr="009161D3">
        <w:rPr>
          <w:rFonts w:ascii="Bookman Old Style" w:hAnsi="Bookman Old Style" w:cs="Tahoma"/>
          <w:color w:val="000000" w:themeColor="text1"/>
        </w:rPr>
        <w:t>A</w:t>
      </w:r>
      <w:r w:rsidR="00B62E4B">
        <w:rPr>
          <w:rFonts w:ascii="Bookman Old Style" w:hAnsi="Bookman Old Style" w:cs="Tahoma"/>
          <w:color w:val="000000" w:themeColor="text1"/>
        </w:rPr>
        <w:t xml:space="preserve">cuan </w:t>
      </w:r>
      <w:r w:rsidRPr="009161D3">
        <w:rPr>
          <w:rFonts w:ascii="Bookman Old Style" w:hAnsi="Bookman Old Style" w:cs="Tahoma"/>
          <w:color w:val="000000" w:themeColor="text1"/>
        </w:rPr>
        <w:t>K</w:t>
      </w:r>
      <w:r w:rsidR="00B62E4B">
        <w:rPr>
          <w:rFonts w:ascii="Bookman Old Style" w:hAnsi="Bookman Old Style" w:cs="Tahoma"/>
          <w:color w:val="000000" w:themeColor="text1"/>
        </w:rPr>
        <w:t>erja</w:t>
      </w:r>
      <w:r w:rsidRPr="009161D3">
        <w:rPr>
          <w:rFonts w:ascii="Bookman Old Style" w:hAnsi="Bookman Old Style" w:cs="Tahoma"/>
          <w:color w:val="000000" w:themeColor="text1"/>
        </w:rPr>
        <w:t>; dan</w:t>
      </w:r>
    </w:p>
    <w:p w:rsidR="00061F73" w:rsidRPr="009161D3" w:rsidRDefault="00061F73" w:rsidP="00884655">
      <w:pPr>
        <w:pStyle w:val="ListParagraph"/>
        <w:widowControl w:val="0"/>
        <w:numPr>
          <w:ilvl w:val="1"/>
          <w:numId w:val="80"/>
        </w:numPr>
        <w:autoSpaceDE w:val="0"/>
        <w:autoSpaceDN w:val="0"/>
        <w:spacing w:line="372"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penyusunan perkiraan biaya/Rencana Anggaran Biaya (RAB).</w:t>
      </w:r>
    </w:p>
    <w:p w:rsidR="00061F73" w:rsidRPr="009161D3" w:rsidRDefault="00061F73" w:rsidP="00884655">
      <w:pPr>
        <w:pStyle w:val="ListParagraph"/>
        <w:widowControl w:val="0"/>
        <w:numPr>
          <w:ilvl w:val="0"/>
          <w:numId w:val="80"/>
        </w:numPr>
        <w:tabs>
          <w:tab w:val="left" w:pos="2520"/>
        </w:tabs>
        <w:autoSpaceDE w:val="0"/>
        <w:autoSpaceDN w:val="0"/>
        <w:spacing w:line="372"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Penetapan tipe Swakelola disesuaikan dengan </w:t>
      </w:r>
      <w:r w:rsidR="006A4D19" w:rsidRPr="009161D3">
        <w:rPr>
          <w:rFonts w:ascii="Bookman Old Style" w:hAnsi="Bookman Old Style" w:cs="Tahoma"/>
          <w:color w:val="000000" w:themeColor="text1"/>
        </w:rPr>
        <w:t>p</w:t>
      </w:r>
      <w:r w:rsidRPr="009161D3">
        <w:rPr>
          <w:rFonts w:ascii="Bookman Old Style" w:hAnsi="Bookman Old Style" w:cs="Tahoma"/>
          <w:color w:val="000000" w:themeColor="text1"/>
        </w:rPr>
        <w:t xml:space="preserve">elaksana </w:t>
      </w:r>
      <w:r w:rsidR="006A4D19" w:rsidRPr="009161D3">
        <w:rPr>
          <w:rFonts w:ascii="Bookman Old Style" w:hAnsi="Bookman Old Style" w:cs="Tahoma"/>
          <w:color w:val="000000" w:themeColor="text1"/>
        </w:rPr>
        <w:t>s</w:t>
      </w:r>
      <w:r w:rsidRPr="009161D3">
        <w:rPr>
          <w:rFonts w:ascii="Bookman Old Style" w:hAnsi="Bookman Old Style" w:cs="Tahoma"/>
          <w:color w:val="000000" w:themeColor="text1"/>
        </w:rPr>
        <w:t>wakelola.</w:t>
      </w:r>
    </w:p>
    <w:p w:rsidR="00061F73" w:rsidRPr="009161D3" w:rsidRDefault="00061F73" w:rsidP="00884655">
      <w:pPr>
        <w:pStyle w:val="ListParagraph"/>
        <w:widowControl w:val="0"/>
        <w:numPr>
          <w:ilvl w:val="0"/>
          <w:numId w:val="80"/>
        </w:numPr>
        <w:tabs>
          <w:tab w:val="left" w:pos="2520"/>
        </w:tabs>
        <w:autoSpaceDE w:val="0"/>
        <w:autoSpaceDN w:val="0"/>
        <w:spacing w:line="372"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PA/KPA membuat Nota Kesepahaman dengan </w:t>
      </w:r>
      <w:r w:rsidR="006A4D19" w:rsidRPr="009161D3">
        <w:rPr>
          <w:rFonts w:ascii="Bookman Old Style" w:hAnsi="Bookman Old Style" w:cs="Tahoma"/>
          <w:color w:val="000000" w:themeColor="text1"/>
        </w:rPr>
        <w:t>p</w:t>
      </w:r>
      <w:r w:rsidRPr="009161D3">
        <w:rPr>
          <w:rFonts w:ascii="Bookman Old Style" w:hAnsi="Bookman Old Style" w:cs="Tahoma"/>
          <w:color w:val="000000" w:themeColor="text1"/>
        </w:rPr>
        <w:t xml:space="preserve">elaksana </w:t>
      </w:r>
      <w:r w:rsidR="006A4D19" w:rsidRPr="009161D3">
        <w:rPr>
          <w:rFonts w:ascii="Bookman Old Style" w:hAnsi="Bookman Old Style" w:cs="Tahoma"/>
          <w:color w:val="000000" w:themeColor="text1"/>
        </w:rPr>
        <w:t>s</w:t>
      </w:r>
      <w:r w:rsidRPr="009161D3">
        <w:rPr>
          <w:rFonts w:ascii="Bookman Old Style" w:hAnsi="Bookman Old Style" w:cs="Tahoma"/>
          <w:color w:val="000000" w:themeColor="text1"/>
        </w:rPr>
        <w:t>wakelola dengan ketentuan sebagai berikut:</w:t>
      </w:r>
    </w:p>
    <w:p w:rsidR="00061F73" w:rsidRPr="009161D3" w:rsidRDefault="00061F73" w:rsidP="00884655">
      <w:pPr>
        <w:pStyle w:val="ListParagraph"/>
        <w:widowControl w:val="0"/>
        <w:numPr>
          <w:ilvl w:val="1"/>
          <w:numId w:val="80"/>
        </w:numPr>
        <w:tabs>
          <w:tab w:val="left" w:pos="3060"/>
        </w:tabs>
        <w:autoSpaceDE w:val="0"/>
        <w:autoSpaceDN w:val="0"/>
        <w:spacing w:line="372"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pada </w:t>
      </w:r>
      <w:r w:rsidR="006A4D19" w:rsidRPr="009161D3">
        <w:rPr>
          <w:rFonts w:ascii="Bookman Old Style" w:hAnsi="Bookman Old Style" w:cs="Tahoma"/>
          <w:color w:val="000000" w:themeColor="text1"/>
        </w:rPr>
        <w:t>s</w:t>
      </w:r>
      <w:r w:rsidRPr="009161D3">
        <w:rPr>
          <w:rFonts w:ascii="Bookman Old Style" w:hAnsi="Bookman Old Style" w:cs="Tahoma"/>
          <w:color w:val="000000" w:themeColor="text1"/>
        </w:rPr>
        <w:t xml:space="preserve">wakelola </w:t>
      </w:r>
      <w:r w:rsidR="006A4D19" w:rsidRPr="009161D3">
        <w:rPr>
          <w:rFonts w:ascii="Bookman Old Style" w:hAnsi="Bookman Old Style" w:cs="Tahoma"/>
          <w:color w:val="000000" w:themeColor="text1"/>
        </w:rPr>
        <w:t>t</w:t>
      </w:r>
      <w:r w:rsidRPr="009161D3">
        <w:rPr>
          <w:rFonts w:ascii="Bookman Old Style" w:hAnsi="Bookman Old Style" w:cs="Tahoma"/>
          <w:color w:val="000000" w:themeColor="text1"/>
        </w:rPr>
        <w:t>ipe II, PA/KPA penanggung jawab anggaran menandatangani Nota Kesepahaman dengan pimpinan Kementerian/Lembaga/Perangkat Daerah lain;</w:t>
      </w:r>
    </w:p>
    <w:p w:rsidR="00061F73" w:rsidRPr="009161D3" w:rsidRDefault="00061F73" w:rsidP="00884655">
      <w:pPr>
        <w:pStyle w:val="ListParagraph"/>
        <w:widowControl w:val="0"/>
        <w:numPr>
          <w:ilvl w:val="1"/>
          <w:numId w:val="80"/>
        </w:numPr>
        <w:tabs>
          <w:tab w:val="left" w:pos="3060"/>
        </w:tabs>
        <w:autoSpaceDE w:val="0"/>
        <w:autoSpaceDN w:val="0"/>
        <w:spacing w:line="372"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pada </w:t>
      </w:r>
      <w:r w:rsidR="006A4D19" w:rsidRPr="009161D3">
        <w:rPr>
          <w:rFonts w:ascii="Bookman Old Style" w:hAnsi="Bookman Old Style" w:cs="Tahoma"/>
          <w:color w:val="000000" w:themeColor="text1"/>
        </w:rPr>
        <w:t>s</w:t>
      </w:r>
      <w:r w:rsidRPr="009161D3">
        <w:rPr>
          <w:rFonts w:ascii="Bookman Old Style" w:hAnsi="Bookman Old Style" w:cs="Tahoma"/>
          <w:color w:val="000000" w:themeColor="text1"/>
        </w:rPr>
        <w:t xml:space="preserve">wakelola </w:t>
      </w:r>
      <w:r w:rsidR="006A4D19" w:rsidRPr="009161D3">
        <w:rPr>
          <w:rFonts w:ascii="Bookman Old Style" w:hAnsi="Bookman Old Style" w:cs="Tahoma"/>
          <w:color w:val="000000" w:themeColor="text1"/>
        </w:rPr>
        <w:t>t</w:t>
      </w:r>
      <w:r w:rsidRPr="009161D3">
        <w:rPr>
          <w:rFonts w:ascii="Bookman Old Style" w:hAnsi="Bookman Old Style" w:cs="Tahoma"/>
          <w:color w:val="000000" w:themeColor="text1"/>
        </w:rPr>
        <w:t>ipe III, PA/KPA penanggung jawab anggaran dapat menandatangani Nota Kesepahaman dengan pimpinan Ormas; dan</w:t>
      </w:r>
    </w:p>
    <w:p w:rsidR="00061F73" w:rsidRDefault="00061F73" w:rsidP="00884655">
      <w:pPr>
        <w:pStyle w:val="ListParagraph"/>
        <w:widowControl w:val="0"/>
        <w:numPr>
          <w:ilvl w:val="1"/>
          <w:numId w:val="80"/>
        </w:numPr>
        <w:tabs>
          <w:tab w:val="left" w:pos="3060"/>
        </w:tabs>
        <w:autoSpaceDE w:val="0"/>
        <w:autoSpaceDN w:val="0"/>
        <w:spacing w:line="372"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pada </w:t>
      </w:r>
      <w:r w:rsidR="006A4D19" w:rsidRPr="009161D3">
        <w:rPr>
          <w:rFonts w:ascii="Bookman Old Style" w:hAnsi="Bookman Old Style" w:cs="Tahoma"/>
          <w:color w:val="000000" w:themeColor="text1"/>
        </w:rPr>
        <w:t>s</w:t>
      </w:r>
      <w:r w:rsidRPr="009161D3">
        <w:rPr>
          <w:rFonts w:ascii="Bookman Old Style" w:hAnsi="Bookman Old Style" w:cs="Tahoma"/>
          <w:color w:val="000000" w:themeColor="text1"/>
        </w:rPr>
        <w:t xml:space="preserve">wakelola </w:t>
      </w:r>
      <w:r w:rsidR="006A4D19" w:rsidRPr="009161D3">
        <w:rPr>
          <w:rFonts w:ascii="Bookman Old Style" w:hAnsi="Bookman Old Style" w:cs="Tahoma"/>
          <w:color w:val="000000" w:themeColor="text1"/>
        </w:rPr>
        <w:t>t</w:t>
      </w:r>
      <w:r w:rsidRPr="009161D3">
        <w:rPr>
          <w:rFonts w:ascii="Bookman Old Style" w:hAnsi="Bookman Old Style" w:cs="Tahoma"/>
          <w:color w:val="000000" w:themeColor="text1"/>
        </w:rPr>
        <w:t>ipe IV, PA/KPA penanggung jawab anggaran dapat menandatangani Nota Kesepahaman dengan pimpinan Kelompok Masyarakat;</w:t>
      </w:r>
    </w:p>
    <w:p w:rsidR="00247CF6" w:rsidRPr="009161D3" w:rsidRDefault="00247CF6" w:rsidP="00884655">
      <w:pPr>
        <w:pStyle w:val="ListParagraph"/>
        <w:widowControl w:val="0"/>
        <w:tabs>
          <w:tab w:val="left" w:pos="3060"/>
        </w:tabs>
        <w:autoSpaceDE w:val="0"/>
        <w:autoSpaceDN w:val="0"/>
        <w:spacing w:line="348" w:lineRule="auto"/>
        <w:ind w:left="3060"/>
        <w:jc w:val="both"/>
        <w:rPr>
          <w:rFonts w:ascii="Bookman Old Style" w:hAnsi="Bookman Old Style" w:cs="Tahoma"/>
          <w:color w:val="000000" w:themeColor="text1"/>
        </w:rPr>
      </w:pPr>
    </w:p>
    <w:p w:rsidR="00061F73" w:rsidRPr="009161D3" w:rsidRDefault="00061F73" w:rsidP="00884655">
      <w:pPr>
        <w:pStyle w:val="ListParagraph"/>
        <w:widowControl w:val="0"/>
        <w:numPr>
          <w:ilvl w:val="0"/>
          <w:numId w:val="80"/>
        </w:numPr>
        <w:tabs>
          <w:tab w:val="left" w:pos="2520"/>
        </w:tabs>
        <w:autoSpaceDE w:val="0"/>
        <w:autoSpaceDN w:val="0"/>
        <w:spacing w:line="348"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lastRenderedPageBreak/>
        <w:t xml:space="preserve">Nota Kesepahaman sebagaimana dimaksud pada ayat (3) tidak diperlukan pada </w:t>
      </w:r>
      <w:r w:rsidR="006A4D19" w:rsidRPr="009161D3">
        <w:rPr>
          <w:rFonts w:ascii="Bookman Old Style" w:hAnsi="Bookman Old Style" w:cs="Tahoma"/>
          <w:color w:val="000000" w:themeColor="text1"/>
        </w:rPr>
        <w:t>s</w:t>
      </w:r>
      <w:r w:rsidRPr="009161D3">
        <w:rPr>
          <w:rFonts w:ascii="Bookman Old Style" w:hAnsi="Bookman Old Style" w:cs="Tahoma"/>
          <w:color w:val="000000" w:themeColor="text1"/>
        </w:rPr>
        <w:t xml:space="preserve">wakelola </w:t>
      </w:r>
      <w:r w:rsidR="006A4D19" w:rsidRPr="009161D3">
        <w:rPr>
          <w:rFonts w:ascii="Bookman Old Style" w:hAnsi="Bookman Old Style" w:cs="Tahoma"/>
          <w:color w:val="000000" w:themeColor="text1"/>
        </w:rPr>
        <w:t>t</w:t>
      </w:r>
      <w:r w:rsidRPr="009161D3">
        <w:rPr>
          <w:rFonts w:ascii="Bookman Old Style" w:hAnsi="Bookman Old Style" w:cs="Tahoma"/>
          <w:color w:val="000000" w:themeColor="text1"/>
        </w:rPr>
        <w:t>ipe I.</w:t>
      </w:r>
    </w:p>
    <w:p w:rsidR="00061F73" w:rsidRPr="009161D3" w:rsidRDefault="00061F73" w:rsidP="00884655">
      <w:pPr>
        <w:pStyle w:val="ListParagraph"/>
        <w:widowControl w:val="0"/>
        <w:numPr>
          <w:ilvl w:val="0"/>
          <w:numId w:val="80"/>
        </w:numPr>
        <w:tabs>
          <w:tab w:val="left" w:pos="2520"/>
        </w:tabs>
        <w:autoSpaceDE w:val="0"/>
        <w:autoSpaceDN w:val="0"/>
        <w:spacing w:line="348"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Penandatanganan Nota Kesepahaman sebagaimana dimaksud pada ayat (3) sebagai dasar penyusunan </w:t>
      </w:r>
      <w:r w:rsidR="006A4D19" w:rsidRPr="009161D3">
        <w:rPr>
          <w:rFonts w:ascii="Bookman Old Style" w:hAnsi="Bookman Old Style" w:cs="Tahoma"/>
          <w:color w:val="000000" w:themeColor="text1"/>
        </w:rPr>
        <w:t>k</w:t>
      </w:r>
      <w:r w:rsidRPr="009161D3">
        <w:rPr>
          <w:rFonts w:ascii="Bookman Old Style" w:hAnsi="Bookman Old Style" w:cs="Tahoma"/>
          <w:color w:val="000000" w:themeColor="text1"/>
        </w:rPr>
        <w:t xml:space="preserve">ontrak </w:t>
      </w:r>
      <w:r w:rsidR="006A4D19" w:rsidRPr="009161D3">
        <w:rPr>
          <w:rFonts w:ascii="Bookman Old Style" w:hAnsi="Bookman Old Style" w:cs="Tahoma"/>
          <w:color w:val="000000" w:themeColor="text1"/>
        </w:rPr>
        <w:t>s</w:t>
      </w:r>
      <w:r w:rsidRPr="009161D3">
        <w:rPr>
          <w:rFonts w:ascii="Bookman Old Style" w:hAnsi="Bookman Old Style" w:cs="Tahoma"/>
          <w:color w:val="000000" w:themeColor="text1"/>
        </w:rPr>
        <w:t>wakelola.</w:t>
      </w:r>
    </w:p>
    <w:p w:rsidR="00061F73" w:rsidRPr="009161D3" w:rsidRDefault="00061F73" w:rsidP="0064653F">
      <w:pPr>
        <w:pStyle w:val="BodyText"/>
        <w:spacing w:after="0" w:line="348" w:lineRule="auto"/>
        <w:jc w:val="both"/>
        <w:rPr>
          <w:rFonts w:ascii="Bookman Old Style" w:hAnsi="Bookman Old Style" w:cs="Tahoma"/>
          <w:color w:val="000000" w:themeColor="text1"/>
        </w:rPr>
      </w:pPr>
    </w:p>
    <w:p w:rsidR="00061F73" w:rsidRPr="009161D3" w:rsidRDefault="00061F73" w:rsidP="0064653F">
      <w:pPr>
        <w:pStyle w:val="BodyText"/>
        <w:spacing w:after="0" w:line="348" w:lineRule="auto"/>
        <w:ind w:left="5382"/>
        <w:jc w:val="both"/>
        <w:rPr>
          <w:rFonts w:ascii="Bookman Old Style" w:hAnsi="Bookman Old Style" w:cs="Tahoma"/>
          <w:b/>
          <w:bCs/>
          <w:color w:val="000000" w:themeColor="text1"/>
        </w:rPr>
      </w:pPr>
      <w:r w:rsidRPr="009161D3">
        <w:rPr>
          <w:rFonts w:ascii="Bookman Old Style" w:hAnsi="Bookman Old Style" w:cs="Tahoma"/>
          <w:b/>
          <w:bCs/>
          <w:color w:val="000000" w:themeColor="text1"/>
        </w:rPr>
        <w:t xml:space="preserve">Pasal </w:t>
      </w:r>
      <w:r w:rsidR="00972B8F">
        <w:rPr>
          <w:rFonts w:ascii="Bookman Old Style" w:hAnsi="Bookman Old Style" w:cs="Tahoma"/>
          <w:b/>
          <w:bCs/>
          <w:color w:val="000000" w:themeColor="text1"/>
        </w:rPr>
        <w:t>6</w:t>
      </w:r>
      <w:r w:rsidR="00E84631" w:rsidRPr="009161D3">
        <w:rPr>
          <w:rFonts w:ascii="Bookman Old Style" w:hAnsi="Bookman Old Style" w:cs="Tahoma"/>
          <w:b/>
          <w:bCs/>
          <w:color w:val="000000" w:themeColor="text1"/>
        </w:rPr>
        <w:t>5</w:t>
      </w:r>
    </w:p>
    <w:p w:rsidR="00503571" w:rsidRPr="009161D3" w:rsidRDefault="00503571" w:rsidP="0064653F">
      <w:pPr>
        <w:pStyle w:val="BodyText"/>
        <w:spacing w:after="0" w:line="348" w:lineRule="auto"/>
        <w:ind w:left="5382"/>
        <w:jc w:val="both"/>
        <w:rPr>
          <w:rFonts w:ascii="Bookman Old Style" w:hAnsi="Bookman Old Style" w:cs="Tahoma"/>
          <w:b/>
          <w:bCs/>
          <w:color w:val="000000" w:themeColor="text1"/>
        </w:rPr>
      </w:pPr>
    </w:p>
    <w:p w:rsidR="00061F73" w:rsidRPr="009161D3" w:rsidRDefault="00061F73" w:rsidP="0064653F">
      <w:pPr>
        <w:pStyle w:val="ListParagraph"/>
        <w:widowControl w:val="0"/>
        <w:numPr>
          <w:ilvl w:val="0"/>
          <w:numId w:val="79"/>
        </w:numPr>
        <w:tabs>
          <w:tab w:val="left" w:pos="2520"/>
        </w:tabs>
        <w:autoSpaceDE w:val="0"/>
        <w:autoSpaceDN w:val="0"/>
        <w:spacing w:line="348"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Kecuali pada </w:t>
      </w:r>
      <w:r w:rsidR="006A4D19" w:rsidRPr="009161D3">
        <w:rPr>
          <w:rFonts w:ascii="Bookman Old Style" w:hAnsi="Bookman Old Style" w:cs="Tahoma"/>
          <w:color w:val="000000" w:themeColor="text1"/>
        </w:rPr>
        <w:t>s</w:t>
      </w:r>
      <w:r w:rsidRPr="009161D3">
        <w:rPr>
          <w:rFonts w:ascii="Bookman Old Style" w:hAnsi="Bookman Old Style" w:cs="Tahoma"/>
          <w:color w:val="000000" w:themeColor="text1"/>
        </w:rPr>
        <w:t xml:space="preserve">wakelola </w:t>
      </w:r>
      <w:r w:rsidR="006A4D19" w:rsidRPr="009161D3">
        <w:rPr>
          <w:rFonts w:ascii="Bookman Old Style" w:hAnsi="Bookman Old Style" w:cs="Tahoma"/>
          <w:color w:val="000000" w:themeColor="text1"/>
        </w:rPr>
        <w:t>t</w:t>
      </w:r>
      <w:r w:rsidRPr="009161D3">
        <w:rPr>
          <w:rFonts w:ascii="Bookman Old Style" w:hAnsi="Bookman Old Style" w:cs="Tahoma"/>
          <w:color w:val="000000" w:themeColor="text1"/>
        </w:rPr>
        <w:t>ipe I, PPK menyusun spesifikasi teknis/KAK setelah penandatanganan Nota Kesepahaman.</w:t>
      </w:r>
    </w:p>
    <w:p w:rsidR="00061F73" w:rsidRPr="009161D3" w:rsidRDefault="00061F73" w:rsidP="0064653F">
      <w:pPr>
        <w:pStyle w:val="ListParagraph"/>
        <w:widowControl w:val="0"/>
        <w:numPr>
          <w:ilvl w:val="0"/>
          <w:numId w:val="79"/>
        </w:numPr>
        <w:tabs>
          <w:tab w:val="left" w:pos="2520"/>
        </w:tabs>
        <w:autoSpaceDE w:val="0"/>
        <w:autoSpaceDN w:val="0"/>
        <w:spacing w:line="348"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PPK meminta </w:t>
      </w:r>
      <w:r w:rsidR="006A4D19" w:rsidRPr="009161D3">
        <w:rPr>
          <w:rFonts w:ascii="Bookman Old Style" w:hAnsi="Bookman Old Style" w:cs="Tahoma"/>
          <w:color w:val="000000" w:themeColor="text1"/>
        </w:rPr>
        <w:t>p</w:t>
      </w:r>
      <w:r w:rsidRPr="009161D3">
        <w:rPr>
          <w:rFonts w:ascii="Bookman Old Style" w:hAnsi="Bookman Old Style" w:cs="Tahoma"/>
          <w:color w:val="000000" w:themeColor="text1"/>
        </w:rPr>
        <w:t xml:space="preserve">elaksana </w:t>
      </w:r>
      <w:r w:rsidR="006A4D19" w:rsidRPr="009161D3">
        <w:rPr>
          <w:rFonts w:ascii="Bookman Old Style" w:hAnsi="Bookman Old Style" w:cs="Tahoma"/>
          <w:color w:val="000000" w:themeColor="text1"/>
        </w:rPr>
        <w:t>s</w:t>
      </w:r>
      <w:r w:rsidRPr="009161D3">
        <w:rPr>
          <w:rFonts w:ascii="Bookman Old Style" w:hAnsi="Bookman Old Style" w:cs="Tahoma"/>
          <w:color w:val="000000" w:themeColor="text1"/>
        </w:rPr>
        <w:t>wakelola untuk mengajukan RAB.</w:t>
      </w:r>
    </w:p>
    <w:p w:rsidR="00061F73" w:rsidRPr="009161D3" w:rsidRDefault="00061F73" w:rsidP="0064653F">
      <w:pPr>
        <w:pStyle w:val="ListParagraph"/>
        <w:widowControl w:val="0"/>
        <w:numPr>
          <w:ilvl w:val="0"/>
          <w:numId w:val="79"/>
        </w:numPr>
        <w:tabs>
          <w:tab w:val="left" w:pos="2520"/>
        </w:tabs>
        <w:autoSpaceDE w:val="0"/>
        <w:autoSpaceDN w:val="0"/>
        <w:spacing w:line="348"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RAB sebagaimana dimaksud pada ayat (2) digunakan sebagai dasar pengajuan Anggaran untuk pengadaan barang/jasa melalui </w:t>
      </w:r>
      <w:r w:rsidR="006A4D19" w:rsidRPr="009161D3">
        <w:rPr>
          <w:rFonts w:ascii="Bookman Old Style" w:hAnsi="Bookman Old Style" w:cs="Tahoma"/>
          <w:color w:val="000000" w:themeColor="text1"/>
        </w:rPr>
        <w:t>s</w:t>
      </w:r>
      <w:r w:rsidRPr="009161D3">
        <w:rPr>
          <w:rFonts w:ascii="Bookman Old Style" w:hAnsi="Bookman Old Style" w:cs="Tahoma"/>
          <w:color w:val="000000" w:themeColor="text1"/>
        </w:rPr>
        <w:t xml:space="preserve">wakelola dalam penyusunan RKA- </w:t>
      </w:r>
      <w:r w:rsidR="00B62E4B">
        <w:rPr>
          <w:rFonts w:ascii="Bookman Old Style" w:hAnsi="Bookman Old Style" w:cs="Tahoma"/>
          <w:color w:val="000000" w:themeColor="text1"/>
        </w:rPr>
        <w:t>SKPD</w:t>
      </w:r>
      <w:r w:rsidRPr="009161D3">
        <w:rPr>
          <w:rFonts w:ascii="Bookman Old Style" w:hAnsi="Bookman Old Style" w:cs="Tahoma"/>
          <w:color w:val="000000" w:themeColor="text1"/>
        </w:rPr>
        <w:t>.</w:t>
      </w:r>
    </w:p>
    <w:p w:rsidR="00242BF5" w:rsidRPr="009161D3" w:rsidRDefault="00242BF5" w:rsidP="0064653F">
      <w:pPr>
        <w:widowControl w:val="0"/>
        <w:tabs>
          <w:tab w:val="left" w:pos="2520"/>
        </w:tabs>
        <w:autoSpaceDE w:val="0"/>
        <w:autoSpaceDN w:val="0"/>
        <w:spacing w:line="348" w:lineRule="auto"/>
        <w:jc w:val="both"/>
        <w:rPr>
          <w:rFonts w:ascii="Bookman Old Style" w:hAnsi="Bookman Old Style"/>
          <w:color w:val="000000" w:themeColor="text1"/>
        </w:rPr>
      </w:pPr>
    </w:p>
    <w:p w:rsidR="005E71AB" w:rsidRPr="009161D3" w:rsidRDefault="005E71AB" w:rsidP="0064653F">
      <w:pPr>
        <w:spacing w:line="348" w:lineRule="auto"/>
        <w:ind w:left="2534" w:hanging="549"/>
        <w:jc w:val="center"/>
        <w:rPr>
          <w:rFonts w:ascii="Bookman Old Style" w:hAnsi="Bookman Old Style" w:cs="Tahoma"/>
          <w:b/>
          <w:color w:val="000000" w:themeColor="text1"/>
          <w:lang w:val="fi-FI"/>
        </w:rPr>
      </w:pPr>
      <w:r w:rsidRPr="009161D3">
        <w:rPr>
          <w:rFonts w:ascii="Bookman Old Style" w:hAnsi="Bookman Old Style" w:cs="Tahoma"/>
          <w:b/>
          <w:color w:val="000000" w:themeColor="text1"/>
          <w:lang w:val="fi-FI"/>
        </w:rPr>
        <w:t>Bagian Ke</w:t>
      </w:r>
      <w:r w:rsidR="00972B8F">
        <w:rPr>
          <w:rFonts w:ascii="Bookman Old Style" w:hAnsi="Bookman Old Style" w:cs="Tahoma"/>
          <w:b/>
          <w:color w:val="000000" w:themeColor="text1"/>
          <w:lang w:val="fi-FI"/>
        </w:rPr>
        <w:t>tiga</w:t>
      </w:r>
    </w:p>
    <w:p w:rsidR="005E71AB" w:rsidRPr="009161D3" w:rsidRDefault="00832139" w:rsidP="0064653F">
      <w:pPr>
        <w:spacing w:line="348" w:lineRule="auto"/>
        <w:ind w:left="2534" w:hanging="549"/>
        <w:jc w:val="center"/>
        <w:rPr>
          <w:rFonts w:ascii="Bookman Old Style" w:hAnsi="Bookman Old Style" w:cs="Tahoma"/>
          <w:b/>
          <w:color w:val="000000" w:themeColor="text1"/>
          <w:lang w:val="fi-FI"/>
        </w:rPr>
      </w:pPr>
      <w:r w:rsidRPr="009161D3">
        <w:rPr>
          <w:rFonts w:ascii="Bookman Old Style" w:hAnsi="Bookman Old Style" w:cs="Tahoma"/>
          <w:b/>
          <w:color w:val="000000" w:themeColor="text1"/>
          <w:lang w:val="fi-FI"/>
        </w:rPr>
        <w:t>Persiapan</w:t>
      </w:r>
      <w:r w:rsidR="005E71AB" w:rsidRPr="009161D3">
        <w:rPr>
          <w:rFonts w:ascii="Bookman Old Style" w:hAnsi="Bookman Old Style" w:cs="Tahoma"/>
          <w:b/>
          <w:color w:val="000000" w:themeColor="text1"/>
          <w:lang w:val="fi-FI"/>
        </w:rPr>
        <w:t xml:space="preserve"> Swakelola</w:t>
      </w:r>
    </w:p>
    <w:p w:rsidR="00242BF5" w:rsidRPr="009161D3" w:rsidRDefault="005E71AB" w:rsidP="0064653F">
      <w:pPr>
        <w:widowControl w:val="0"/>
        <w:tabs>
          <w:tab w:val="left" w:pos="2520"/>
        </w:tabs>
        <w:autoSpaceDE w:val="0"/>
        <w:autoSpaceDN w:val="0"/>
        <w:spacing w:line="348" w:lineRule="auto"/>
        <w:ind w:left="1980"/>
        <w:jc w:val="center"/>
        <w:rPr>
          <w:rFonts w:ascii="Bookman Old Style" w:hAnsi="Bookman Old Style"/>
          <w:color w:val="000000" w:themeColor="text1"/>
        </w:rPr>
      </w:pPr>
      <w:r w:rsidRPr="009161D3">
        <w:rPr>
          <w:rFonts w:ascii="Bookman Old Style" w:hAnsi="Bookman Old Style" w:cs="Tahoma"/>
          <w:b/>
          <w:color w:val="000000" w:themeColor="text1"/>
          <w:lang w:val="fi-FI" w:eastAsia="en-GB"/>
        </w:rPr>
        <w:t xml:space="preserve">Pasal </w:t>
      </w:r>
      <w:r w:rsidR="00972B8F">
        <w:rPr>
          <w:rFonts w:ascii="Bookman Old Style" w:hAnsi="Bookman Old Style" w:cs="Tahoma"/>
          <w:b/>
          <w:color w:val="000000" w:themeColor="text1"/>
          <w:lang w:eastAsia="en-GB"/>
        </w:rPr>
        <w:t>6</w:t>
      </w:r>
      <w:r w:rsidR="00E84631" w:rsidRPr="009161D3">
        <w:rPr>
          <w:rFonts w:ascii="Bookman Old Style" w:hAnsi="Bookman Old Style" w:cs="Tahoma"/>
          <w:b/>
          <w:color w:val="000000" w:themeColor="text1"/>
          <w:lang w:eastAsia="en-GB"/>
        </w:rPr>
        <w:t>6</w:t>
      </w:r>
    </w:p>
    <w:p w:rsidR="00242BF5" w:rsidRPr="009161D3" w:rsidRDefault="00242BF5" w:rsidP="0064653F">
      <w:pPr>
        <w:widowControl w:val="0"/>
        <w:tabs>
          <w:tab w:val="left" w:pos="2520"/>
        </w:tabs>
        <w:autoSpaceDE w:val="0"/>
        <w:autoSpaceDN w:val="0"/>
        <w:spacing w:line="348" w:lineRule="auto"/>
        <w:jc w:val="both"/>
        <w:rPr>
          <w:rFonts w:ascii="Bookman Old Style" w:hAnsi="Bookman Old Style"/>
          <w:color w:val="000000" w:themeColor="text1"/>
        </w:rPr>
      </w:pPr>
    </w:p>
    <w:p w:rsidR="00061F73" w:rsidRPr="009161D3" w:rsidRDefault="00061F73" w:rsidP="0064653F">
      <w:pPr>
        <w:widowControl w:val="0"/>
        <w:autoSpaceDE w:val="0"/>
        <w:autoSpaceDN w:val="0"/>
        <w:spacing w:line="348"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(1)</w:t>
      </w:r>
      <w:r w:rsidRPr="009161D3">
        <w:rPr>
          <w:rFonts w:ascii="Bookman Old Style" w:hAnsi="Bookman Old Style" w:cs="Tahoma"/>
          <w:color w:val="000000" w:themeColor="text1"/>
        </w:rPr>
        <w:tab/>
        <w:t xml:space="preserve">Persiapan Pengadaan Barang/Jasa melalui </w:t>
      </w:r>
      <w:r w:rsidR="006A4D19" w:rsidRPr="009161D3">
        <w:rPr>
          <w:rFonts w:ascii="Bookman Old Style" w:hAnsi="Bookman Old Style" w:cs="Tahoma"/>
          <w:color w:val="000000" w:themeColor="text1"/>
        </w:rPr>
        <w:t>s</w:t>
      </w:r>
      <w:r w:rsidRPr="009161D3">
        <w:rPr>
          <w:rFonts w:ascii="Bookman Old Style" w:hAnsi="Bookman Old Style" w:cs="Tahoma"/>
          <w:color w:val="000000" w:themeColor="text1"/>
        </w:rPr>
        <w:t xml:space="preserve">wakelola meliputi penetapan sasaran, </w:t>
      </w:r>
      <w:r w:rsidR="006A4D19" w:rsidRPr="009161D3">
        <w:rPr>
          <w:rFonts w:ascii="Bookman Old Style" w:hAnsi="Bookman Old Style" w:cs="Tahoma"/>
          <w:color w:val="000000" w:themeColor="text1"/>
        </w:rPr>
        <w:t>p</w:t>
      </w:r>
      <w:r w:rsidRPr="009161D3">
        <w:rPr>
          <w:rFonts w:ascii="Bookman Old Style" w:hAnsi="Bookman Old Style" w:cs="Tahoma"/>
          <w:color w:val="000000" w:themeColor="text1"/>
        </w:rPr>
        <w:t xml:space="preserve">enyelenggara </w:t>
      </w:r>
      <w:r w:rsidR="006A4D19" w:rsidRPr="009161D3">
        <w:rPr>
          <w:rFonts w:ascii="Bookman Old Style" w:hAnsi="Bookman Old Style" w:cs="Tahoma"/>
          <w:color w:val="000000" w:themeColor="text1"/>
        </w:rPr>
        <w:t>s</w:t>
      </w:r>
      <w:r w:rsidRPr="009161D3">
        <w:rPr>
          <w:rFonts w:ascii="Bookman Old Style" w:hAnsi="Bookman Old Style" w:cs="Tahoma"/>
          <w:color w:val="000000" w:themeColor="text1"/>
        </w:rPr>
        <w:t>wakelola, rencana kegiatan, jadwal pelaksanaan, dan RAB.</w:t>
      </w:r>
    </w:p>
    <w:p w:rsidR="00061F73" w:rsidRPr="009161D3" w:rsidRDefault="00061F73" w:rsidP="0064653F">
      <w:pPr>
        <w:widowControl w:val="0"/>
        <w:autoSpaceDE w:val="0"/>
        <w:autoSpaceDN w:val="0"/>
        <w:spacing w:line="348"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(2)</w:t>
      </w:r>
      <w:r w:rsidRPr="009161D3">
        <w:rPr>
          <w:rFonts w:ascii="Bookman Old Style" w:hAnsi="Bookman Old Style" w:cs="Tahoma"/>
          <w:color w:val="000000" w:themeColor="text1"/>
        </w:rPr>
        <w:tab/>
        <w:t xml:space="preserve">Penetapan sasaran pekerjaan </w:t>
      </w:r>
      <w:r w:rsidR="00DE2BA4" w:rsidRPr="009161D3">
        <w:rPr>
          <w:rFonts w:ascii="Bookman Old Style" w:hAnsi="Bookman Old Style" w:cs="Tahoma"/>
          <w:color w:val="000000" w:themeColor="text1"/>
        </w:rPr>
        <w:t>s</w:t>
      </w:r>
      <w:r w:rsidRPr="009161D3">
        <w:rPr>
          <w:rFonts w:ascii="Bookman Old Style" w:hAnsi="Bookman Old Style" w:cs="Tahoma"/>
          <w:color w:val="000000" w:themeColor="text1"/>
        </w:rPr>
        <w:t>wakelola sebagaimana dimaksud pada ayat (1) ditetapkan oleh PA/KPA.</w:t>
      </w:r>
    </w:p>
    <w:p w:rsidR="00061F73" w:rsidRPr="009161D3" w:rsidRDefault="00061F73" w:rsidP="0064653F">
      <w:pPr>
        <w:widowControl w:val="0"/>
        <w:autoSpaceDE w:val="0"/>
        <w:autoSpaceDN w:val="0"/>
        <w:spacing w:line="348" w:lineRule="auto"/>
        <w:ind w:left="2520" w:hanging="54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(3)</w:t>
      </w:r>
      <w:r w:rsidRPr="009161D3">
        <w:rPr>
          <w:rFonts w:ascii="Bookman Old Style" w:hAnsi="Bookman Old Style" w:cs="Tahoma"/>
          <w:color w:val="000000" w:themeColor="text1"/>
          <w:lang w:val="sv-SE"/>
        </w:rPr>
        <w:tab/>
        <w:t xml:space="preserve">Penyelenggara </w:t>
      </w:r>
      <w:r w:rsidR="00DE2BA4" w:rsidRPr="009161D3">
        <w:rPr>
          <w:rFonts w:ascii="Bookman Old Style" w:hAnsi="Bookman Old Style" w:cs="Tahoma"/>
          <w:color w:val="000000" w:themeColor="text1"/>
          <w:lang w:val="sv-SE"/>
        </w:rPr>
        <w:t>s</w:t>
      </w:r>
      <w:r w:rsidRPr="009161D3">
        <w:rPr>
          <w:rFonts w:ascii="Bookman Old Style" w:hAnsi="Bookman Old Style" w:cs="Tahoma"/>
          <w:color w:val="000000" w:themeColor="text1"/>
          <w:lang w:val="sv-SE"/>
        </w:rPr>
        <w:t>wakelola sebagaimana dimaksud pada ayat (1) terdiri atas  Tim Persiapan, Tim Pelaksana dan/atau Tim Pengawas, masing-masing memiliki tugas sebagai berikut:</w:t>
      </w:r>
    </w:p>
    <w:p w:rsidR="00061F73" w:rsidRPr="009161D3" w:rsidRDefault="00061F73" w:rsidP="0064653F">
      <w:pPr>
        <w:pStyle w:val="ListParagraph"/>
        <w:widowControl w:val="0"/>
        <w:numPr>
          <w:ilvl w:val="0"/>
          <w:numId w:val="69"/>
        </w:numPr>
        <w:autoSpaceDE w:val="0"/>
        <w:autoSpaceDN w:val="0"/>
        <w:spacing w:line="348" w:lineRule="auto"/>
        <w:ind w:left="3060" w:hanging="450"/>
        <w:jc w:val="both"/>
        <w:rPr>
          <w:rFonts w:ascii="Bookman Old Style" w:hAnsi="Bookman Old Style" w:cs="Tahoma"/>
          <w:color w:val="000000" w:themeColor="text1"/>
        </w:rPr>
      </w:pPr>
      <w:r w:rsidRPr="009161D3">
        <w:rPr>
          <w:rFonts w:ascii="Bookman Old Style" w:hAnsi="Bookman Old Style" w:cs="Tahoma"/>
          <w:color w:val="000000" w:themeColor="text1"/>
        </w:rPr>
        <w:t>Tim Persiapan memiliki tugas menyusun sasaran, rencana kegiatan, jadwal</w:t>
      </w:r>
      <w:r w:rsidR="00B62E4B">
        <w:rPr>
          <w:rFonts w:ascii="Bookman Old Style" w:hAnsi="Bookman Old Style" w:cs="Tahoma"/>
          <w:color w:val="000000" w:themeColor="text1"/>
        </w:rPr>
        <w:t xml:space="preserve"> pelaksanaan, dan rencana biaya;</w:t>
      </w:r>
    </w:p>
    <w:p w:rsidR="00061F73" w:rsidRPr="009161D3" w:rsidRDefault="00061F73" w:rsidP="0064653F">
      <w:pPr>
        <w:pStyle w:val="ListParagraph"/>
        <w:widowControl w:val="0"/>
        <w:numPr>
          <w:ilvl w:val="0"/>
          <w:numId w:val="69"/>
        </w:numPr>
        <w:autoSpaceDE w:val="0"/>
        <w:autoSpaceDN w:val="0"/>
        <w:spacing w:line="348" w:lineRule="auto"/>
        <w:ind w:left="3060" w:hanging="450"/>
        <w:jc w:val="both"/>
        <w:rPr>
          <w:rFonts w:ascii="Bookman Old Style" w:hAnsi="Bookman Old Style" w:cs="Tahoma"/>
          <w:color w:val="000000" w:themeColor="text1"/>
        </w:rPr>
      </w:pPr>
      <w:r w:rsidRPr="009161D3">
        <w:rPr>
          <w:rFonts w:ascii="Bookman Old Style" w:hAnsi="Bookman Old Style" w:cs="Tahoma"/>
          <w:color w:val="000000" w:themeColor="text1"/>
        </w:rPr>
        <w:t>Tim Pelaksana memiliki tugas melaksanakan, mencatat, mengevaluasi, dan melaporkan secara berkala kemajuan pelaksanaan k</w:t>
      </w:r>
      <w:r w:rsidR="00B62E4B">
        <w:rPr>
          <w:rFonts w:ascii="Bookman Old Style" w:hAnsi="Bookman Old Style" w:cs="Tahoma"/>
          <w:color w:val="000000" w:themeColor="text1"/>
        </w:rPr>
        <w:t>egiatan dan penyerapan anggaran;</w:t>
      </w:r>
    </w:p>
    <w:p w:rsidR="00061F73" w:rsidRPr="009161D3" w:rsidRDefault="00061F73" w:rsidP="00BF7AD4">
      <w:pPr>
        <w:pStyle w:val="ListParagraph"/>
        <w:widowControl w:val="0"/>
        <w:numPr>
          <w:ilvl w:val="0"/>
          <w:numId w:val="69"/>
        </w:numPr>
        <w:autoSpaceDE w:val="0"/>
        <w:autoSpaceDN w:val="0"/>
        <w:spacing w:line="312" w:lineRule="auto"/>
        <w:ind w:left="3060" w:hanging="450"/>
        <w:jc w:val="both"/>
        <w:rPr>
          <w:rFonts w:ascii="Bookman Old Style" w:hAnsi="Bookman Old Style" w:cs="Tahoma"/>
          <w:color w:val="000000" w:themeColor="text1"/>
        </w:rPr>
      </w:pPr>
      <w:r w:rsidRPr="009161D3">
        <w:rPr>
          <w:rFonts w:ascii="Bookman Old Style" w:hAnsi="Bookman Old Style" w:cs="Tahoma"/>
          <w:color w:val="000000" w:themeColor="text1"/>
        </w:rPr>
        <w:lastRenderedPageBreak/>
        <w:t>Tim Pengawas memiliki tugas mengawasi persiapan dan pelaksanaan fisik maupun administrasi Swakelola.</w:t>
      </w:r>
    </w:p>
    <w:p w:rsidR="00061F73" w:rsidRPr="009161D3" w:rsidRDefault="00061F73" w:rsidP="00BF7AD4">
      <w:pPr>
        <w:widowControl w:val="0"/>
        <w:autoSpaceDE w:val="0"/>
        <w:autoSpaceDN w:val="0"/>
        <w:spacing w:line="312"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(4)</w:t>
      </w:r>
      <w:r w:rsidRPr="009161D3">
        <w:rPr>
          <w:rFonts w:ascii="Bookman Old Style" w:hAnsi="Bookman Old Style" w:cs="Tahoma"/>
          <w:color w:val="000000" w:themeColor="text1"/>
        </w:rPr>
        <w:tab/>
        <w:t>Penetapan Penyelenggara Swakelola dilakukan sebagai berikut:</w:t>
      </w:r>
    </w:p>
    <w:p w:rsidR="00061F73" w:rsidRPr="009161D3" w:rsidRDefault="00061F73" w:rsidP="00BF7AD4">
      <w:pPr>
        <w:widowControl w:val="0"/>
        <w:tabs>
          <w:tab w:val="left" w:pos="4280"/>
        </w:tabs>
        <w:autoSpaceDE w:val="0"/>
        <w:autoSpaceDN w:val="0"/>
        <w:spacing w:line="312"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a.</w:t>
      </w:r>
      <w:r w:rsidRPr="009161D3">
        <w:rPr>
          <w:rFonts w:ascii="Bookman Old Style" w:hAnsi="Bookman Old Style" w:cs="Tahoma"/>
          <w:color w:val="000000" w:themeColor="text1"/>
        </w:rPr>
        <w:tab/>
        <w:t xml:space="preserve">Tipe I </w:t>
      </w:r>
      <w:r w:rsidR="00DE2BA4" w:rsidRPr="009161D3">
        <w:rPr>
          <w:rFonts w:ascii="Bookman Old Style" w:hAnsi="Bookman Old Style" w:cs="Tahoma"/>
          <w:color w:val="000000" w:themeColor="text1"/>
        </w:rPr>
        <w:t>p</w:t>
      </w:r>
      <w:r w:rsidRPr="009161D3">
        <w:rPr>
          <w:rFonts w:ascii="Bookman Old Style" w:hAnsi="Bookman Old Style" w:cs="Tahoma"/>
          <w:color w:val="000000" w:themeColor="text1"/>
        </w:rPr>
        <w:t xml:space="preserve">enyelenggara </w:t>
      </w:r>
      <w:r w:rsidR="00DE2BA4" w:rsidRPr="009161D3">
        <w:rPr>
          <w:rFonts w:ascii="Bookman Old Style" w:hAnsi="Bookman Old Style" w:cs="Tahoma"/>
          <w:color w:val="000000" w:themeColor="text1"/>
        </w:rPr>
        <w:t>s</w:t>
      </w:r>
      <w:r w:rsidRPr="009161D3">
        <w:rPr>
          <w:rFonts w:ascii="Bookman Old Style" w:hAnsi="Bookman Old Style" w:cs="Tahoma"/>
          <w:color w:val="000000" w:themeColor="text1"/>
        </w:rPr>
        <w:t>wakelola ditetapkan oleh PA/KPA;</w:t>
      </w:r>
    </w:p>
    <w:p w:rsidR="00061F73" w:rsidRPr="009161D3" w:rsidRDefault="00061F73" w:rsidP="00BF7AD4">
      <w:pPr>
        <w:widowControl w:val="0"/>
        <w:tabs>
          <w:tab w:val="left" w:pos="4280"/>
        </w:tabs>
        <w:autoSpaceDE w:val="0"/>
        <w:autoSpaceDN w:val="0"/>
        <w:spacing w:line="312"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b.</w:t>
      </w:r>
      <w:r w:rsidRPr="009161D3">
        <w:rPr>
          <w:rFonts w:ascii="Bookman Old Style" w:hAnsi="Bookman Old Style" w:cs="Tahoma"/>
          <w:color w:val="000000" w:themeColor="text1"/>
        </w:rPr>
        <w:tab/>
        <w:t xml:space="preserve">Tipe II Tim Persiapan dan Tim Pengawas ditetapkan oleh PA/KPA, serta Tim Pelaksana ditetapkan oleh </w:t>
      </w:r>
      <w:r w:rsidR="00B62E4B">
        <w:rPr>
          <w:rFonts w:ascii="Bookman Old Style" w:hAnsi="Bookman Old Style" w:cs="Tahoma"/>
          <w:color w:val="000000" w:themeColor="text1"/>
        </w:rPr>
        <w:t>Kementerian/Lembaga/</w:t>
      </w:r>
      <w:r w:rsidRPr="009161D3">
        <w:rPr>
          <w:rFonts w:ascii="Bookman Old Style" w:hAnsi="Bookman Old Style" w:cs="Tahoma"/>
          <w:color w:val="000000" w:themeColor="text1"/>
        </w:rPr>
        <w:t xml:space="preserve">Perangkat Daerah lain pelaksana </w:t>
      </w:r>
      <w:r w:rsidR="00DE2BA4" w:rsidRPr="009161D3">
        <w:rPr>
          <w:rFonts w:ascii="Bookman Old Style" w:hAnsi="Bookman Old Style" w:cs="Tahoma"/>
          <w:color w:val="000000" w:themeColor="text1"/>
        </w:rPr>
        <w:t>s</w:t>
      </w:r>
      <w:r w:rsidRPr="009161D3">
        <w:rPr>
          <w:rFonts w:ascii="Bookman Old Style" w:hAnsi="Bookman Old Style" w:cs="Tahoma"/>
          <w:color w:val="000000" w:themeColor="text1"/>
        </w:rPr>
        <w:t>wakelola;</w:t>
      </w:r>
    </w:p>
    <w:p w:rsidR="00061F73" w:rsidRPr="009161D3" w:rsidRDefault="00061F73" w:rsidP="00BF7AD4">
      <w:pPr>
        <w:widowControl w:val="0"/>
        <w:tabs>
          <w:tab w:val="left" w:pos="4280"/>
        </w:tabs>
        <w:autoSpaceDE w:val="0"/>
        <w:autoSpaceDN w:val="0"/>
        <w:spacing w:line="312"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c.</w:t>
      </w:r>
      <w:r w:rsidRPr="009161D3">
        <w:rPr>
          <w:rFonts w:ascii="Bookman Old Style" w:hAnsi="Bookman Old Style" w:cs="Tahoma"/>
          <w:color w:val="000000" w:themeColor="text1"/>
        </w:rPr>
        <w:tab/>
        <w:t xml:space="preserve">Tipe III Tim Persiapan dan Tim Pengawas ditetapkan oleh PA/KPA serta Tim Pelaksana ditetapkan oleh pimpinan </w:t>
      </w:r>
      <w:r w:rsidR="00DE2BA4" w:rsidRPr="009161D3">
        <w:rPr>
          <w:rFonts w:ascii="Bookman Old Style" w:hAnsi="Bookman Old Style" w:cs="Tahoma"/>
          <w:color w:val="000000" w:themeColor="text1"/>
        </w:rPr>
        <w:t>o</w:t>
      </w:r>
      <w:r w:rsidRPr="009161D3">
        <w:rPr>
          <w:rFonts w:ascii="Bookman Old Style" w:hAnsi="Bookman Old Style" w:cs="Tahoma"/>
          <w:color w:val="000000" w:themeColor="text1"/>
        </w:rPr>
        <w:t xml:space="preserve">rmas pelaksana </w:t>
      </w:r>
      <w:r w:rsidR="00DE2BA4" w:rsidRPr="009161D3">
        <w:rPr>
          <w:rFonts w:ascii="Bookman Old Style" w:hAnsi="Bookman Old Style" w:cs="Tahoma"/>
          <w:color w:val="000000" w:themeColor="text1"/>
        </w:rPr>
        <w:t>s</w:t>
      </w:r>
      <w:r w:rsidRPr="009161D3">
        <w:rPr>
          <w:rFonts w:ascii="Bookman Old Style" w:hAnsi="Bookman Old Style" w:cs="Tahoma"/>
          <w:color w:val="000000" w:themeColor="text1"/>
        </w:rPr>
        <w:t>wakelola; atau</w:t>
      </w:r>
    </w:p>
    <w:p w:rsidR="00061F73" w:rsidRPr="009161D3" w:rsidRDefault="00061F73" w:rsidP="00BF7AD4">
      <w:pPr>
        <w:widowControl w:val="0"/>
        <w:tabs>
          <w:tab w:val="left" w:pos="4280"/>
        </w:tabs>
        <w:autoSpaceDE w:val="0"/>
        <w:autoSpaceDN w:val="0"/>
        <w:spacing w:line="312" w:lineRule="auto"/>
        <w:ind w:left="3060" w:hanging="540"/>
        <w:jc w:val="both"/>
        <w:rPr>
          <w:rFonts w:ascii="Bookman Old Style" w:hAnsi="Bookman Old Style" w:cs="Tahoma"/>
          <w:color w:val="000000" w:themeColor="text1"/>
        </w:rPr>
      </w:pPr>
      <w:r w:rsidRPr="009161D3">
        <w:rPr>
          <w:rFonts w:ascii="Bookman Old Style" w:hAnsi="Bookman Old Style" w:cs="Tahoma"/>
          <w:color w:val="000000" w:themeColor="text1"/>
        </w:rPr>
        <w:t>d.</w:t>
      </w:r>
      <w:r w:rsidRPr="009161D3">
        <w:rPr>
          <w:rFonts w:ascii="Bookman Old Style" w:hAnsi="Bookman Old Style" w:cs="Tahoma"/>
          <w:color w:val="000000" w:themeColor="text1"/>
        </w:rPr>
        <w:tab/>
        <w:t xml:space="preserve">Tipe IV Penyelenggara Swakelola ditetapkan oleh pimpinan </w:t>
      </w:r>
      <w:r w:rsidR="00DE2BA4" w:rsidRPr="009161D3">
        <w:rPr>
          <w:rFonts w:ascii="Bookman Old Style" w:hAnsi="Bookman Old Style" w:cs="Tahoma"/>
          <w:color w:val="000000" w:themeColor="text1"/>
        </w:rPr>
        <w:t>k</w:t>
      </w:r>
      <w:r w:rsidRPr="009161D3">
        <w:rPr>
          <w:rFonts w:ascii="Bookman Old Style" w:hAnsi="Bookman Old Style" w:cs="Tahoma"/>
          <w:color w:val="000000" w:themeColor="text1"/>
        </w:rPr>
        <w:t xml:space="preserve">elompok </w:t>
      </w:r>
      <w:r w:rsidR="00DE2BA4" w:rsidRPr="009161D3">
        <w:rPr>
          <w:rFonts w:ascii="Bookman Old Style" w:hAnsi="Bookman Old Style" w:cs="Tahoma"/>
          <w:color w:val="000000" w:themeColor="text1"/>
        </w:rPr>
        <w:t>m</w:t>
      </w:r>
      <w:r w:rsidRPr="009161D3">
        <w:rPr>
          <w:rFonts w:ascii="Bookman Old Style" w:hAnsi="Bookman Old Style" w:cs="Tahoma"/>
          <w:color w:val="000000" w:themeColor="text1"/>
        </w:rPr>
        <w:t xml:space="preserve">asyarakat pelaksana </w:t>
      </w:r>
      <w:r w:rsidR="00DE2BA4" w:rsidRPr="009161D3">
        <w:rPr>
          <w:rFonts w:ascii="Bookman Old Style" w:hAnsi="Bookman Old Style" w:cs="Tahoma"/>
          <w:color w:val="000000" w:themeColor="text1"/>
        </w:rPr>
        <w:t>s</w:t>
      </w:r>
      <w:r w:rsidRPr="009161D3">
        <w:rPr>
          <w:rFonts w:ascii="Bookman Old Style" w:hAnsi="Bookman Old Style" w:cs="Tahoma"/>
          <w:color w:val="000000" w:themeColor="text1"/>
        </w:rPr>
        <w:t>wakelola.</w:t>
      </w:r>
    </w:p>
    <w:p w:rsidR="00061F73" w:rsidRPr="009161D3" w:rsidRDefault="00061F73" w:rsidP="00BF7AD4">
      <w:pPr>
        <w:spacing w:line="312" w:lineRule="auto"/>
        <w:ind w:left="2502" w:hanging="522"/>
        <w:jc w:val="both"/>
        <w:rPr>
          <w:rFonts w:ascii="Bookman Old Style" w:hAnsi="Bookman Old Style" w:cs="Tahoma"/>
          <w:color w:val="000000" w:themeColor="text1"/>
        </w:rPr>
      </w:pPr>
      <w:r w:rsidRPr="009161D3">
        <w:rPr>
          <w:rFonts w:ascii="Bookman Old Style" w:hAnsi="Bookman Old Style" w:cs="Tahoma"/>
          <w:color w:val="000000" w:themeColor="text1"/>
        </w:rPr>
        <w:t>(5)</w:t>
      </w:r>
      <w:r w:rsidRPr="009161D3">
        <w:rPr>
          <w:rFonts w:ascii="Bookman Old Style" w:hAnsi="Bookman Old Style" w:cs="Tahoma"/>
          <w:color w:val="000000" w:themeColor="text1"/>
        </w:rPr>
        <w:tab/>
        <w:t xml:space="preserve">Rencana kegiatan sebagaimana dimaksud pada ayat (1) ditetapkan oleh PPK dengan memperhitungkan tenaga ahli/peralatan/bahan tertentu yang dilaksanakan dengan </w:t>
      </w:r>
      <w:r w:rsidR="00DE2BA4" w:rsidRPr="009161D3">
        <w:rPr>
          <w:rFonts w:ascii="Bookman Old Style" w:hAnsi="Bookman Old Style" w:cs="Tahoma"/>
          <w:color w:val="000000" w:themeColor="text1"/>
        </w:rPr>
        <w:t>k</w:t>
      </w:r>
      <w:r w:rsidRPr="009161D3">
        <w:rPr>
          <w:rFonts w:ascii="Bookman Old Style" w:hAnsi="Bookman Old Style" w:cs="Tahoma"/>
          <w:color w:val="000000" w:themeColor="text1"/>
        </w:rPr>
        <w:t>ontrak tersendiri.</w:t>
      </w:r>
    </w:p>
    <w:p w:rsidR="00061F73" w:rsidRPr="009161D3" w:rsidRDefault="00061F73" w:rsidP="00BF7AD4">
      <w:pPr>
        <w:spacing w:line="312" w:lineRule="auto"/>
        <w:ind w:left="2502" w:hanging="522"/>
        <w:jc w:val="both"/>
        <w:rPr>
          <w:rFonts w:ascii="Bookman Old Style" w:hAnsi="Bookman Old Style" w:cs="Tahoma"/>
          <w:color w:val="000000" w:themeColor="text1"/>
        </w:rPr>
      </w:pPr>
      <w:r w:rsidRPr="009161D3">
        <w:rPr>
          <w:rFonts w:ascii="Bookman Old Style" w:hAnsi="Bookman Old Style" w:cs="Tahoma"/>
          <w:color w:val="000000" w:themeColor="text1"/>
        </w:rPr>
        <w:t>(6)</w:t>
      </w:r>
      <w:r w:rsidRPr="009161D3">
        <w:rPr>
          <w:rFonts w:ascii="Bookman Old Style" w:hAnsi="Bookman Old Style" w:cs="Tahoma"/>
          <w:color w:val="000000" w:themeColor="text1"/>
        </w:rPr>
        <w:tab/>
        <w:t xml:space="preserve">Tenaga ahli sebagaimana dimaksud pada ayat (5) hanya dapat digunakan dalam pelaksanaan </w:t>
      </w:r>
      <w:r w:rsidR="00DE2BA4" w:rsidRPr="009161D3">
        <w:rPr>
          <w:rFonts w:ascii="Bookman Old Style" w:hAnsi="Bookman Old Style" w:cs="Tahoma"/>
          <w:color w:val="000000" w:themeColor="text1"/>
        </w:rPr>
        <w:t>s</w:t>
      </w:r>
      <w:r w:rsidRPr="009161D3">
        <w:rPr>
          <w:rFonts w:ascii="Bookman Old Style" w:hAnsi="Bookman Old Style" w:cs="Tahoma"/>
          <w:color w:val="000000" w:themeColor="text1"/>
        </w:rPr>
        <w:t>wakelola tipe I dan jumlah tenaga ahli tidak boleh melebihi 50% (lima puluh persen) dari jumlah anggota Tim Pelaksana.</w:t>
      </w:r>
    </w:p>
    <w:p w:rsidR="00061F73" w:rsidRPr="009161D3" w:rsidRDefault="00061F73" w:rsidP="00BF7AD4">
      <w:pPr>
        <w:spacing w:line="312" w:lineRule="auto"/>
        <w:ind w:left="2502" w:hanging="522"/>
        <w:jc w:val="both"/>
        <w:rPr>
          <w:rFonts w:ascii="Bookman Old Style" w:hAnsi="Bookman Old Style" w:cs="Tahoma"/>
          <w:color w:val="000000" w:themeColor="text1"/>
        </w:rPr>
      </w:pPr>
      <w:r w:rsidRPr="009161D3">
        <w:rPr>
          <w:rFonts w:ascii="Bookman Old Style" w:hAnsi="Bookman Old Style" w:cs="Tahoma"/>
          <w:color w:val="000000" w:themeColor="text1"/>
        </w:rPr>
        <w:t>(7)</w:t>
      </w:r>
      <w:r w:rsidRPr="009161D3">
        <w:rPr>
          <w:rFonts w:ascii="Bookman Old Style" w:hAnsi="Bookman Old Style" w:cs="Tahoma"/>
          <w:color w:val="000000" w:themeColor="text1"/>
        </w:rPr>
        <w:tab/>
        <w:t>Hasil persiapan Pengadaan Barang/Jasa melalui Swakelola sebagaimana dimaksud pada ayat (1) dituangkan dalam KAK kegiatan/sub</w:t>
      </w:r>
      <w:r w:rsidR="00DE2BA4"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kegiatan/</w:t>
      </w:r>
      <w:r w:rsidRPr="009161D3">
        <w:rPr>
          <w:rFonts w:ascii="Bookman Old Style" w:hAnsi="Bookman Old Style" w:cs="Tahoma"/>
          <w:i/>
          <w:color w:val="000000" w:themeColor="text1"/>
        </w:rPr>
        <w:t>output</w:t>
      </w:r>
      <w:r w:rsidRPr="009161D3">
        <w:rPr>
          <w:rFonts w:ascii="Bookman Old Style" w:hAnsi="Bookman Old Style" w:cs="Tahoma"/>
          <w:color w:val="000000" w:themeColor="text1"/>
        </w:rPr>
        <w:t>.</w:t>
      </w:r>
    </w:p>
    <w:p w:rsidR="003E5719" w:rsidRPr="009161D3" w:rsidRDefault="003E5719" w:rsidP="00BF7AD4">
      <w:pPr>
        <w:spacing w:line="312" w:lineRule="auto"/>
        <w:ind w:left="2502" w:hanging="522"/>
        <w:jc w:val="both"/>
        <w:rPr>
          <w:rFonts w:ascii="Bookman Old Style" w:hAnsi="Bookman Old Style" w:cs="Tahoma"/>
          <w:color w:val="000000" w:themeColor="text1"/>
        </w:rPr>
      </w:pPr>
      <w:r w:rsidRPr="009161D3">
        <w:rPr>
          <w:rFonts w:ascii="Bookman Old Style" w:hAnsi="Bookman Old Style" w:cs="Tahoma"/>
          <w:color w:val="000000" w:themeColor="text1"/>
        </w:rPr>
        <w:t>(8)</w:t>
      </w:r>
      <w:r w:rsidRPr="009161D3">
        <w:rPr>
          <w:rFonts w:ascii="Bookman Old Style" w:hAnsi="Bookman Old Style" w:cs="Tahoma"/>
          <w:color w:val="000000" w:themeColor="text1"/>
        </w:rPr>
        <w:tab/>
        <w:t xml:space="preserve">Rencana kegiatan yang diusulkan oleh </w:t>
      </w:r>
      <w:r w:rsidR="00DE2BA4" w:rsidRPr="009161D3">
        <w:rPr>
          <w:rFonts w:ascii="Bookman Old Style" w:hAnsi="Bookman Old Style" w:cs="Tahoma"/>
          <w:color w:val="000000" w:themeColor="text1"/>
        </w:rPr>
        <w:t>k</w:t>
      </w:r>
      <w:r w:rsidRPr="009161D3">
        <w:rPr>
          <w:rFonts w:ascii="Bookman Old Style" w:hAnsi="Bookman Old Style" w:cs="Tahoma"/>
          <w:color w:val="000000" w:themeColor="text1"/>
        </w:rPr>
        <w:t xml:space="preserve">elompok </w:t>
      </w:r>
      <w:r w:rsidR="00DE2BA4" w:rsidRPr="009161D3">
        <w:rPr>
          <w:rFonts w:ascii="Bookman Old Style" w:hAnsi="Bookman Old Style" w:cs="Tahoma"/>
          <w:color w:val="000000" w:themeColor="text1"/>
        </w:rPr>
        <w:t>m</w:t>
      </w:r>
      <w:r w:rsidRPr="009161D3">
        <w:rPr>
          <w:rFonts w:ascii="Bookman Old Style" w:hAnsi="Bookman Old Style" w:cs="Tahoma"/>
          <w:color w:val="000000" w:themeColor="text1"/>
        </w:rPr>
        <w:t>asyarakat dievaluasi dan ditetapkan oleh PPK.</w:t>
      </w:r>
    </w:p>
    <w:p w:rsidR="00832139" w:rsidRPr="009161D3" w:rsidRDefault="00832139" w:rsidP="00BF7AD4">
      <w:pPr>
        <w:spacing w:line="312" w:lineRule="auto"/>
        <w:ind w:left="2502" w:hanging="522"/>
        <w:jc w:val="both"/>
        <w:rPr>
          <w:rFonts w:ascii="Bookman Old Style" w:hAnsi="Bookman Old Style" w:cs="Tahoma"/>
          <w:color w:val="000000" w:themeColor="text1"/>
        </w:rPr>
      </w:pPr>
      <w:r w:rsidRPr="009161D3">
        <w:rPr>
          <w:rFonts w:ascii="Bookman Old Style" w:hAnsi="Bookman Old Style" w:cs="Tahoma"/>
          <w:color w:val="000000" w:themeColor="text1"/>
        </w:rPr>
        <w:t>(8)</w:t>
      </w:r>
      <w:r w:rsidRPr="009161D3">
        <w:rPr>
          <w:rFonts w:ascii="Bookman Old Style" w:hAnsi="Bookman Old Style" w:cs="Tahoma"/>
          <w:color w:val="000000" w:themeColor="text1"/>
        </w:rPr>
        <w:tab/>
        <w:t xml:space="preserve">PPK dan Tim Persiapan </w:t>
      </w:r>
      <w:r w:rsidR="00DE2BA4" w:rsidRPr="009161D3">
        <w:rPr>
          <w:rFonts w:ascii="Bookman Old Style" w:hAnsi="Bookman Old Style" w:cs="Tahoma"/>
          <w:color w:val="000000" w:themeColor="text1"/>
        </w:rPr>
        <w:t>s</w:t>
      </w:r>
      <w:r w:rsidRPr="009161D3">
        <w:rPr>
          <w:rFonts w:ascii="Bookman Old Style" w:hAnsi="Bookman Old Style" w:cs="Tahoma"/>
          <w:color w:val="000000" w:themeColor="text1"/>
        </w:rPr>
        <w:t xml:space="preserve">wakelola </w:t>
      </w:r>
      <w:r w:rsidR="00DE2BA4" w:rsidRPr="009161D3">
        <w:rPr>
          <w:rFonts w:ascii="Bookman Old Style" w:hAnsi="Bookman Old Style" w:cs="Tahoma"/>
          <w:color w:val="000000" w:themeColor="text1"/>
        </w:rPr>
        <w:t>t</w:t>
      </w:r>
      <w:r w:rsidRPr="009161D3">
        <w:rPr>
          <w:rFonts w:ascii="Bookman Old Style" w:hAnsi="Bookman Old Style" w:cs="Tahoma"/>
          <w:color w:val="000000" w:themeColor="text1"/>
        </w:rPr>
        <w:t xml:space="preserve">ipe II dan </w:t>
      </w:r>
      <w:r w:rsidR="00DE2BA4" w:rsidRPr="009161D3">
        <w:rPr>
          <w:rFonts w:ascii="Bookman Old Style" w:hAnsi="Bookman Old Style" w:cs="Tahoma"/>
          <w:color w:val="000000" w:themeColor="text1"/>
        </w:rPr>
        <w:t>t</w:t>
      </w:r>
      <w:r w:rsidRPr="009161D3">
        <w:rPr>
          <w:rFonts w:ascii="Bookman Old Style" w:hAnsi="Bookman Old Style" w:cs="Tahoma"/>
          <w:color w:val="000000" w:themeColor="text1"/>
        </w:rPr>
        <w:t xml:space="preserve">ipe III menyusun rancangan </w:t>
      </w:r>
      <w:r w:rsidR="00DE2BA4" w:rsidRPr="009161D3">
        <w:rPr>
          <w:rFonts w:ascii="Bookman Old Style" w:hAnsi="Bookman Old Style" w:cs="Tahoma"/>
          <w:color w:val="000000" w:themeColor="text1"/>
        </w:rPr>
        <w:t>k</w:t>
      </w:r>
      <w:r w:rsidRPr="009161D3">
        <w:rPr>
          <w:rFonts w:ascii="Bookman Old Style" w:hAnsi="Bookman Old Style" w:cs="Tahoma"/>
          <w:color w:val="000000" w:themeColor="text1"/>
        </w:rPr>
        <w:t xml:space="preserve">ontrak </w:t>
      </w:r>
      <w:r w:rsidR="00DE2BA4" w:rsidRPr="009161D3">
        <w:rPr>
          <w:rFonts w:ascii="Bookman Old Style" w:hAnsi="Bookman Old Style" w:cs="Tahoma"/>
          <w:color w:val="000000" w:themeColor="text1"/>
        </w:rPr>
        <w:t>s</w:t>
      </w:r>
      <w:r w:rsidRPr="009161D3">
        <w:rPr>
          <w:rFonts w:ascii="Bookman Old Style" w:hAnsi="Bookman Old Style" w:cs="Tahoma"/>
          <w:color w:val="000000" w:themeColor="text1"/>
        </w:rPr>
        <w:t xml:space="preserve">wakelola dengan </w:t>
      </w:r>
      <w:r w:rsidR="00DE2BA4" w:rsidRPr="009161D3">
        <w:rPr>
          <w:rFonts w:ascii="Bookman Old Style" w:hAnsi="Bookman Old Style" w:cs="Tahoma"/>
          <w:color w:val="000000" w:themeColor="text1"/>
        </w:rPr>
        <w:t>t</w:t>
      </w:r>
      <w:r w:rsidRPr="009161D3">
        <w:rPr>
          <w:rFonts w:ascii="Bookman Old Style" w:hAnsi="Bookman Old Style" w:cs="Tahoma"/>
          <w:color w:val="000000" w:themeColor="text1"/>
        </w:rPr>
        <w:t xml:space="preserve">im </w:t>
      </w:r>
      <w:r w:rsidR="00DE2BA4" w:rsidRPr="009161D3">
        <w:rPr>
          <w:rFonts w:ascii="Bookman Old Style" w:hAnsi="Bookman Old Style" w:cs="Tahoma"/>
          <w:color w:val="000000" w:themeColor="text1"/>
        </w:rPr>
        <w:t>p</w:t>
      </w:r>
      <w:r w:rsidRPr="009161D3">
        <w:rPr>
          <w:rFonts w:ascii="Bookman Old Style" w:hAnsi="Bookman Old Style" w:cs="Tahoma"/>
          <w:color w:val="000000" w:themeColor="text1"/>
        </w:rPr>
        <w:t xml:space="preserve">elaksana </w:t>
      </w:r>
      <w:r w:rsidR="00DE2BA4" w:rsidRPr="009161D3">
        <w:rPr>
          <w:rFonts w:ascii="Bookman Old Style" w:hAnsi="Bookman Old Style" w:cs="Tahoma"/>
          <w:color w:val="000000" w:themeColor="text1"/>
        </w:rPr>
        <w:t>s</w:t>
      </w:r>
      <w:r w:rsidRPr="009161D3">
        <w:rPr>
          <w:rFonts w:ascii="Bookman Old Style" w:hAnsi="Bookman Old Style" w:cs="Tahoma"/>
          <w:color w:val="000000" w:themeColor="text1"/>
        </w:rPr>
        <w:t xml:space="preserve">wakelola dari Kementerian/Lembaga/ Perangkat Daerah lain atau </w:t>
      </w:r>
      <w:r w:rsidR="00DE2BA4" w:rsidRPr="009161D3">
        <w:rPr>
          <w:rFonts w:ascii="Bookman Old Style" w:hAnsi="Bookman Old Style" w:cs="Tahoma"/>
          <w:color w:val="000000" w:themeColor="text1"/>
        </w:rPr>
        <w:t>o</w:t>
      </w:r>
      <w:r w:rsidRPr="009161D3">
        <w:rPr>
          <w:rFonts w:ascii="Bookman Old Style" w:hAnsi="Bookman Old Style" w:cs="Tahoma"/>
          <w:color w:val="000000" w:themeColor="text1"/>
        </w:rPr>
        <w:t>rmas.</w:t>
      </w:r>
    </w:p>
    <w:p w:rsidR="00832139" w:rsidRPr="009161D3" w:rsidRDefault="00832139" w:rsidP="00BF7AD4">
      <w:pPr>
        <w:spacing w:line="312" w:lineRule="auto"/>
        <w:ind w:left="2502" w:hanging="522"/>
        <w:jc w:val="both"/>
        <w:rPr>
          <w:rFonts w:ascii="Bookman Old Style" w:hAnsi="Bookman Old Style" w:cs="Tahoma"/>
          <w:color w:val="000000" w:themeColor="text1"/>
        </w:rPr>
      </w:pPr>
      <w:r w:rsidRPr="009161D3">
        <w:rPr>
          <w:rFonts w:ascii="Bookman Old Style" w:hAnsi="Bookman Old Style" w:cs="Tahoma"/>
          <w:color w:val="000000" w:themeColor="text1"/>
        </w:rPr>
        <w:t>(9)</w:t>
      </w:r>
      <w:r w:rsidRPr="009161D3">
        <w:rPr>
          <w:rFonts w:ascii="Bookman Old Style" w:hAnsi="Bookman Old Style" w:cs="Tahoma"/>
          <w:color w:val="000000" w:themeColor="text1"/>
        </w:rPr>
        <w:tab/>
        <w:t xml:space="preserve">PPK pada </w:t>
      </w:r>
      <w:r w:rsidR="00DE2BA4" w:rsidRPr="009161D3">
        <w:rPr>
          <w:rFonts w:ascii="Bookman Old Style" w:hAnsi="Bookman Old Style" w:cs="Tahoma"/>
          <w:color w:val="000000" w:themeColor="text1"/>
        </w:rPr>
        <w:t>s</w:t>
      </w:r>
      <w:r w:rsidRPr="009161D3">
        <w:rPr>
          <w:rFonts w:ascii="Bookman Old Style" w:hAnsi="Bookman Old Style" w:cs="Tahoma"/>
          <w:color w:val="000000" w:themeColor="text1"/>
        </w:rPr>
        <w:t xml:space="preserve">wakelola </w:t>
      </w:r>
      <w:r w:rsidR="00DE2BA4" w:rsidRPr="009161D3">
        <w:rPr>
          <w:rFonts w:ascii="Bookman Old Style" w:hAnsi="Bookman Old Style" w:cs="Tahoma"/>
          <w:color w:val="000000" w:themeColor="text1"/>
        </w:rPr>
        <w:t>t</w:t>
      </w:r>
      <w:r w:rsidRPr="009161D3">
        <w:rPr>
          <w:rFonts w:ascii="Bookman Old Style" w:hAnsi="Bookman Old Style" w:cs="Tahoma"/>
          <w:color w:val="000000" w:themeColor="text1"/>
        </w:rPr>
        <w:t xml:space="preserve">ipe IV menyusun rancangan </w:t>
      </w:r>
      <w:r w:rsidR="00DE2BA4" w:rsidRPr="009161D3">
        <w:rPr>
          <w:rFonts w:ascii="Bookman Old Style" w:hAnsi="Bookman Old Style" w:cs="Tahoma"/>
          <w:color w:val="000000" w:themeColor="text1"/>
        </w:rPr>
        <w:t>k</w:t>
      </w:r>
      <w:r w:rsidRPr="009161D3">
        <w:rPr>
          <w:rFonts w:ascii="Bookman Old Style" w:hAnsi="Bookman Old Style" w:cs="Tahoma"/>
          <w:color w:val="000000" w:themeColor="text1"/>
        </w:rPr>
        <w:t xml:space="preserve">ontrak </w:t>
      </w:r>
      <w:r w:rsidR="00DE2BA4" w:rsidRPr="009161D3">
        <w:rPr>
          <w:rFonts w:ascii="Bookman Old Style" w:hAnsi="Bookman Old Style" w:cs="Tahoma"/>
          <w:color w:val="000000" w:themeColor="text1"/>
        </w:rPr>
        <w:t>s</w:t>
      </w:r>
      <w:r w:rsidRPr="009161D3">
        <w:rPr>
          <w:rFonts w:ascii="Bookman Old Style" w:hAnsi="Bookman Old Style" w:cs="Tahoma"/>
          <w:color w:val="000000" w:themeColor="text1"/>
        </w:rPr>
        <w:t xml:space="preserve">wakelola dengan </w:t>
      </w:r>
      <w:r w:rsidR="00DE2BA4" w:rsidRPr="009161D3">
        <w:rPr>
          <w:rFonts w:ascii="Bookman Old Style" w:hAnsi="Bookman Old Style" w:cs="Tahoma"/>
          <w:color w:val="000000" w:themeColor="text1"/>
        </w:rPr>
        <w:t>t</w:t>
      </w:r>
      <w:r w:rsidRPr="009161D3">
        <w:rPr>
          <w:rFonts w:ascii="Bookman Old Style" w:hAnsi="Bookman Old Style" w:cs="Tahoma"/>
          <w:color w:val="000000" w:themeColor="text1"/>
        </w:rPr>
        <w:t xml:space="preserve">im </w:t>
      </w:r>
      <w:r w:rsidR="00DE2BA4" w:rsidRPr="009161D3">
        <w:rPr>
          <w:rFonts w:ascii="Bookman Old Style" w:hAnsi="Bookman Old Style" w:cs="Tahoma"/>
          <w:color w:val="000000" w:themeColor="text1"/>
        </w:rPr>
        <w:t>p</w:t>
      </w:r>
      <w:r w:rsidRPr="009161D3">
        <w:rPr>
          <w:rFonts w:ascii="Bookman Old Style" w:hAnsi="Bookman Old Style" w:cs="Tahoma"/>
          <w:color w:val="000000" w:themeColor="text1"/>
        </w:rPr>
        <w:t xml:space="preserve">ersiapan </w:t>
      </w:r>
      <w:r w:rsidR="00DE2BA4" w:rsidRPr="009161D3">
        <w:rPr>
          <w:rFonts w:ascii="Bookman Old Style" w:hAnsi="Bookman Old Style" w:cs="Tahoma"/>
          <w:color w:val="000000" w:themeColor="text1"/>
        </w:rPr>
        <w:t>k</w:t>
      </w:r>
      <w:r w:rsidRPr="009161D3">
        <w:rPr>
          <w:rFonts w:ascii="Bookman Old Style" w:hAnsi="Bookman Old Style" w:cs="Tahoma"/>
          <w:color w:val="000000" w:themeColor="text1"/>
        </w:rPr>
        <w:t xml:space="preserve">elompok </w:t>
      </w:r>
      <w:r w:rsidR="00DE2BA4" w:rsidRPr="009161D3">
        <w:rPr>
          <w:rFonts w:ascii="Bookman Old Style" w:hAnsi="Bookman Old Style" w:cs="Tahoma"/>
          <w:color w:val="000000" w:themeColor="text1"/>
        </w:rPr>
        <w:t>m</w:t>
      </w:r>
      <w:r w:rsidRPr="009161D3">
        <w:rPr>
          <w:rFonts w:ascii="Bookman Old Style" w:hAnsi="Bookman Old Style" w:cs="Tahoma"/>
          <w:color w:val="000000" w:themeColor="text1"/>
        </w:rPr>
        <w:t xml:space="preserve">asyarakat </w:t>
      </w:r>
      <w:r w:rsidR="00DE2BA4" w:rsidRPr="009161D3">
        <w:rPr>
          <w:rFonts w:ascii="Bookman Old Style" w:hAnsi="Bookman Old Style" w:cs="Tahoma"/>
          <w:color w:val="000000" w:themeColor="text1"/>
        </w:rPr>
        <w:t>p</w:t>
      </w:r>
      <w:r w:rsidRPr="009161D3">
        <w:rPr>
          <w:rFonts w:ascii="Bookman Old Style" w:hAnsi="Bookman Old Style" w:cs="Tahoma"/>
          <w:color w:val="000000" w:themeColor="text1"/>
        </w:rPr>
        <w:t xml:space="preserve">elaksana </w:t>
      </w:r>
      <w:r w:rsidR="00DE2BA4" w:rsidRPr="009161D3">
        <w:rPr>
          <w:rFonts w:ascii="Bookman Old Style" w:hAnsi="Bookman Old Style" w:cs="Tahoma"/>
          <w:color w:val="000000" w:themeColor="text1"/>
        </w:rPr>
        <w:t>s</w:t>
      </w:r>
      <w:r w:rsidRPr="009161D3">
        <w:rPr>
          <w:rFonts w:ascii="Bookman Old Style" w:hAnsi="Bookman Old Style" w:cs="Tahoma"/>
          <w:color w:val="000000" w:themeColor="text1"/>
        </w:rPr>
        <w:t>wakelola.</w:t>
      </w:r>
    </w:p>
    <w:p w:rsidR="00061F73" w:rsidRPr="009161D3" w:rsidRDefault="00832139" w:rsidP="00BF7AD4">
      <w:pPr>
        <w:spacing w:line="312" w:lineRule="auto"/>
        <w:ind w:left="2502" w:hanging="522"/>
        <w:jc w:val="both"/>
        <w:rPr>
          <w:rFonts w:ascii="Bookman Old Style" w:hAnsi="Bookman Old Style" w:cs="Tahoma"/>
          <w:color w:val="000000" w:themeColor="text1"/>
        </w:rPr>
      </w:pPr>
      <w:r w:rsidRPr="009161D3">
        <w:rPr>
          <w:rFonts w:ascii="Bookman Old Style" w:hAnsi="Bookman Old Style" w:cs="Tahoma"/>
          <w:color w:val="000000" w:themeColor="text1"/>
        </w:rPr>
        <w:t>(10)</w:t>
      </w:r>
      <w:r w:rsidRPr="009161D3">
        <w:rPr>
          <w:rFonts w:ascii="Bookman Old Style" w:hAnsi="Bookman Old Style" w:cs="Tahoma"/>
          <w:color w:val="000000" w:themeColor="text1"/>
        </w:rPr>
        <w:tab/>
        <w:t xml:space="preserve">Rancangan </w:t>
      </w:r>
      <w:r w:rsidR="00724E93" w:rsidRPr="009161D3">
        <w:rPr>
          <w:rFonts w:ascii="Bookman Old Style" w:hAnsi="Bookman Old Style" w:cs="Tahoma"/>
          <w:color w:val="000000" w:themeColor="text1"/>
        </w:rPr>
        <w:t>k</w:t>
      </w:r>
      <w:r w:rsidRPr="009161D3">
        <w:rPr>
          <w:rFonts w:ascii="Bookman Old Style" w:hAnsi="Bookman Old Style" w:cs="Tahoma"/>
          <w:color w:val="000000" w:themeColor="text1"/>
        </w:rPr>
        <w:t xml:space="preserve">ontrak </w:t>
      </w:r>
      <w:r w:rsidR="00724E93" w:rsidRPr="009161D3">
        <w:rPr>
          <w:rFonts w:ascii="Bookman Old Style" w:hAnsi="Bookman Old Style" w:cs="Tahoma"/>
          <w:color w:val="000000" w:themeColor="text1"/>
        </w:rPr>
        <w:t>s</w:t>
      </w:r>
      <w:r w:rsidRPr="009161D3">
        <w:rPr>
          <w:rFonts w:ascii="Bookman Old Style" w:hAnsi="Bookman Old Style" w:cs="Tahoma"/>
          <w:color w:val="000000" w:themeColor="text1"/>
        </w:rPr>
        <w:t>wakelola sebagaimana dimaksud pada ayat (8) dan ayat (9) paling sedikit meliputi para pihak, barang/jasa yang akan dihasilkan, nilai pekerjaan, jangka waktu pelaksanaan, dan hak dan kewajiban para pihak.</w:t>
      </w:r>
    </w:p>
    <w:p w:rsidR="003E5719" w:rsidRPr="009161D3" w:rsidRDefault="003E5719" w:rsidP="00BD08BB">
      <w:pPr>
        <w:autoSpaceDE w:val="0"/>
        <w:autoSpaceDN w:val="0"/>
        <w:adjustRightInd w:val="0"/>
        <w:spacing w:line="331" w:lineRule="auto"/>
        <w:ind w:left="2534" w:hanging="549"/>
        <w:jc w:val="center"/>
        <w:rPr>
          <w:rFonts w:ascii="Bookman Old Style" w:hAnsi="Bookman Old Style" w:cs="Tahoma"/>
          <w:b/>
          <w:color w:val="000000" w:themeColor="text1"/>
          <w:lang w:eastAsia="en-GB"/>
        </w:rPr>
      </w:pPr>
      <w:r w:rsidRPr="009161D3">
        <w:rPr>
          <w:rFonts w:ascii="Bookman Old Style" w:hAnsi="Bookman Old Style" w:cs="Tahoma"/>
          <w:b/>
          <w:color w:val="000000" w:themeColor="text1"/>
          <w:lang w:eastAsia="en-GB"/>
        </w:rPr>
        <w:lastRenderedPageBreak/>
        <w:t>Bagian Ke</w:t>
      </w:r>
      <w:r w:rsidR="00972B8F">
        <w:rPr>
          <w:rFonts w:ascii="Bookman Old Style" w:hAnsi="Bookman Old Style" w:cs="Tahoma"/>
          <w:b/>
          <w:color w:val="000000" w:themeColor="text1"/>
          <w:lang w:eastAsia="en-GB"/>
        </w:rPr>
        <w:t>empat</w:t>
      </w:r>
    </w:p>
    <w:p w:rsidR="00832139" w:rsidRPr="009161D3" w:rsidRDefault="00832139" w:rsidP="00BD08BB">
      <w:pPr>
        <w:autoSpaceDE w:val="0"/>
        <w:autoSpaceDN w:val="0"/>
        <w:adjustRightInd w:val="0"/>
        <w:spacing w:line="331" w:lineRule="auto"/>
        <w:ind w:left="2534" w:hanging="549"/>
        <w:jc w:val="center"/>
        <w:rPr>
          <w:rFonts w:ascii="Bookman Old Style" w:hAnsi="Bookman Old Style" w:cs="Tahoma"/>
          <w:b/>
          <w:color w:val="000000" w:themeColor="text1"/>
          <w:lang w:eastAsia="en-GB"/>
        </w:rPr>
      </w:pPr>
      <w:r w:rsidRPr="009161D3">
        <w:rPr>
          <w:rFonts w:ascii="Bookman Old Style" w:hAnsi="Bookman Old Style" w:cs="Tahoma"/>
          <w:b/>
          <w:color w:val="000000" w:themeColor="text1"/>
          <w:lang w:eastAsia="en-GB"/>
        </w:rPr>
        <w:t>Pelaksanaan Swakelola</w:t>
      </w:r>
    </w:p>
    <w:p w:rsidR="00832139" w:rsidRPr="009161D3" w:rsidRDefault="00832139" w:rsidP="00BD08BB">
      <w:pPr>
        <w:autoSpaceDE w:val="0"/>
        <w:autoSpaceDN w:val="0"/>
        <w:adjustRightInd w:val="0"/>
        <w:spacing w:line="331" w:lineRule="auto"/>
        <w:ind w:left="2534" w:hanging="549"/>
        <w:jc w:val="center"/>
        <w:rPr>
          <w:rFonts w:ascii="Bookman Old Style" w:hAnsi="Bookman Old Style" w:cs="Tahoma"/>
          <w:b/>
          <w:color w:val="000000" w:themeColor="text1"/>
          <w:lang w:eastAsia="en-GB"/>
        </w:rPr>
      </w:pPr>
      <w:r w:rsidRPr="009161D3">
        <w:rPr>
          <w:rFonts w:ascii="Bookman Old Style" w:hAnsi="Bookman Old Style" w:cs="Tahoma"/>
          <w:b/>
          <w:color w:val="000000" w:themeColor="text1"/>
          <w:lang w:eastAsia="en-GB"/>
        </w:rPr>
        <w:t xml:space="preserve">Pasal </w:t>
      </w:r>
      <w:r w:rsidR="00972B8F">
        <w:rPr>
          <w:rFonts w:ascii="Bookman Old Style" w:hAnsi="Bookman Old Style" w:cs="Tahoma"/>
          <w:b/>
          <w:color w:val="000000" w:themeColor="text1"/>
          <w:lang w:eastAsia="en-GB"/>
        </w:rPr>
        <w:t>6</w:t>
      </w:r>
      <w:r w:rsidR="00E84631" w:rsidRPr="009161D3">
        <w:rPr>
          <w:rFonts w:ascii="Bookman Old Style" w:hAnsi="Bookman Old Style" w:cs="Tahoma"/>
          <w:b/>
          <w:color w:val="000000" w:themeColor="text1"/>
          <w:lang w:eastAsia="en-GB"/>
        </w:rPr>
        <w:t>7</w:t>
      </w:r>
    </w:p>
    <w:p w:rsidR="00832139" w:rsidRPr="009161D3" w:rsidRDefault="00832139" w:rsidP="00BD08BB">
      <w:pPr>
        <w:autoSpaceDE w:val="0"/>
        <w:autoSpaceDN w:val="0"/>
        <w:adjustRightInd w:val="0"/>
        <w:spacing w:line="331" w:lineRule="auto"/>
        <w:ind w:left="2534" w:hanging="549"/>
        <w:jc w:val="center"/>
        <w:rPr>
          <w:rFonts w:ascii="Bookman Old Style" w:hAnsi="Bookman Old Style" w:cs="Tahoma"/>
          <w:b/>
          <w:color w:val="000000" w:themeColor="text1"/>
          <w:lang w:eastAsia="en-GB"/>
        </w:rPr>
      </w:pPr>
    </w:p>
    <w:p w:rsidR="00772B73" w:rsidRPr="009161D3" w:rsidRDefault="00121476" w:rsidP="00BD08BB">
      <w:pPr>
        <w:pStyle w:val="ListParagraph"/>
        <w:numPr>
          <w:ilvl w:val="0"/>
          <w:numId w:val="55"/>
        </w:numPr>
        <w:autoSpaceDE w:val="0"/>
        <w:autoSpaceDN w:val="0"/>
        <w:adjustRightInd w:val="0"/>
        <w:spacing w:line="331" w:lineRule="auto"/>
        <w:ind w:left="2552" w:hanging="567"/>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t>Pelaksanaan s</w:t>
      </w:r>
      <w:r w:rsidR="006D0875" w:rsidRPr="009161D3">
        <w:rPr>
          <w:rFonts w:ascii="Bookman Old Style" w:hAnsi="Bookman Old Style" w:cs="Tahoma"/>
          <w:color w:val="000000" w:themeColor="text1"/>
          <w:lang w:val="fi-FI" w:eastAsia="en-GB"/>
        </w:rPr>
        <w:t>wakelola</w:t>
      </w:r>
      <w:r w:rsidRPr="009161D3">
        <w:rPr>
          <w:rFonts w:ascii="Bookman Old Style" w:hAnsi="Bookman Old Style" w:cs="Tahoma"/>
          <w:color w:val="000000" w:themeColor="text1"/>
          <w:lang w:val="fi-FI" w:eastAsia="en-GB"/>
        </w:rPr>
        <w:t xml:space="preserve"> Tipe 1 dilakukan dengan ketentuan</w:t>
      </w:r>
      <w:r w:rsidR="006D0875" w:rsidRPr="009161D3">
        <w:rPr>
          <w:rFonts w:ascii="Bookman Old Style" w:hAnsi="Bookman Old Style" w:cs="Tahoma"/>
          <w:color w:val="000000" w:themeColor="text1"/>
          <w:lang w:val="fi-FI" w:eastAsia="en-GB"/>
        </w:rPr>
        <w:t xml:space="preserve"> </w:t>
      </w:r>
      <w:r w:rsidR="00772B73" w:rsidRPr="009161D3">
        <w:rPr>
          <w:rFonts w:ascii="Bookman Old Style" w:hAnsi="Bookman Old Style" w:cs="Tahoma"/>
          <w:color w:val="000000" w:themeColor="text1"/>
          <w:lang w:val="fi-FI" w:eastAsia="en-GB"/>
        </w:rPr>
        <w:t>sebagai berikut:</w:t>
      </w:r>
    </w:p>
    <w:p w:rsidR="00772B73" w:rsidRPr="009161D3" w:rsidRDefault="00251A01" w:rsidP="00BD08BB">
      <w:pPr>
        <w:autoSpaceDE w:val="0"/>
        <w:autoSpaceDN w:val="0"/>
        <w:adjustRightInd w:val="0"/>
        <w:spacing w:line="331" w:lineRule="auto"/>
        <w:ind w:left="3060" w:hanging="540"/>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t>a.</w:t>
      </w:r>
      <w:r w:rsidRPr="009161D3">
        <w:rPr>
          <w:rFonts w:ascii="Bookman Old Style" w:hAnsi="Bookman Old Style" w:cs="Tahoma"/>
          <w:color w:val="000000" w:themeColor="text1"/>
          <w:lang w:val="fi-FI" w:eastAsia="en-GB"/>
        </w:rPr>
        <w:tab/>
      </w:r>
      <w:r w:rsidR="00772B73" w:rsidRPr="009161D3">
        <w:rPr>
          <w:rFonts w:ascii="Bookman Old Style" w:hAnsi="Bookman Old Style" w:cs="Tahoma"/>
          <w:color w:val="000000" w:themeColor="text1"/>
          <w:lang w:val="fi-FI" w:eastAsia="en-GB"/>
        </w:rPr>
        <w:t xml:space="preserve">PA/KPA dapat menggunakan pegawai </w:t>
      </w:r>
      <w:r w:rsidR="00BD08BB">
        <w:rPr>
          <w:rFonts w:ascii="Bookman Old Style" w:hAnsi="Bookman Old Style" w:cs="Tahoma"/>
          <w:color w:val="000000" w:themeColor="text1"/>
          <w:lang w:val="fi-FI" w:eastAsia="en-GB"/>
        </w:rPr>
        <w:t>SKPD</w:t>
      </w:r>
      <w:r w:rsidR="00772B73" w:rsidRPr="009161D3">
        <w:rPr>
          <w:rFonts w:ascii="Bookman Old Style" w:hAnsi="Bookman Old Style" w:cs="Tahoma"/>
          <w:color w:val="000000" w:themeColor="text1"/>
          <w:lang w:val="fi-FI" w:eastAsia="en-GB"/>
        </w:rPr>
        <w:t xml:space="preserve"> lain dan/atau tenaga ahli.</w:t>
      </w:r>
    </w:p>
    <w:p w:rsidR="00772B73" w:rsidRPr="009161D3" w:rsidRDefault="00251A01" w:rsidP="00BD08BB">
      <w:pPr>
        <w:autoSpaceDE w:val="0"/>
        <w:autoSpaceDN w:val="0"/>
        <w:adjustRightInd w:val="0"/>
        <w:spacing w:line="331" w:lineRule="auto"/>
        <w:ind w:left="3060" w:hanging="540"/>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t>b.</w:t>
      </w:r>
      <w:r w:rsidRPr="009161D3">
        <w:rPr>
          <w:rFonts w:ascii="Bookman Old Style" w:hAnsi="Bookman Old Style" w:cs="Tahoma"/>
          <w:color w:val="000000" w:themeColor="text1"/>
          <w:lang w:val="fi-FI" w:eastAsia="en-GB"/>
        </w:rPr>
        <w:tab/>
      </w:r>
      <w:r w:rsidR="00724E93" w:rsidRPr="009161D3">
        <w:rPr>
          <w:rFonts w:ascii="Bookman Old Style" w:hAnsi="Bookman Old Style" w:cs="Tahoma"/>
          <w:color w:val="000000" w:themeColor="text1"/>
          <w:lang w:val="fi-FI" w:eastAsia="en-GB"/>
        </w:rPr>
        <w:t>p</w:t>
      </w:r>
      <w:r w:rsidR="00772B73" w:rsidRPr="009161D3">
        <w:rPr>
          <w:rFonts w:ascii="Bookman Old Style" w:hAnsi="Bookman Old Style" w:cs="Tahoma"/>
          <w:color w:val="000000" w:themeColor="text1"/>
          <w:lang w:val="fi-FI" w:eastAsia="en-GB"/>
        </w:rPr>
        <w:t>enggunaan tenaga ahli tidak boleh melebihi 50% (lima puluh persen) dari jumlah Tim Pelaksana; dan</w:t>
      </w:r>
    </w:p>
    <w:p w:rsidR="00772B73" w:rsidRPr="009161D3" w:rsidRDefault="00251A01" w:rsidP="00BD08BB">
      <w:pPr>
        <w:autoSpaceDE w:val="0"/>
        <w:autoSpaceDN w:val="0"/>
        <w:adjustRightInd w:val="0"/>
        <w:spacing w:line="331" w:lineRule="auto"/>
        <w:ind w:left="3060" w:hanging="540"/>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t>c.</w:t>
      </w:r>
      <w:r w:rsidRPr="009161D3">
        <w:rPr>
          <w:rFonts w:ascii="Bookman Old Style" w:hAnsi="Bookman Old Style" w:cs="Tahoma"/>
          <w:color w:val="000000" w:themeColor="text1"/>
          <w:lang w:val="fi-FI" w:eastAsia="en-GB"/>
        </w:rPr>
        <w:tab/>
      </w:r>
      <w:r w:rsidR="00724E93" w:rsidRPr="009161D3">
        <w:rPr>
          <w:rFonts w:ascii="Bookman Old Style" w:hAnsi="Bookman Old Style" w:cs="Tahoma"/>
          <w:color w:val="000000" w:themeColor="text1"/>
          <w:lang w:val="fi-FI" w:eastAsia="en-GB"/>
        </w:rPr>
        <w:t>d</w:t>
      </w:r>
      <w:r w:rsidR="00772B73" w:rsidRPr="009161D3">
        <w:rPr>
          <w:rFonts w:ascii="Bookman Old Style" w:hAnsi="Bookman Old Style" w:cs="Tahoma"/>
          <w:color w:val="000000" w:themeColor="text1"/>
          <w:lang w:val="fi-FI" w:eastAsia="en-GB"/>
        </w:rPr>
        <w:t xml:space="preserve">alam hal dibutuhkan </w:t>
      </w:r>
      <w:r w:rsidR="00724E93" w:rsidRPr="009161D3">
        <w:rPr>
          <w:rFonts w:ascii="Bookman Old Style" w:hAnsi="Bookman Old Style" w:cs="Tahoma"/>
          <w:color w:val="000000" w:themeColor="text1"/>
          <w:lang w:val="fi-FI" w:eastAsia="en-GB"/>
        </w:rPr>
        <w:t>p</w:t>
      </w:r>
      <w:r w:rsidR="00772B73" w:rsidRPr="009161D3">
        <w:rPr>
          <w:rFonts w:ascii="Bookman Old Style" w:hAnsi="Bookman Old Style" w:cs="Tahoma"/>
          <w:color w:val="000000" w:themeColor="text1"/>
          <w:lang w:val="fi-FI" w:eastAsia="en-GB"/>
        </w:rPr>
        <w:t xml:space="preserve">engadaan </w:t>
      </w:r>
      <w:r w:rsidR="00724E93" w:rsidRPr="009161D3">
        <w:rPr>
          <w:rFonts w:ascii="Bookman Old Style" w:hAnsi="Bookman Old Style" w:cs="Tahoma"/>
          <w:color w:val="000000" w:themeColor="text1"/>
          <w:lang w:val="fi-FI" w:eastAsia="en-GB"/>
        </w:rPr>
        <w:t>b</w:t>
      </w:r>
      <w:r w:rsidR="00772B73" w:rsidRPr="009161D3">
        <w:rPr>
          <w:rFonts w:ascii="Bookman Old Style" w:hAnsi="Bookman Old Style" w:cs="Tahoma"/>
          <w:color w:val="000000" w:themeColor="text1"/>
          <w:lang w:val="fi-FI" w:eastAsia="en-GB"/>
        </w:rPr>
        <w:t>arang/</w:t>
      </w:r>
      <w:r w:rsidR="00724E93" w:rsidRPr="009161D3">
        <w:rPr>
          <w:rFonts w:ascii="Bookman Old Style" w:hAnsi="Bookman Old Style" w:cs="Tahoma"/>
          <w:color w:val="000000" w:themeColor="text1"/>
          <w:lang w:val="fi-FI" w:eastAsia="en-GB"/>
        </w:rPr>
        <w:t>j</w:t>
      </w:r>
      <w:r w:rsidR="00772B73" w:rsidRPr="009161D3">
        <w:rPr>
          <w:rFonts w:ascii="Bookman Old Style" w:hAnsi="Bookman Old Style" w:cs="Tahoma"/>
          <w:color w:val="000000" w:themeColor="text1"/>
          <w:lang w:val="fi-FI" w:eastAsia="en-GB"/>
        </w:rPr>
        <w:t xml:space="preserve">asa melalui </w:t>
      </w:r>
      <w:r w:rsidR="00724E93" w:rsidRPr="009161D3">
        <w:rPr>
          <w:rFonts w:ascii="Bookman Old Style" w:hAnsi="Bookman Old Style" w:cs="Tahoma"/>
          <w:color w:val="000000" w:themeColor="text1"/>
          <w:lang w:val="fi-FI" w:eastAsia="en-GB"/>
        </w:rPr>
        <w:t>p</w:t>
      </w:r>
      <w:r w:rsidR="00772B73" w:rsidRPr="009161D3">
        <w:rPr>
          <w:rFonts w:ascii="Bookman Old Style" w:hAnsi="Bookman Old Style" w:cs="Tahoma"/>
          <w:color w:val="000000" w:themeColor="text1"/>
          <w:lang w:val="fi-FI" w:eastAsia="en-GB"/>
        </w:rPr>
        <w:t>enyedia, dilaksanakan sesuai ketentuan perundang-undangan.</w:t>
      </w:r>
    </w:p>
    <w:p w:rsidR="006D0875" w:rsidRPr="009161D3" w:rsidRDefault="00B22A92" w:rsidP="00BD08BB">
      <w:pPr>
        <w:pStyle w:val="ListParagraph"/>
        <w:numPr>
          <w:ilvl w:val="0"/>
          <w:numId w:val="55"/>
        </w:numPr>
        <w:autoSpaceDE w:val="0"/>
        <w:autoSpaceDN w:val="0"/>
        <w:adjustRightInd w:val="0"/>
        <w:spacing w:line="331" w:lineRule="auto"/>
        <w:ind w:left="2552" w:hanging="567"/>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t xml:space="preserve">Pelaksanaan </w:t>
      </w:r>
      <w:r w:rsidR="007C41A0" w:rsidRPr="009161D3">
        <w:rPr>
          <w:rFonts w:ascii="Bookman Old Style" w:hAnsi="Bookman Old Style" w:cs="Tahoma"/>
          <w:color w:val="000000" w:themeColor="text1"/>
          <w:lang w:val="fi-FI" w:eastAsia="en-GB"/>
        </w:rPr>
        <w:t>s</w:t>
      </w:r>
      <w:r w:rsidRPr="009161D3">
        <w:rPr>
          <w:rFonts w:ascii="Bookman Old Style" w:hAnsi="Bookman Old Style" w:cs="Tahoma"/>
          <w:color w:val="000000" w:themeColor="text1"/>
          <w:lang w:val="fi-FI" w:eastAsia="en-GB"/>
        </w:rPr>
        <w:t>wakelola tipe II dilakukan dengan ketentuan sebagai berikut:</w:t>
      </w:r>
    </w:p>
    <w:p w:rsidR="00B22A92" w:rsidRPr="009161D3" w:rsidRDefault="00B22A92" w:rsidP="00BD08BB">
      <w:pPr>
        <w:pStyle w:val="ListParagraph"/>
        <w:numPr>
          <w:ilvl w:val="1"/>
          <w:numId w:val="17"/>
        </w:numPr>
        <w:autoSpaceDE w:val="0"/>
        <w:autoSpaceDN w:val="0"/>
        <w:adjustRightInd w:val="0"/>
        <w:spacing w:line="331" w:lineRule="auto"/>
        <w:ind w:left="2970" w:hanging="450"/>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t>PA/KPA melakukan kesepakatan kerja sama dengan Kement</w:t>
      </w:r>
      <w:r w:rsidR="007C41A0" w:rsidRPr="009161D3">
        <w:rPr>
          <w:rFonts w:ascii="Bookman Old Style" w:hAnsi="Bookman Old Style" w:cs="Tahoma"/>
          <w:color w:val="000000" w:themeColor="text1"/>
          <w:lang w:val="fi-FI" w:eastAsia="en-GB"/>
        </w:rPr>
        <w:t>e</w:t>
      </w:r>
      <w:r w:rsidRPr="009161D3">
        <w:rPr>
          <w:rFonts w:ascii="Bookman Old Style" w:hAnsi="Bookman Old Style" w:cs="Tahoma"/>
          <w:color w:val="000000" w:themeColor="text1"/>
          <w:lang w:val="fi-FI" w:eastAsia="en-GB"/>
        </w:rPr>
        <w:t>rian</w:t>
      </w:r>
      <w:r w:rsidR="00271AC5" w:rsidRPr="009161D3">
        <w:rPr>
          <w:rFonts w:ascii="Bookman Old Style" w:hAnsi="Bookman Old Style" w:cs="Tahoma"/>
          <w:color w:val="000000" w:themeColor="text1"/>
          <w:lang w:val="fi-FI" w:eastAsia="en-GB"/>
        </w:rPr>
        <w:t xml:space="preserve">/Lembaga/Perangkat Daerah lain pelaksana </w:t>
      </w:r>
      <w:r w:rsidR="007C41A0" w:rsidRPr="009161D3">
        <w:rPr>
          <w:rFonts w:ascii="Bookman Old Style" w:hAnsi="Bookman Old Style" w:cs="Tahoma"/>
          <w:color w:val="000000" w:themeColor="text1"/>
          <w:lang w:val="fi-FI" w:eastAsia="en-GB"/>
        </w:rPr>
        <w:t>s</w:t>
      </w:r>
      <w:r w:rsidR="00271AC5" w:rsidRPr="009161D3">
        <w:rPr>
          <w:rFonts w:ascii="Bookman Old Style" w:hAnsi="Bookman Old Style" w:cs="Tahoma"/>
          <w:color w:val="000000" w:themeColor="text1"/>
          <w:lang w:val="fi-FI" w:eastAsia="en-GB"/>
        </w:rPr>
        <w:t>wakelola; dan</w:t>
      </w:r>
    </w:p>
    <w:p w:rsidR="00271AC5" w:rsidRPr="009161D3" w:rsidRDefault="00271AC5" w:rsidP="00BD08BB">
      <w:pPr>
        <w:pStyle w:val="ListParagraph"/>
        <w:numPr>
          <w:ilvl w:val="1"/>
          <w:numId w:val="17"/>
        </w:numPr>
        <w:autoSpaceDE w:val="0"/>
        <w:autoSpaceDN w:val="0"/>
        <w:adjustRightInd w:val="0"/>
        <w:spacing w:line="331" w:lineRule="auto"/>
        <w:ind w:left="2970" w:hanging="450"/>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t>PPK menandatangani Kontrak dengan Ketua Tim Pelaksana Swakelola sesuai dengan kesepakatan kerja sama sebagaimana dimaksud pada huruf a.</w:t>
      </w:r>
    </w:p>
    <w:p w:rsidR="00271AC5" w:rsidRPr="009161D3" w:rsidRDefault="00271AC5" w:rsidP="00BD08BB">
      <w:pPr>
        <w:pStyle w:val="ListParagraph"/>
        <w:numPr>
          <w:ilvl w:val="0"/>
          <w:numId w:val="55"/>
        </w:numPr>
        <w:autoSpaceDE w:val="0"/>
        <w:autoSpaceDN w:val="0"/>
        <w:adjustRightInd w:val="0"/>
        <w:spacing w:line="331" w:lineRule="auto"/>
        <w:ind w:left="2552" w:hanging="567"/>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t xml:space="preserve">Pelaksanaan </w:t>
      </w:r>
      <w:r w:rsidR="007C41A0" w:rsidRPr="009161D3">
        <w:rPr>
          <w:rFonts w:ascii="Bookman Old Style" w:hAnsi="Bookman Old Style" w:cs="Tahoma"/>
          <w:color w:val="000000" w:themeColor="text1"/>
          <w:lang w:val="fi-FI" w:eastAsia="en-GB"/>
        </w:rPr>
        <w:t>s</w:t>
      </w:r>
      <w:r w:rsidRPr="009161D3">
        <w:rPr>
          <w:rFonts w:ascii="Bookman Old Style" w:hAnsi="Bookman Old Style" w:cs="Tahoma"/>
          <w:color w:val="000000" w:themeColor="text1"/>
          <w:lang w:val="fi-FI" w:eastAsia="en-GB"/>
        </w:rPr>
        <w:t xml:space="preserve">wakelola tipe III dilakukan berdasarkan kontrak PPK dengan pimpinan </w:t>
      </w:r>
      <w:r w:rsidR="007C41A0" w:rsidRPr="009161D3">
        <w:rPr>
          <w:rFonts w:ascii="Bookman Old Style" w:hAnsi="Bookman Old Style" w:cs="Tahoma"/>
          <w:color w:val="000000" w:themeColor="text1"/>
          <w:lang w:val="fi-FI" w:eastAsia="en-GB"/>
        </w:rPr>
        <w:t>o</w:t>
      </w:r>
      <w:r w:rsidRPr="009161D3">
        <w:rPr>
          <w:rFonts w:ascii="Bookman Old Style" w:hAnsi="Bookman Old Style" w:cs="Tahoma"/>
          <w:color w:val="000000" w:themeColor="text1"/>
          <w:lang w:val="fi-FI" w:eastAsia="en-GB"/>
        </w:rPr>
        <w:t>rmas.</w:t>
      </w:r>
    </w:p>
    <w:p w:rsidR="00271AC5" w:rsidRPr="009161D3" w:rsidRDefault="00271AC5" w:rsidP="00BD08BB">
      <w:pPr>
        <w:pStyle w:val="ListParagraph"/>
        <w:numPr>
          <w:ilvl w:val="0"/>
          <w:numId w:val="55"/>
        </w:numPr>
        <w:autoSpaceDE w:val="0"/>
        <w:autoSpaceDN w:val="0"/>
        <w:adjustRightInd w:val="0"/>
        <w:spacing w:line="331" w:lineRule="auto"/>
        <w:ind w:left="2552" w:hanging="567"/>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t xml:space="preserve">Pelaksanaan </w:t>
      </w:r>
      <w:r w:rsidR="007C41A0" w:rsidRPr="009161D3">
        <w:rPr>
          <w:rFonts w:ascii="Bookman Old Style" w:hAnsi="Bookman Old Style" w:cs="Tahoma"/>
          <w:color w:val="000000" w:themeColor="text1"/>
          <w:lang w:val="fi-FI" w:eastAsia="en-GB"/>
        </w:rPr>
        <w:t>s</w:t>
      </w:r>
      <w:r w:rsidRPr="009161D3">
        <w:rPr>
          <w:rFonts w:ascii="Bookman Old Style" w:hAnsi="Bookman Old Style" w:cs="Tahoma"/>
          <w:color w:val="000000" w:themeColor="text1"/>
          <w:lang w:val="fi-FI" w:eastAsia="en-GB"/>
        </w:rPr>
        <w:t xml:space="preserve">wakelola tipe IV dilakukan berdasarkan Kontrak PPK dengan pimpinan </w:t>
      </w:r>
      <w:r w:rsidR="007C41A0" w:rsidRPr="009161D3">
        <w:rPr>
          <w:rFonts w:ascii="Bookman Old Style" w:hAnsi="Bookman Old Style" w:cs="Tahoma"/>
          <w:color w:val="000000" w:themeColor="text1"/>
          <w:lang w:val="fi-FI" w:eastAsia="en-GB"/>
        </w:rPr>
        <w:t>k</w:t>
      </w:r>
      <w:r w:rsidRPr="009161D3">
        <w:rPr>
          <w:rFonts w:ascii="Bookman Old Style" w:hAnsi="Bookman Old Style" w:cs="Tahoma"/>
          <w:color w:val="000000" w:themeColor="text1"/>
          <w:lang w:val="fi-FI" w:eastAsia="en-GB"/>
        </w:rPr>
        <w:t xml:space="preserve">elompok </w:t>
      </w:r>
      <w:r w:rsidR="007C41A0" w:rsidRPr="009161D3">
        <w:rPr>
          <w:rFonts w:ascii="Bookman Old Style" w:hAnsi="Bookman Old Style" w:cs="Tahoma"/>
          <w:color w:val="000000" w:themeColor="text1"/>
          <w:lang w:val="fi-FI" w:eastAsia="en-GB"/>
        </w:rPr>
        <w:t>m</w:t>
      </w:r>
      <w:r w:rsidRPr="009161D3">
        <w:rPr>
          <w:rFonts w:ascii="Bookman Old Style" w:hAnsi="Bookman Old Style" w:cs="Tahoma"/>
          <w:color w:val="000000" w:themeColor="text1"/>
          <w:lang w:val="fi-FI" w:eastAsia="en-GB"/>
        </w:rPr>
        <w:t>asyarakat</w:t>
      </w:r>
      <w:r w:rsidR="007C41A0" w:rsidRPr="009161D3">
        <w:rPr>
          <w:rFonts w:ascii="Bookman Old Style" w:hAnsi="Bookman Old Style" w:cs="Tahoma"/>
          <w:color w:val="000000" w:themeColor="text1"/>
          <w:lang w:val="fi-FI" w:eastAsia="en-GB"/>
        </w:rPr>
        <w:t>.</w:t>
      </w:r>
    </w:p>
    <w:p w:rsidR="00271AC5" w:rsidRPr="009161D3" w:rsidRDefault="00271AC5" w:rsidP="00BD08BB">
      <w:pPr>
        <w:pStyle w:val="ListParagraph"/>
        <w:numPr>
          <w:ilvl w:val="0"/>
          <w:numId w:val="55"/>
        </w:numPr>
        <w:autoSpaceDE w:val="0"/>
        <w:autoSpaceDN w:val="0"/>
        <w:adjustRightInd w:val="0"/>
        <w:spacing w:line="331" w:lineRule="auto"/>
        <w:ind w:left="2552" w:hanging="567"/>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t xml:space="preserve">Untuk pelaksanaan </w:t>
      </w:r>
      <w:r w:rsidR="007C41A0" w:rsidRPr="009161D3">
        <w:rPr>
          <w:rFonts w:ascii="Bookman Old Style" w:hAnsi="Bookman Old Style" w:cs="Tahoma"/>
          <w:color w:val="000000" w:themeColor="text1"/>
          <w:lang w:val="fi-FI" w:eastAsia="en-GB"/>
        </w:rPr>
        <w:t>s</w:t>
      </w:r>
      <w:r w:rsidRPr="009161D3">
        <w:rPr>
          <w:rFonts w:ascii="Bookman Old Style" w:hAnsi="Bookman Old Style" w:cs="Tahoma"/>
          <w:color w:val="000000" w:themeColor="text1"/>
          <w:lang w:val="fi-FI" w:eastAsia="en-GB"/>
        </w:rPr>
        <w:t xml:space="preserve">wakelola tipe II sebagaimana dimaksud pada ayat (2), tipe III sebagaimana dimaksud pada ayat (3), dan tipe IV sebagaimana dimaksud pada ayat (4), nilai pekerjaan yang tercantum dalam </w:t>
      </w:r>
      <w:r w:rsidR="007C41A0" w:rsidRPr="009161D3">
        <w:rPr>
          <w:rFonts w:ascii="Bookman Old Style" w:hAnsi="Bookman Old Style" w:cs="Tahoma"/>
          <w:color w:val="000000" w:themeColor="text1"/>
          <w:lang w:val="fi-FI" w:eastAsia="en-GB"/>
        </w:rPr>
        <w:t>k</w:t>
      </w:r>
      <w:r w:rsidRPr="009161D3">
        <w:rPr>
          <w:rFonts w:ascii="Bookman Old Style" w:hAnsi="Bookman Old Style" w:cs="Tahoma"/>
          <w:color w:val="000000" w:themeColor="text1"/>
          <w:lang w:val="fi-FI" w:eastAsia="en-GB"/>
        </w:rPr>
        <w:t>ontrak sudah termasuk kebutuhan barang/jasa yang dipe</w:t>
      </w:r>
      <w:r w:rsidR="004D4EB6" w:rsidRPr="009161D3">
        <w:rPr>
          <w:rFonts w:ascii="Bookman Old Style" w:hAnsi="Bookman Old Style" w:cs="Tahoma"/>
          <w:color w:val="000000" w:themeColor="text1"/>
          <w:lang w:val="fi-FI" w:eastAsia="en-GB"/>
        </w:rPr>
        <w:t xml:space="preserve">roleh melalui </w:t>
      </w:r>
      <w:r w:rsidR="007C41A0" w:rsidRPr="009161D3">
        <w:rPr>
          <w:rFonts w:ascii="Bookman Old Style" w:hAnsi="Bookman Old Style" w:cs="Tahoma"/>
          <w:color w:val="000000" w:themeColor="text1"/>
          <w:lang w:val="fi-FI" w:eastAsia="en-GB"/>
        </w:rPr>
        <w:t>p</w:t>
      </w:r>
      <w:r w:rsidR="004D4EB6" w:rsidRPr="009161D3">
        <w:rPr>
          <w:rFonts w:ascii="Bookman Old Style" w:hAnsi="Bookman Old Style" w:cs="Tahoma"/>
          <w:color w:val="000000" w:themeColor="text1"/>
          <w:lang w:val="fi-FI" w:eastAsia="en-GB"/>
        </w:rPr>
        <w:t>enyedia.</w:t>
      </w:r>
    </w:p>
    <w:p w:rsidR="009328C4" w:rsidRPr="009161D3" w:rsidRDefault="009328C4" w:rsidP="00BD08BB">
      <w:pPr>
        <w:pStyle w:val="ListParagraph"/>
        <w:numPr>
          <w:ilvl w:val="0"/>
          <w:numId w:val="55"/>
        </w:numPr>
        <w:autoSpaceDE w:val="0"/>
        <w:autoSpaceDN w:val="0"/>
        <w:adjustRightInd w:val="0"/>
        <w:spacing w:line="331" w:lineRule="auto"/>
        <w:ind w:left="2552" w:hanging="567"/>
        <w:jc w:val="both"/>
        <w:rPr>
          <w:rFonts w:ascii="Bookman Old Style" w:hAnsi="Bookman Old Style" w:cs="Tahoma"/>
          <w:color w:val="000000" w:themeColor="text1"/>
          <w:lang w:eastAsia="en-GB"/>
        </w:rPr>
      </w:pPr>
      <w:r w:rsidRPr="009161D3">
        <w:rPr>
          <w:rFonts w:ascii="Bookman Old Style" w:hAnsi="Bookman Old Style" w:cs="Tahoma"/>
          <w:color w:val="000000" w:themeColor="text1"/>
          <w:lang w:val="fi-FI" w:eastAsia="en-GB"/>
        </w:rPr>
        <w:t>Pekerjaan</w:t>
      </w:r>
      <w:r w:rsidRPr="009161D3">
        <w:rPr>
          <w:rFonts w:ascii="Bookman Old Style" w:hAnsi="Bookman Old Style" w:cs="Tahoma"/>
          <w:color w:val="000000" w:themeColor="text1"/>
          <w:lang w:eastAsia="en-GB"/>
        </w:rPr>
        <w:t xml:space="preserve"> yang dapat diadakan melalui swakelola tidak terbatas pada:</w:t>
      </w:r>
    </w:p>
    <w:p w:rsidR="009328C4" w:rsidRPr="009161D3" w:rsidRDefault="009328C4" w:rsidP="00BD08BB">
      <w:pPr>
        <w:widowControl w:val="0"/>
        <w:tabs>
          <w:tab w:val="left" w:pos="1917"/>
        </w:tabs>
        <w:autoSpaceDE w:val="0"/>
        <w:autoSpaceDN w:val="0"/>
        <w:spacing w:line="331" w:lineRule="auto"/>
        <w:ind w:left="2880" w:hanging="360"/>
        <w:jc w:val="both"/>
        <w:rPr>
          <w:rFonts w:ascii="Bookman Old Style" w:hAnsi="Bookman Old Style" w:cs="Tahoma"/>
          <w:color w:val="000000" w:themeColor="text1"/>
        </w:rPr>
      </w:pPr>
      <w:r w:rsidRPr="009161D3">
        <w:rPr>
          <w:rFonts w:ascii="Bookman Old Style" w:hAnsi="Bookman Old Style" w:cs="Tahoma"/>
          <w:color w:val="000000" w:themeColor="text1"/>
        </w:rPr>
        <w:t>a.</w:t>
      </w:r>
      <w:r w:rsidRPr="009161D3">
        <w:rPr>
          <w:rFonts w:ascii="Bookman Old Style" w:hAnsi="Bookman Old Style" w:cs="Tahoma"/>
          <w:color w:val="000000" w:themeColor="text1"/>
        </w:rPr>
        <w:tab/>
      </w:r>
      <w:r w:rsidR="007C41A0" w:rsidRPr="009161D3">
        <w:rPr>
          <w:rFonts w:ascii="Bookman Old Style" w:hAnsi="Bookman Old Style" w:cs="Tahoma"/>
          <w:color w:val="000000" w:themeColor="text1"/>
        </w:rPr>
        <w:t>b</w:t>
      </w:r>
      <w:r w:rsidRPr="009161D3">
        <w:rPr>
          <w:rFonts w:ascii="Bookman Old Style" w:hAnsi="Bookman Old Style" w:cs="Tahoma"/>
          <w:color w:val="000000" w:themeColor="text1"/>
        </w:rPr>
        <w:t xml:space="preserve">arang/jasa yang dilihat dari segi nilai, lokasi, dan/atau sifatnya tidak diminati oleh Pelaku Usaha, contoh: pemeliharaan rutin (skala kecil, sederhana), penanaman gebalan rumput, pemeliharaan rambu suar, </w:t>
      </w:r>
      <w:r w:rsidR="007C41A0" w:rsidRPr="009161D3">
        <w:rPr>
          <w:rFonts w:ascii="Bookman Old Style" w:hAnsi="Bookman Old Style" w:cs="Tahoma"/>
          <w:color w:val="000000" w:themeColor="text1"/>
        </w:rPr>
        <w:t>p</w:t>
      </w:r>
      <w:r w:rsidRPr="009161D3">
        <w:rPr>
          <w:rFonts w:ascii="Bookman Old Style" w:hAnsi="Bookman Old Style" w:cs="Tahoma"/>
          <w:color w:val="000000" w:themeColor="text1"/>
        </w:rPr>
        <w:t xml:space="preserve">engadaan </w:t>
      </w:r>
      <w:r w:rsidR="007C41A0" w:rsidRPr="009161D3">
        <w:rPr>
          <w:rFonts w:ascii="Bookman Old Style" w:hAnsi="Bookman Old Style" w:cs="Tahoma"/>
          <w:color w:val="000000" w:themeColor="text1"/>
        </w:rPr>
        <w:t>b</w:t>
      </w:r>
      <w:r w:rsidRPr="009161D3">
        <w:rPr>
          <w:rFonts w:ascii="Bookman Old Style" w:hAnsi="Bookman Old Style" w:cs="Tahoma"/>
          <w:color w:val="000000" w:themeColor="text1"/>
        </w:rPr>
        <w:t>arang/</w:t>
      </w:r>
      <w:r w:rsidR="007C41A0" w:rsidRPr="009161D3">
        <w:rPr>
          <w:rFonts w:ascii="Bookman Old Style" w:hAnsi="Bookman Old Style" w:cs="Tahoma"/>
          <w:color w:val="000000" w:themeColor="text1"/>
        </w:rPr>
        <w:t>j</w:t>
      </w:r>
      <w:r w:rsidRPr="009161D3">
        <w:rPr>
          <w:rFonts w:ascii="Bookman Old Style" w:hAnsi="Bookman Old Style" w:cs="Tahoma"/>
          <w:color w:val="000000" w:themeColor="text1"/>
        </w:rPr>
        <w:t>asa di lokasi terpencil/pulau terluar, atau renovasi rumah tidak layak huni;</w:t>
      </w:r>
    </w:p>
    <w:p w:rsidR="009328C4" w:rsidRPr="009161D3" w:rsidRDefault="009328C4" w:rsidP="00BD08BB">
      <w:pPr>
        <w:widowControl w:val="0"/>
        <w:tabs>
          <w:tab w:val="left" w:pos="1917"/>
        </w:tabs>
        <w:autoSpaceDE w:val="0"/>
        <w:autoSpaceDN w:val="0"/>
        <w:spacing w:line="377" w:lineRule="auto"/>
        <w:ind w:left="2880" w:hanging="360"/>
        <w:jc w:val="both"/>
        <w:rPr>
          <w:rFonts w:ascii="Bookman Old Style" w:hAnsi="Bookman Old Style" w:cs="Tahoma"/>
          <w:color w:val="000000" w:themeColor="text1"/>
        </w:rPr>
      </w:pPr>
      <w:r w:rsidRPr="009161D3">
        <w:rPr>
          <w:rFonts w:ascii="Bookman Old Style" w:hAnsi="Bookman Old Style" w:cs="Tahoma"/>
          <w:color w:val="000000" w:themeColor="text1"/>
        </w:rPr>
        <w:lastRenderedPageBreak/>
        <w:t>b.</w:t>
      </w:r>
      <w:r w:rsidRPr="009161D3">
        <w:rPr>
          <w:rFonts w:ascii="Bookman Old Style" w:hAnsi="Bookman Old Style" w:cs="Tahoma"/>
          <w:color w:val="000000" w:themeColor="text1"/>
        </w:rPr>
        <w:tab/>
      </w:r>
      <w:r w:rsidR="007C41A0" w:rsidRPr="009161D3">
        <w:rPr>
          <w:rFonts w:ascii="Bookman Old Style" w:hAnsi="Bookman Old Style" w:cs="Tahoma"/>
          <w:color w:val="000000" w:themeColor="text1"/>
        </w:rPr>
        <w:t>j</w:t>
      </w:r>
      <w:r w:rsidRPr="009161D3">
        <w:rPr>
          <w:rFonts w:ascii="Bookman Old Style" w:hAnsi="Bookman Old Style" w:cs="Tahoma"/>
          <w:color w:val="000000" w:themeColor="text1"/>
        </w:rPr>
        <w:t>asa penyelenggaraan penelitian dan pengembangan, pendidikan dan/atau pelatihan, kursus, penataran, seminar, lokakarya atau penyuluhan;</w:t>
      </w:r>
    </w:p>
    <w:p w:rsidR="009328C4" w:rsidRPr="009161D3" w:rsidRDefault="009328C4" w:rsidP="00BD08BB">
      <w:pPr>
        <w:widowControl w:val="0"/>
        <w:autoSpaceDE w:val="0"/>
        <w:autoSpaceDN w:val="0"/>
        <w:spacing w:line="377" w:lineRule="auto"/>
        <w:ind w:left="2880" w:hanging="360"/>
        <w:jc w:val="both"/>
        <w:rPr>
          <w:rFonts w:ascii="Bookman Old Style" w:hAnsi="Bookman Old Style" w:cs="Tahoma"/>
          <w:color w:val="000000" w:themeColor="text1"/>
        </w:rPr>
      </w:pPr>
      <w:r w:rsidRPr="009161D3">
        <w:rPr>
          <w:rFonts w:ascii="Bookman Old Style" w:hAnsi="Bookman Old Style" w:cs="Tahoma"/>
          <w:color w:val="000000" w:themeColor="text1"/>
        </w:rPr>
        <w:t>c</w:t>
      </w:r>
      <w:r w:rsidRPr="009161D3">
        <w:rPr>
          <w:rFonts w:ascii="Bookman Old Style" w:hAnsi="Bookman Old Style" w:cs="Tahoma"/>
          <w:color w:val="000000" w:themeColor="text1"/>
        </w:rPr>
        <w:tab/>
      </w:r>
      <w:r w:rsidR="007C41A0" w:rsidRPr="009161D3">
        <w:rPr>
          <w:rFonts w:ascii="Bookman Old Style" w:hAnsi="Bookman Old Style" w:cs="Tahoma"/>
          <w:color w:val="000000" w:themeColor="text1"/>
        </w:rPr>
        <w:t>p</w:t>
      </w:r>
      <w:r w:rsidRPr="009161D3">
        <w:rPr>
          <w:rFonts w:ascii="Bookman Old Style" w:hAnsi="Bookman Old Style" w:cs="Tahoma"/>
          <w:color w:val="000000" w:themeColor="text1"/>
        </w:rPr>
        <w:t>enyelenggaraan sayembara atau kontes;</w:t>
      </w:r>
    </w:p>
    <w:p w:rsidR="009328C4" w:rsidRPr="009161D3" w:rsidRDefault="009328C4" w:rsidP="00BD08BB">
      <w:pPr>
        <w:widowControl w:val="0"/>
        <w:autoSpaceDE w:val="0"/>
        <w:autoSpaceDN w:val="0"/>
        <w:spacing w:line="377" w:lineRule="auto"/>
        <w:ind w:left="2880" w:hanging="360"/>
        <w:jc w:val="both"/>
        <w:rPr>
          <w:rFonts w:ascii="Bookman Old Style" w:hAnsi="Bookman Old Style" w:cs="Tahoma"/>
          <w:color w:val="000000" w:themeColor="text1"/>
        </w:rPr>
      </w:pPr>
      <w:r w:rsidRPr="009161D3">
        <w:rPr>
          <w:rFonts w:ascii="Bookman Old Style" w:hAnsi="Bookman Old Style" w:cs="Tahoma"/>
          <w:color w:val="000000" w:themeColor="text1"/>
        </w:rPr>
        <w:t>d.</w:t>
      </w:r>
      <w:r w:rsidRPr="009161D3">
        <w:rPr>
          <w:rFonts w:ascii="Bookman Old Style" w:hAnsi="Bookman Old Style" w:cs="Tahoma"/>
          <w:color w:val="000000" w:themeColor="text1"/>
        </w:rPr>
        <w:tab/>
      </w:r>
      <w:r w:rsidR="007C41A0" w:rsidRPr="009161D3">
        <w:rPr>
          <w:rFonts w:ascii="Bookman Old Style" w:hAnsi="Bookman Old Style" w:cs="Tahoma"/>
          <w:color w:val="000000" w:themeColor="text1"/>
        </w:rPr>
        <w:t>b</w:t>
      </w:r>
      <w:r w:rsidRPr="009161D3">
        <w:rPr>
          <w:rFonts w:ascii="Bookman Old Style" w:hAnsi="Bookman Old Style" w:cs="Tahoma"/>
          <w:color w:val="000000" w:themeColor="text1"/>
        </w:rPr>
        <w:t>arang/jasa yang dihasilkan oleh usaha ekonomi kreatif dan budaya dalam negeri untuk kegiatan pengadaan festival, parade seni/budaya, contoh: pembuatan film, tarian musik, olahraga;</w:t>
      </w:r>
    </w:p>
    <w:p w:rsidR="009328C4" w:rsidRPr="009161D3" w:rsidRDefault="009328C4" w:rsidP="00BD08BB">
      <w:pPr>
        <w:widowControl w:val="0"/>
        <w:autoSpaceDE w:val="0"/>
        <w:autoSpaceDN w:val="0"/>
        <w:spacing w:line="377" w:lineRule="auto"/>
        <w:ind w:left="2880" w:hanging="360"/>
        <w:jc w:val="both"/>
        <w:rPr>
          <w:rFonts w:ascii="Bookman Old Style" w:hAnsi="Bookman Old Style" w:cs="Tahoma"/>
          <w:color w:val="000000" w:themeColor="text1"/>
        </w:rPr>
      </w:pPr>
      <w:r w:rsidRPr="009161D3">
        <w:rPr>
          <w:rFonts w:ascii="Bookman Old Style" w:hAnsi="Bookman Old Style" w:cs="Tahoma"/>
          <w:color w:val="000000" w:themeColor="text1"/>
        </w:rPr>
        <w:t>e.</w:t>
      </w:r>
      <w:r w:rsidRPr="009161D3">
        <w:rPr>
          <w:rFonts w:ascii="Bookman Old Style" w:hAnsi="Bookman Old Style" w:cs="Tahoma"/>
          <w:color w:val="000000" w:themeColor="text1"/>
        </w:rPr>
        <w:tab/>
      </w:r>
      <w:r w:rsidR="007C41A0" w:rsidRPr="009161D3">
        <w:rPr>
          <w:rFonts w:ascii="Bookman Old Style" w:hAnsi="Bookman Old Style" w:cs="Tahoma"/>
          <w:color w:val="000000" w:themeColor="text1"/>
        </w:rPr>
        <w:t>j</w:t>
      </w:r>
      <w:r w:rsidRPr="009161D3">
        <w:rPr>
          <w:rFonts w:ascii="Bookman Old Style" w:hAnsi="Bookman Old Style" w:cs="Tahoma"/>
          <w:color w:val="000000" w:themeColor="text1"/>
        </w:rPr>
        <w:t>asa sensus, survei, pemrosesan/pengolahan data, perumusan kebijakan publik, pengujian laboratorium dan pengembangan sistem, aplikasi, tata kelola, atau standar mutu tertentu;</w:t>
      </w:r>
    </w:p>
    <w:p w:rsidR="009328C4" w:rsidRPr="009161D3" w:rsidRDefault="009328C4" w:rsidP="00BD08BB">
      <w:pPr>
        <w:widowControl w:val="0"/>
        <w:autoSpaceDE w:val="0"/>
        <w:autoSpaceDN w:val="0"/>
        <w:spacing w:line="377" w:lineRule="auto"/>
        <w:ind w:left="2880" w:hanging="360"/>
        <w:jc w:val="both"/>
        <w:rPr>
          <w:rFonts w:ascii="Bookman Old Style" w:hAnsi="Bookman Old Style" w:cs="Tahoma"/>
          <w:color w:val="000000" w:themeColor="text1"/>
        </w:rPr>
      </w:pPr>
      <w:r w:rsidRPr="009161D3">
        <w:rPr>
          <w:rFonts w:ascii="Bookman Old Style" w:hAnsi="Bookman Old Style" w:cs="Tahoma"/>
          <w:color w:val="000000" w:themeColor="text1"/>
        </w:rPr>
        <w:t>f.</w:t>
      </w:r>
      <w:r w:rsidRPr="009161D3">
        <w:rPr>
          <w:rFonts w:ascii="Bookman Old Style" w:hAnsi="Bookman Old Style" w:cs="Tahoma"/>
          <w:color w:val="000000" w:themeColor="text1"/>
        </w:rPr>
        <w:tab/>
      </w:r>
      <w:r w:rsidR="007C41A0" w:rsidRPr="009161D3">
        <w:rPr>
          <w:rFonts w:ascii="Bookman Old Style" w:hAnsi="Bookman Old Style" w:cs="Tahoma"/>
          <w:color w:val="000000" w:themeColor="text1"/>
        </w:rPr>
        <w:t>b</w:t>
      </w:r>
      <w:r w:rsidRPr="009161D3">
        <w:rPr>
          <w:rFonts w:ascii="Bookman Old Style" w:hAnsi="Bookman Old Style" w:cs="Tahoma"/>
          <w:color w:val="000000" w:themeColor="text1"/>
        </w:rPr>
        <w:t xml:space="preserve">arang/jasa yang masih dalam pengembangan sehingga belum dapat disediakan atau diminati oleh </w:t>
      </w:r>
      <w:r w:rsidR="007C41A0" w:rsidRPr="009161D3">
        <w:rPr>
          <w:rFonts w:ascii="Bookman Old Style" w:hAnsi="Bookman Old Style" w:cs="Tahoma"/>
          <w:color w:val="000000" w:themeColor="text1"/>
        </w:rPr>
        <w:t>p</w:t>
      </w:r>
      <w:r w:rsidRPr="009161D3">
        <w:rPr>
          <w:rFonts w:ascii="Bookman Old Style" w:hAnsi="Bookman Old Style" w:cs="Tahoma"/>
          <w:color w:val="000000" w:themeColor="text1"/>
        </w:rPr>
        <w:t xml:space="preserve">elaku </w:t>
      </w:r>
      <w:r w:rsidR="007C41A0" w:rsidRPr="009161D3">
        <w:rPr>
          <w:rFonts w:ascii="Bookman Old Style" w:hAnsi="Bookman Old Style" w:cs="Tahoma"/>
          <w:color w:val="000000" w:themeColor="text1"/>
        </w:rPr>
        <w:t>u</w:t>
      </w:r>
      <w:r w:rsidRPr="009161D3">
        <w:rPr>
          <w:rFonts w:ascii="Bookman Old Style" w:hAnsi="Bookman Old Style" w:cs="Tahoma"/>
          <w:color w:val="000000" w:themeColor="text1"/>
        </w:rPr>
        <w:t>saha;</w:t>
      </w:r>
    </w:p>
    <w:p w:rsidR="009328C4" w:rsidRPr="009161D3" w:rsidRDefault="009328C4" w:rsidP="00BD08BB">
      <w:pPr>
        <w:widowControl w:val="0"/>
        <w:autoSpaceDE w:val="0"/>
        <w:autoSpaceDN w:val="0"/>
        <w:spacing w:line="377" w:lineRule="auto"/>
        <w:ind w:left="2880" w:hanging="360"/>
        <w:jc w:val="both"/>
        <w:rPr>
          <w:rFonts w:ascii="Bookman Old Style" w:hAnsi="Bookman Old Style" w:cs="Tahoma"/>
          <w:color w:val="000000" w:themeColor="text1"/>
        </w:rPr>
      </w:pPr>
      <w:r w:rsidRPr="009161D3">
        <w:rPr>
          <w:rFonts w:ascii="Bookman Old Style" w:hAnsi="Bookman Old Style" w:cs="Tahoma"/>
          <w:color w:val="000000" w:themeColor="text1"/>
        </w:rPr>
        <w:t>g.</w:t>
      </w:r>
      <w:r w:rsidRPr="009161D3">
        <w:rPr>
          <w:rFonts w:ascii="Bookman Old Style" w:hAnsi="Bookman Old Style" w:cs="Tahoma"/>
          <w:color w:val="000000" w:themeColor="text1"/>
        </w:rPr>
        <w:tab/>
      </w:r>
      <w:r w:rsidR="007C41A0" w:rsidRPr="009161D3">
        <w:rPr>
          <w:rFonts w:ascii="Bookman Old Style" w:hAnsi="Bookman Old Style" w:cs="Tahoma"/>
          <w:color w:val="000000" w:themeColor="text1"/>
        </w:rPr>
        <w:t>b</w:t>
      </w:r>
      <w:r w:rsidRPr="009161D3">
        <w:rPr>
          <w:rFonts w:ascii="Bookman Old Style" w:hAnsi="Bookman Old Style" w:cs="Tahoma"/>
          <w:color w:val="000000" w:themeColor="text1"/>
        </w:rPr>
        <w:t xml:space="preserve">arang/jasa yang dihasilkan oleh </w:t>
      </w:r>
      <w:r w:rsidR="007C41A0" w:rsidRPr="009161D3">
        <w:rPr>
          <w:rFonts w:ascii="Bookman Old Style" w:hAnsi="Bookman Old Style" w:cs="Tahoma"/>
          <w:color w:val="000000" w:themeColor="text1"/>
        </w:rPr>
        <w:t>o</w:t>
      </w:r>
      <w:r w:rsidRPr="009161D3">
        <w:rPr>
          <w:rFonts w:ascii="Bookman Old Style" w:hAnsi="Bookman Old Style" w:cs="Tahoma"/>
          <w:color w:val="000000" w:themeColor="text1"/>
        </w:rPr>
        <w:t xml:space="preserve">rmas, </w:t>
      </w:r>
      <w:r w:rsidR="007C41A0" w:rsidRPr="009161D3">
        <w:rPr>
          <w:rFonts w:ascii="Bookman Old Style" w:hAnsi="Bookman Old Style" w:cs="Tahoma"/>
          <w:color w:val="000000" w:themeColor="text1"/>
        </w:rPr>
        <w:t>kelompok m</w:t>
      </w:r>
      <w:r w:rsidRPr="009161D3">
        <w:rPr>
          <w:rFonts w:ascii="Bookman Old Style" w:hAnsi="Bookman Old Style" w:cs="Tahoma"/>
          <w:color w:val="000000" w:themeColor="text1"/>
        </w:rPr>
        <w:t xml:space="preserve">asyarakat, atau masyarakat, contoh: produk kerajinan masyarakat, produk </w:t>
      </w:r>
      <w:r w:rsidR="007C41A0" w:rsidRPr="009161D3">
        <w:rPr>
          <w:rFonts w:ascii="Bookman Old Style" w:hAnsi="Bookman Old Style" w:cs="Tahoma"/>
          <w:color w:val="000000" w:themeColor="text1"/>
        </w:rPr>
        <w:t>k</w:t>
      </w:r>
      <w:r w:rsidRPr="009161D3">
        <w:rPr>
          <w:rFonts w:ascii="Bookman Old Style" w:hAnsi="Bookman Old Style" w:cs="Tahoma"/>
          <w:color w:val="000000" w:themeColor="text1"/>
        </w:rPr>
        <w:t xml:space="preserve">elompok </w:t>
      </w:r>
      <w:r w:rsidR="007C41A0" w:rsidRPr="009161D3">
        <w:rPr>
          <w:rFonts w:ascii="Bookman Old Style" w:hAnsi="Bookman Old Style" w:cs="Tahoma"/>
          <w:color w:val="000000" w:themeColor="text1"/>
        </w:rPr>
        <w:t>m</w:t>
      </w:r>
      <w:r w:rsidRPr="009161D3">
        <w:rPr>
          <w:rFonts w:ascii="Bookman Old Style" w:hAnsi="Bookman Old Style" w:cs="Tahoma"/>
          <w:color w:val="000000" w:themeColor="text1"/>
        </w:rPr>
        <w:t xml:space="preserve">asyarakat, produk </w:t>
      </w:r>
      <w:r w:rsidR="007C41A0" w:rsidRPr="009161D3">
        <w:rPr>
          <w:rFonts w:ascii="Bookman Old Style" w:hAnsi="Bookman Old Style" w:cs="Tahoma"/>
          <w:color w:val="000000" w:themeColor="text1"/>
        </w:rPr>
        <w:t>k</w:t>
      </w:r>
      <w:r w:rsidRPr="009161D3">
        <w:rPr>
          <w:rFonts w:ascii="Bookman Old Style" w:hAnsi="Bookman Old Style" w:cs="Tahoma"/>
          <w:color w:val="000000" w:themeColor="text1"/>
        </w:rPr>
        <w:t xml:space="preserve">elompok </w:t>
      </w:r>
      <w:r w:rsidR="007C41A0" w:rsidRPr="009161D3">
        <w:rPr>
          <w:rFonts w:ascii="Bookman Old Style" w:hAnsi="Bookman Old Style" w:cs="Tahoma"/>
          <w:color w:val="000000" w:themeColor="text1"/>
        </w:rPr>
        <w:t>m</w:t>
      </w:r>
      <w:r w:rsidRPr="009161D3">
        <w:rPr>
          <w:rFonts w:ascii="Bookman Old Style" w:hAnsi="Bookman Old Style" w:cs="Tahoma"/>
          <w:color w:val="000000" w:themeColor="text1"/>
        </w:rPr>
        <w:t>asyarakat penyandang disabilitas, tanaman atau bibit milik masyarakat atau produk warga binaan lembaga permasyarakatan;</w:t>
      </w:r>
    </w:p>
    <w:p w:rsidR="009328C4" w:rsidRPr="009161D3" w:rsidRDefault="009328C4" w:rsidP="00BD08BB">
      <w:pPr>
        <w:widowControl w:val="0"/>
        <w:autoSpaceDE w:val="0"/>
        <w:autoSpaceDN w:val="0"/>
        <w:spacing w:line="377" w:lineRule="auto"/>
        <w:ind w:left="2880" w:hanging="360"/>
        <w:jc w:val="both"/>
        <w:rPr>
          <w:rFonts w:ascii="Bookman Old Style" w:hAnsi="Bookman Old Style" w:cs="Tahoma"/>
          <w:color w:val="000000" w:themeColor="text1"/>
        </w:rPr>
      </w:pPr>
      <w:r w:rsidRPr="009161D3">
        <w:rPr>
          <w:rFonts w:ascii="Bookman Old Style" w:hAnsi="Bookman Old Style" w:cs="Tahoma"/>
          <w:color w:val="000000" w:themeColor="text1"/>
        </w:rPr>
        <w:t>h.</w:t>
      </w:r>
      <w:r w:rsidRPr="009161D3">
        <w:rPr>
          <w:rFonts w:ascii="Bookman Old Style" w:hAnsi="Bookman Old Style" w:cs="Tahoma"/>
          <w:color w:val="000000" w:themeColor="text1"/>
        </w:rPr>
        <w:tab/>
      </w:r>
      <w:r w:rsidR="007C41A0" w:rsidRPr="009161D3">
        <w:rPr>
          <w:rFonts w:ascii="Bookman Old Style" w:hAnsi="Bookman Old Style" w:cs="Tahoma"/>
          <w:color w:val="000000" w:themeColor="text1"/>
        </w:rPr>
        <w:t>b</w:t>
      </w:r>
      <w:r w:rsidRPr="009161D3">
        <w:rPr>
          <w:rFonts w:ascii="Bookman Old Style" w:hAnsi="Bookman Old Style" w:cs="Tahoma"/>
          <w:color w:val="000000" w:themeColor="text1"/>
        </w:rPr>
        <w:t>arang/jasa yang pelaksanaan pengadaannya meme</w:t>
      </w:r>
      <w:r w:rsidR="007C41A0" w:rsidRPr="009161D3">
        <w:rPr>
          <w:rFonts w:ascii="Bookman Old Style" w:hAnsi="Bookman Old Style" w:cs="Tahoma"/>
          <w:color w:val="000000" w:themeColor="text1"/>
        </w:rPr>
        <w:t xml:space="preserve">rlukan partisipasi masyarakat, </w:t>
      </w:r>
      <w:r w:rsidRPr="009161D3">
        <w:rPr>
          <w:rFonts w:ascii="Bookman Old Style" w:hAnsi="Bookman Old Style" w:cs="Tahoma"/>
          <w:color w:val="000000" w:themeColor="text1"/>
        </w:rPr>
        <w:t xml:space="preserve">dalam hal pengadaan yang memerlukan partisipasi masyarakat tersebut berupa </w:t>
      </w:r>
      <w:r w:rsidR="007C41A0" w:rsidRPr="009161D3">
        <w:rPr>
          <w:rFonts w:ascii="Bookman Old Style" w:hAnsi="Bookman Old Style" w:cs="Tahoma"/>
          <w:color w:val="000000" w:themeColor="text1"/>
        </w:rPr>
        <w:t>p</w:t>
      </w:r>
      <w:r w:rsidRPr="009161D3">
        <w:rPr>
          <w:rFonts w:ascii="Bookman Old Style" w:hAnsi="Bookman Old Style" w:cs="Tahoma"/>
          <w:color w:val="000000" w:themeColor="text1"/>
        </w:rPr>
        <w:t xml:space="preserve">ekerjaan </w:t>
      </w:r>
      <w:r w:rsidR="007C41A0" w:rsidRPr="009161D3">
        <w:rPr>
          <w:rFonts w:ascii="Bookman Old Style" w:hAnsi="Bookman Old Style" w:cs="Tahoma"/>
          <w:color w:val="000000" w:themeColor="text1"/>
        </w:rPr>
        <w:t>k</w:t>
      </w:r>
      <w:r w:rsidRPr="009161D3">
        <w:rPr>
          <w:rFonts w:ascii="Bookman Old Style" w:hAnsi="Bookman Old Style" w:cs="Tahoma"/>
          <w:color w:val="000000" w:themeColor="text1"/>
        </w:rPr>
        <w:t xml:space="preserve">onstruksi maka hanya dapat berbentuk rehabilitasi, renovasi, dan konstruksi sederhana. Konstruksi bangunan baru yang tidak sederhana, dibangun oleh </w:t>
      </w:r>
      <w:r w:rsidR="005837D6">
        <w:rPr>
          <w:rFonts w:ascii="Bookman Old Style" w:hAnsi="Bookman Old Style" w:cs="Tahoma"/>
          <w:color w:val="000000" w:themeColor="text1"/>
        </w:rPr>
        <w:t>SKPD</w:t>
      </w:r>
      <w:r w:rsidRPr="009161D3">
        <w:rPr>
          <w:rFonts w:ascii="Bookman Old Style" w:hAnsi="Bookman Old Style" w:cs="Tahoma"/>
          <w:color w:val="000000" w:themeColor="text1"/>
        </w:rPr>
        <w:t xml:space="preserve"> penanggung jawab anggaran untuk selanjutnya diserahkan kepada </w:t>
      </w:r>
      <w:r w:rsidR="007C41A0" w:rsidRPr="009161D3">
        <w:rPr>
          <w:rFonts w:ascii="Bookman Old Style" w:hAnsi="Bookman Old Style" w:cs="Tahoma"/>
          <w:color w:val="000000" w:themeColor="text1"/>
        </w:rPr>
        <w:t>k</w:t>
      </w:r>
      <w:r w:rsidRPr="009161D3">
        <w:rPr>
          <w:rFonts w:ascii="Bookman Old Style" w:hAnsi="Bookman Old Style" w:cs="Tahoma"/>
          <w:color w:val="000000" w:themeColor="text1"/>
        </w:rPr>
        <w:t xml:space="preserve">elompok </w:t>
      </w:r>
      <w:r w:rsidR="007C41A0" w:rsidRPr="009161D3">
        <w:rPr>
          <w:rFonts w:ascii="Bookman Old Style" w:hAnsi="Bookman Old Style" w:cs="Tahoma"/>
          <w:color w:val="000000" w:themeColor="text1"/>
        </w:rPr>
        <w:t>m</w:t>
      </w:r>
      <w:r w:rsidRPr="009161D3">
        <w:rPr>
          <w:rFonts w:ascii="Bookman Old Style" w:hAnsi="Bookman Old Style" w:cs="Tahoma"/>
          <w:color w:val="000000" w:themeColor="text1"/>
        </w:rPr>
        <w:t>asyarakat penerima sesuai dengan peraturan perundang-undangan, contoh: pembangunan/</w:t>
      </w:r>
      <w:r w:rsidR="007C41A0"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pemeliharaan jalan desa/kampung, pembangunan/</w:t>
      </w:r>
      <w:r w:rsidR="007C41A0"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pemeliharaan saluran irigrasi mikro/kecil, pengelolaan sampah di pemukiman, atau pembangunan/peremajaan kebun rakyat;atau</w:t>
      </w:r>
    </w:p>
    <w:p w:rsidR="009328C4" w:rsidRPr="009161D3" w:rsidRDefault="009328C4" w:rsidP="0064653F">
      <w:pPr>
        <w:widowControl w:val="0"/>
        <w:autoSpaceDE w:val="0"/>
        <w:autoSpaceDN w:val="0"/>
        <w:spacing w:line="372" w:lineRule="auto"/>
        <w:ind w:left="2880" w:hanging="360"/>
        <w:jc w:val="both"/>
        <w:rPr>
          <w:rFonts w:ascii="Bookman Old Style" w:hAnsi="Bookman Old Style" w:cs="Tahoma"/>
          <w:color w:val="000000" w:themeColor="text1"/>
        </w:rPr>
      </w:pPr>
      <w:r w:rsidRPr="009161D3">
        <w:rPr>
          <w:rFonts w:ascii="Bookman Old Style" w:hAnsi="Bookman Old Style" w:cs="Tahoma"/>
          <w:color w:val="000000" w:themeColor="text1"/>
        </w:rPr>
        <w:lastRenderedPageBreak/>
        <w:t>i.</w:t>
      </w:r>
      <w:r w:rsidRPr="009161D3">
        <w:rPr>
          <w:rFonts w:ascii="Bookman Old Style" w:hAnsi="Bookman Old Style" w:cs="Tahoma"/>
          <w:color w:val="000000" w:themeColor="text1"/>
        </w:rPr>
        <w:tab/>
      </w:r>
      <w:r w:rsidR="007C41A0" w:rsidRPr="009161D3">
        <w:rPr>
          <w:rFonts w:ascii="Bookman Old Style" w:hAnsi="Bookman Old Style" w:cs="Tahoma"/>
          <w:color w:val="000000" w:themeColor="text1"/>
        </w:rPr>
        <w:t>b</w:t>
      </w:r>
      <w:r w:rsidRPr="009161D3">
        <w:rPr>
          <w:rFonts w:ascii="Bookman Old Style" w:hAnsi="Bookman Old Style" w:cs="Tahoma"/>
          <w:color w:val="000000" w:themeColor="text1"/>
        </w:rPr>
        <w:t xml:space="preserve">arang/jasa yang bersifat rahasia dan mampu dilaksanakan oleh </w:t>
      </w:r>
      <w:r w:rsidR="005837D6">
        <w:rPr>
          <w:rFonts w:ascii="Bookman Old Style" w:hAnsi="Bookman Old Style" w:cs="Tahoma"/>
          <w:color w:val="000000" w:themeColor="text1"/>
        </w:rPr>
        <w:t>SKPD</w:t>
      </w:r>
      <w:r w:rsidRPr="009161D3">
        <w:rPr>
          <w:rFonts w:ascii="Bookman Old Style" w:hAnsi="Bookman Old Style" w:cs="Tahoma"/>
          <w:color w:val="000000" w:themeColor="text1"/>
        </w:rPr>
        <w:t xml:space="preserve"> yang bersangkutan, contoh: pembuatan soal ujian dan pembuatan sistem keamanan informasi.</w:t>
      </w:r>
    </w:p>
    <w:p w:rsidR="006D0875" w:rsidRPr="009161D3" w:rsidRDefault="006D0875" w:rsidP="0064653F">
      <w:pPr>
        <w:pStyle w:val="ListParagraph"/>
        <w:numPr>
          <w:ilvl w:val="0"/>
          <w:numId w:val="55"/>
        </w:numPr>
        <w:autoSpaceDE w:val="0"/>
        <w:autoSpaceDN w:val="0"/>
        <w:adjustRightInd w:val="0"/>
        <w:spacing w:line="372" w:lineRule="auto"/>
        <w:ind w:left="2552" w:hanging="567"/>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fi-FI" w:eastAsia="en-GB"/>
        </w:rPr>
        <w:t xml:space="preserve">Prosedur </w:t>
      </w:r>
      <w:r w:rsidR="007C41A0" w:rsidRPr="009161D3">
        <w:rPr>
          <w:rFonts w:ascii="Bookman Old Style" w:hAnsi="Bookman Old Style" w:cs="Tahoma"/>
          <w:color w:val="000000" w:themeColor="text1"/>
          <w:lang w:val="fi-FI" w:eastAsia="en-GB"/>
        </w:rPr>
        <w:t>s</w:t>
      </w:r>
      <w:r w:rsidRPr="009161D3">
        <w:rPr>
          <w:rFonts w:ascii="Bookman Old Style" w:hAnsi="Bookman Old Style" w:cs="Tahoma"/>
          <w:color w:val="000000" w:themeColor="text1"/>
          <w:lang w:val="fi-FI" w:eastAsia="en-GB"/>
        </w:rPr>
        <w:t>wakelola meliputi kegiatan perencanaan,</w:t>
      </w:r>
      <w:r w:rsidR="00447AE9" w:rsidRPr="009161D3">
        <w:rPr>
          <w:rFonts w:ascii="Bookman Old Style" w:hAnsi="Bookman Old Style" w:cs="Tahoma"/>
          <w:color w:val="000000" w:themeColor="text1"/>
          <w:lang w:val="fi-FI" w:eastAsia="en-GB"/>
        </w:rPr>
        <w:t xml:space="preserve"> persiapan,</w:t>
      </w:r>
      <w:r w:rsidRPr="009161D3">
        <w:rPr>
          <w:rFonts w:ascii="Bookman Old Style" w:hAnsi="Bookman Old Style" w:cs="Tahoma"/>
          <w:color w:val="000000" w:themeColor="text1"/>
          <w:lang w:val="fi-FI" w:eastAsia="en-GB"/>
        </w:rPr>
        <w:t xml:space="preserve"> pelaksanaan, pengawasan, penyerahan, pelaporan dan pertanggungjawaban pekerjaan.</w:t>
      </w:r>
    </w:p>
    <w:p w:rsidR="00BA3D23" w:rsidRPr="009161D3" w:rsidRDefault="00BA3D23" w:rsidP="0064653F">
      <w:pPr>
        <w:pStyle w:val="ListParagraph"/>
        <w:numPr>
          <w:ilvl w:val="0"/>
          <w:numId w:val="55"/>
        </w:numPr>
        <w:autoSpaceDE w:val="0"/>
        <w:autoSpaceDN w:val="0"/>
        <w:adjustRightInd w:val="0"/>
        <w:spacing w:line="372" w:lineRule="auto"/>
        <w:ind w:left="2552" w:hanging="567"/>
        <w:jc w:val="both"/>
        <w:rPr>
          <w:rFonts w:ascii="Bookman Old Style" w:hAnsi="Bookman Old Style" w:cs="Tahoma"/>
          <w:color w:val="000000" w:themeColor="text1"/>
        </w:rPr>
      </w:pPr>
      <w:r w:rsidRPr="009161D3">
        <w:rPr>
          <w:rFonts w:ascii="Bookman Old Style" w:hAnsi="Bookman Old Style" w:cs="Tahoma"/>
          <w:color w:val="000000" w:themeColor="text1"/>
          <w:lang w:val="fi-FI" w:eastAsia="en-GB"/>
        </w:rPr>
        <w:t>Pekerjaan</w:t>
      </w:r>
      <w:r w:rsidRPr="009161D3">
        <w:rPr>
          <w:rFonts w:ascii="Bookman Old Style" w:hAnsi="Bookman Old Style" w:cs="Tahoma"/>
          <w:color w:val="000000" w:themeColor="text1"/>
          <w:lang w:val="id-ID"/>
        </w:rPr>
        <w:t xml:space="preserve"> yang dilaksanakan secara</w:t>
      </w:r>
      <w:r w:rsidR="00785C74"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lang w:val="id-ID"/>
        </w:rPr>
        <w:t>s</w:t>
      </w:r>
      <w:r w:rsidRPr="009161D3">
        <w:rPr>
          <w:rFonts w:ascii="Bookman Old Style" w:hAnsi="Bookman Old Style" w:cs="Tahoma"/>
          <w:color w:val="000000" w:themeColor="text1"/>
        </w:rPr>
        <w:t xml:space="preserve">wakelola dapat </w:t>
      </w:r>
      <w:r w:rsidR="00AB55B0" w:rsidRPr="009161D3">
        <w:rPr>
          <w:rFonts w:ascii="Bookman Old Style" w:hAnsi="Bookman Old Style" w:cs="Tahoma"/>
          <w:color w:val="000000" w:themeColor="text1"/>
          <w:lang w:val="id-ID"/>
        </w:rPr>
        <w:t>dibentuk Tim Swakelola</w:t>
      </w:r>
      <w:r w:rsidR="00AB55B0" w:rsidRPr="009161D3">
        <w:rPr>
          <w:rFonts w:ascii="Bookman Old Style" w:hAnsi="Bookman Old Style" w:cs="Tahoma"/>
          <w:color w:val="000000" w:themeColor="text1"/>
        </w:rPr>
        <w:t xml:space="preserve"> yang </w:t>
      </w:r>
      <w:r w:rsidRPr="009161D3">
        <w:rPr>
          <w:rFonts w:ascii="Bookman Old Style" w:hAnsi="Bookman Old Style" w:cs="Tahoma"/>
          <w:color w:val="000000" w:themeColor="text1"/>
        </w:rPr>
        <w:t>terdiri dari Tim Perencana, Tim Pelaksana dan Tim Pengawas</w:t>
      </w:r>
      <w:r w:rsidR="00AB55B0" w:rsidRPr="009161D3">
        <w:rPr>
          <w:rFonts w:ascii="Bookman Old Style" w:hAnsi="Bookman Old Style" w:cs="Tahoma"/>
          <w:color w:val="000000" w:themeColor="text1"/>
        </w:rPr>
        <w:t>, dengan uraian tugas dan tanggung jawab sebagai berikut:</w:t>
      </w:r>
    </w:p>
    <w:p w:rsidR="00BA3D23" w:rsidRPr="009161D3" w:rsidRDefault="00BA3D23" w:rsidP="0064653F">
      <w:pPr>
        <w:pStyle w:val="ListParagraph"/>
        <w:autoSpaceDE w:val="0"/>
        <w:autoSpaceDN w:val="0"/>
        <w:adjustRightInd w:val="0"/>
        <w:spacing w:line="372" w:lineRule="auto"/>
        <w:ind w:left="2977" w:hanging="425"/>
        <w:jc w:val="both"/>
        <w:rPr>
          <w:rFonts w:ascii="Bookman Old Style" w:hAnsi="Bookman Old Style" w:cs="Tahoma"/>
          <w:color w:val="000000" w:themeColor="text1"/>
          <w:lang w:val="id-ID"/>
        </w:rPr>
      </w:pPr>
      <w:r w:rsidRPr="009161D3">
        <w:rPr>
          <w:rFonts w:ascii="Bookman Old Style" w:hAnsi="Bookman Old Style" w:cs="Tahoma"/>
          <w:color w:val="000000" w:themeColor="text1"/>
        </w:rPr>
        <w:t>a</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id-ID"/>
        </w:rPr>
        <w:tab/>
      </w:r>
      <w:r w:rsidRPr="009161D3">
        <w:rPr>
          <w:rFonts w:ascii="Bookman Old Style" w:hAnsi="Bookman Old Style" w:cs="Tahoma"/>
          <w:color w:val="000000" w:themeColor="text1"/>
        </w:rPr>
        <w:t>Tim Perencana mempunyai tugas dan bertanggung jawab dalam menyusun KAK, membuat gambar rencana kerja dan/atau spe</w:t>
      </w:r>
      <w:r w:rsidR="00B575D4" w:rsidRPr="009161D3">
        <w:rPr>
          <w:rFonts w:ascii="Bookman Old Style" w:hAnsi="Bookman Old Style" w:cs="Tahoma"/>
          <w:color w:val="000000" w:themeColor="text1"/>
        </w:rPr>
        <w:t>sifikasi teknis, menyusun jadwal</w:t>
      </w:r>
      <w:r w:rsidRPr="009161D3">
        <w:rPr>
          <w:rFonts w:ascii="Bookman Old Style" w:hAnsi="Bookman Old Style" w:cs="Tahoma"/>
          <w:color w:val="000000" w:themeColor="text1"/>
        </w:rPr>
        <w:t xml:space="preserve"> serta membuat rincian biaya pekerjaan yang dituangkan dalam Rencana Anggaran Biaya (RAB);</w:t>
      </w:r>
    </w:p>
    <w:p w:rsidR="00BA3D23" w:rsidRPr="009161D3" w:rsidRDefault="00BA3D23" w:rsidP="0064653F">
      <w:pPr>
        <w:pStyle w:val="ListParagraph"/>
        <w:autoSpaceDE w:val="0"/>
        <w:autoSpaceDN w:val="0"/>
        <w:adjustRightInd w:val="0"/>
        <w:spacing w:line="372" w:lineRule="auto"/>
        <w:ind w:left="2977" w:hanging="425"/>
        <w:jc w:val="both"/>
        <w:rPr>
          <w:rFonts w:ascii="Bookman Old Style" w:hAnsi="Bookman Old Style" w:cs="Tahoma"/>
          <w:color w:val="000000" w:themeColor="text1"/>
          <w:lang w:val="id-ID"/>
        </w:rPr>
      </w:pPr>
      <w:r w:rsidRPr="009161D3">
        <w:rPr>
          <w:rFonts w:ascii="Bookman Old Style" w:hAnsi="Bookman Old Style" w:cs="Tahoma"/>
          <w:color w:val="000000" w:themeColor="text1"/>
        </w:rPr>
        <w:t>b</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id-ID"/>
        </w:rPr>
        <w:tab/>
      </w:r>
      <w:r w:rsidRPr="009161D3">
        <w:rPr>
          <w:rFonts w:ascii="Bookman Old Style" w:hAnsi="Bookman Old Style" w:cs="Tahoma"/>
          <w:color w:val="000000" w:themeColor="text1"/>
        </w:rPr>
        <w:t>Tim Pelaksana mempunyai tugas dan bertanggung jawab dalam melaksanakan pekerjaan sesuai yang direncanakan, membuat gambar pelaksanaan serta membuat laporan pelaksanaan pekerjaan; dan</w:t>
      </w:r>
    </w:p>
    <w:p w:rsidR="00BA3D23" w:rsidRPr="009161D3" w:rsidRDefault="00BA3D23" w:rsidP="0064653F">
      <w:pPr>
        <w:pStyle w:val="ListParagraph"/>
        <w:autoSpaceDE w:val="0"/>
        <w:autoSpaceDN w:val="0"/>
        <w:adjustRightInd w:val="0"/>
        <w:spacing w:line="372" w:lineRule="auto"/>
        <w:ind w:left="2977" w:hanging="425"/>
        <w:jc w:val="both"/>
        <w:rPr>
          <w:rFonts w:ascii="Bookman Old Style" w:hAnsi="Bookman Old Style" w:cs="Tahoma"/>
          <w:color w:val="000000" w:themeColor="text1"/>
        </w:rPr>
      </w:pPr>
      <w:r w:rsidRPr="009161D3">
        <w:rPr>
          <w:rFonts w:ascii="Bookman Old Style" w:hAnsi="Bookman Old Style" w:cs="Tahoma"/>
          <w:color w:val="000000" w:themeColor="text1"/>
        </w:rPr>
        <w:t>c</w:t>
      </w:r>
      <w:r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id-ID"/>
        </w:rPr>
        <w:tab/>
      </w:r>
      <w:r w:rsidRPr="009161D3">
        <w:rPr>
          <w:rFonts w:ascii="Bookman Old Style" w:hAnsi="Bookman Old Style" w:cs="Tahoma"/>
          <w:color w:val="000000" w:themeColor="text1"/>
        </w:rPr>
        <w:t>Tim Pengawas mempunyai tugas dan bertanggung jawab dalam melaksanakan pengawasan terhadap pelaksanaan dan pelaporan, baik fisik maupun administrasi pekerjaan Swakelola.</w:t>
      </w:r>
    </w:p>
    <w:p w:rsidR="00BA3D23" w:rsidRPr="009161D3" w:rsidRDefault="00BA3D23" w:rsidP="0064653F">
      <w:pPr>
        <w:pStyle w:val="ListParagraph"/>
        <w:numPr>
          <w:ilvl w:val="0"/>
          <w:numId w:val="55"/>
        </w:numPr>
        <w:autoSpaceDE w:val="0"/>
        <w:autoSpaceDN w:val="0"/>
        <w:adjustRightInd w:val="0"/>
        <w:spacing w:line="372" w:lineRule="auto"/>
        <w:ind w:left="2552" w:hanging="567"/>
        <w:jc w:val="both"/>
        <w:rPr>
          <w:rFonts w:ascii="Bookman Old Style" w:hAnsi="Bookman Old Style" w:cs="Tahoma"/>
          <w:color w:val="000000" w:themeColor="text1"/>
        </w:rPr>
      </w:pPr>
      <w:r w:rsidRPr="009161D3">
        <w:rPr>
          <w:rFonts w:ascii="Bookman Old Style" w:hAnsi="Bookman Old Style" w:cs="Tahoma"/>
          <w:color w:val="000000" w:themeColor="text1"/>
          <w:lang w:val="id-ID"/>
        </w:rPr>
        <w:t>Tim</w:t>
      </w:r>
      <w:r w:rsidRPr="009161D3">
        <w:rPr>
          <w:rFonts w:ascii="Bookman Old Style" w:hAnsi="Bookman Old Style" w:cs="Tahoma"/>
          <w:color w:val="000000" w:themeColor="text1"/>
        </w:rPr>
        <w:t xml:space="preserve"> Perencana dan Tim Pengawas </w:t>
      </w:r>
      <w:r w:rsidR="00845D58" w:rsidRPr="009161D3">
        <w:rPr>
          <w:rFonts w:ascii="Bookman Old Style" w:hAnsi="Bookman Old Style" w:cs="Tahoma"/>
          <w:color w:val="000000" w:themeColor="text1"/>
        </w:rPr>
        <w:t xml:space="preserve">sebagaimana dimaksud pada ayat (4) </w:t>
      </w:r>
      <w:r w:rsidRPr="009161D3">
        <w:rPr>
          <w:rFonts w:ascii="Bookman Old Style" w:hAnsi="Bookman Old Style" w:cs="Tahoma"/>
          <w:color w:val="000000" w:themeColor="text1"/>
        </w:rPr>
        <w:t xml:space="preserve">berjumlah gasal, beranggotakan paling </w:t>
      </w:r>
      <w:r w:rsidR="00AB55B0" w:rsidRPr="009161D3">
        <w:rPr>
          <w:rFonts w:ascii="Bookman Old Style" w:hAnsi="Bookman Old Style" w:cs="Tahoma"/>
          <w:color w:val="000000" w:themeColor="text1"/>
        </w:rPr>
        <w:t>sedikit</w:t>
      </w:r>
      <w:r w:rsidRPr="009161D3">
        <w:rPr>
          <w:rFonts w:ascii="Bookman Old Style" w:hAnsi="Bookman Old Style" w:cs="Tahoma"/>
          <w:color w:val="000000" w:themeColor="text1"/>
        </w:rPr>
        <w:t xml:space="preserve"> 3 (tiga) orang, dan dapat ditambah sesuai dengan kompleksitas pekerjaan</w:t>
      </w:r>
      <w:r w:rsidR="004E0CDC" w:rsidRPr="009161D3">
        <w:rPr>
          <w:rFonts w:ascii="Bookman Old Style" w:hAnsi="Bookman Old Style" w:cs="Tahoma"/>
          <w:color w:val="000000" w:themeColor="text1"/>
          <w:lang w:val="id-ID"/>
        </w:rPr>
        <w:t>.</w:t>
      </w:r>
    </w:p>
    <w:p w:rsidR="00BA3D23" w:rsidRPr="009161D3" w:rsidRDefault="00BA3D23" w:rsidP="0064653F">
      <w:pPr>
        <w:pStyle w:val="ListParagraph"/>
        <w:numPr>
          <w:ilvl w:val="0"/>
          <w:numId w:val="55"/>
        </w:numPr>
        <w:autoSpaceDE w:val="0"/>
        <w:autoSpaceDN w:val="0"/>
        <w:adjustRightInd w:val="0"/>
        <w:spacing w:line="372" w:lineRule="auto"/>
        <w:ind w:left="2552" w:hanging="567"/>
        <w:jc w:val="both"/>
        <w:rPr>
          <w:rFonts w:ascii="Bookman Old Style" w:hAnsi="Bookman Old Style" w:cs="Tahoma"/>
          <w:color w:val="000000" w:themeColor="text1"/>
        </w:rPr>
      </w:pPr>
      <w:r w:rsidRPr="009161D3">
        <w:rPr>
          <w:rFonts w:ascii="Bookman Old Style" w:hAnsi="Bookman Old Style" w:cs="Tahoma"/>
          <w:color w:val="000000" w:themeColor="text1"/>
          <w:lang w:val="id-ID"/>
        </w:rPr>
        <w:t>Tim</w:t>
      </w:r>
      <w:r w:rsidRPr="009161D3">
        <w:rPr>
          <w:rFonts w:ascii="Bookman Old Style" w:hAnsi="Bookman Old Style" w:cs="Tahoma"/>
          <w:color w:val="000000" w:themeColor="text1"/>
        </w:rPr>
        <w:t xml:space="preserve"> Perencana dan Tim Pengawas </w:t>
      </w:r>
      <w:r w:rsidR="00845D58" w:rsidRPr="009161D3">
        <w:rPr>
          <w:rFonts w:ascii="Bookman Old Style" w:hAnsi="Bookman Old Style" w:cs="Tahoma"/>
          <w:color w:val="000000" w:themeColor="text1"/>
        </w:rPr>
        <w:t xml:space="preserve">sebagaimana dimaksud pada ayat (5) </w:t>
      </w:r>
      <w:r w:rsidRPr="009161D3">
        <w:rPr>
          <w:rFonts w:ascii="Bookman Old Style" w:hAnsi="Bookman Old Style" w:cs="Tahoma"/>
          <w:color w:val="000000" w:themeColor="text1"/>
        </w:rPr>
        <w:t>dapat terdiri dari PPTK serta pejabat atau pegawai yang mempunyai tugas pokok dan fungsi sesuai dengan lingkup pekerjaan</w:t>
      </w:r>
      <w:r w:rsidR="004E0CDC" w:rsidRPr="009161D3">
        <w:rPr>
          <w:rFonts w:ascii="Bookman Old Style" w:hAnsi="Bookman Old Style" w:cs="Tahoma"/>
          <w:color w:val="000000" w:themeColor="text1"/>
          <w:lang w:val="id-ID"/>
        </w:rPr>
        <w:t>.</w:t>
      </w:r>
    </w:p>
    <w:p w:rsidR="006D0875" w:rsidRPr="009161D3" w:rsidRDefault="00073585" w:rsidP="0064653F">
      <w:pPr>
        <w:pStyle w:val="ListParagraph"/>
        <w:numPr>
          <w:ilvl w:val="0"/>
          <w:numId w:val="55"/>
        </w:numPr>
        <w:autoSpaceDE w:val="0"/>
        <w:autoSpaceDN w:val="0"/>
        <w:adjustRightInd w:val="0"/>
        <w:spacing w:line="372" w:lineRule="auto"/>
        <w:ind w:left="2552" w:hanging="567"/>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id-ID" w:eastAsia="en-GB"/>
        </w:rPr>
        <w:t>PA/</w:t>
      </w:r>
      <w:r w:rsidRPr="009161D3">
        <w:rPr>
          <w:rFonts w:ascii="Bookman Old Style" w:hAnsi="Bookman Old Style" w:cs="Tahoma"/>
          <w:color w:val="000000" w:themeColor="text1"/>
          <w:lang w:val="id-ID"/>
        </w:rPr>
        <w:t>KPA</w:t>
      </w:r>
      <w:r w:rsidR="006D0875" w:rsidRPr="009161D3">
        <w:rPr>
          <w:rFonts w:ascii="Bookman Old Style" w:hAnsi="Bookman Old Style" w:cs="Tahoma"/>
          <w:color w:val="000000" w:themeColor="text1"/>
          <w:lang w:val="fi-FI" w:eastAsia="en-GB"/>
        </w:rPr>
        <w:t xml:space="preserve"> menetapkan jenis pekerjaan serta pihak yang akan melaksanakan </w:t>
      </w:r>
      <w:r w:rsidR="005201F1" w:rsidRPr="009161D3">
        <w:rPr>
          <w:rFonts w:ascii="Bookman Old Style" w:hAnsi="Bookman Old Style" w:cs="Tahoma"/>
          <w:color w:val="000000" w:themeColor="text1"/>
          <w:lang w:val="fi-FI" w:eastAsia="en-GB"/>
        </w:rPr>
        <w:t>p</w:t>
      </w:r>
      <w:r w:rsidR="006D0875" w:rsidRPr="009161D3">
        <w:rPr>
          <w:rFonts w:ascii="Bookman Old Style" w:hAnsi="Bookman Old Style" w:cs="Tahoma"/>
          <w:color w:val="000000" w:themeColor="text1"/>
          <w:lang w:val="fi-FI" w:eastAsia="en-GB"/>
        </w:rPr>
        <w:t xml:space="preserve">engadaan </w:t>
      </w:r>
      <w:r w:rsidR="005201F1" w:rsidRPr="009161D3">
        <w:rPr>
          <w:rFonts w:ascii="Bookman Old Style" w:hAnsi="Bookman Old Style" w:cs="Tahoma"/>
          <w:color w:val="000000" w:themeColor="text1"/>
          <w:lang w:val="fi-FI" w:eastAsia="en-GB"/>
        </w:rPr>
        <w:t>b</w:t>
      </w:r>
      <w:r w:rsidR="006D0875" w:rsidRPr="009161D3">
        <w:rPr>
          <w:rFonts w:ascii="Bookman Old Style" w:hAnsi="Bookman Old Style" w:cs="Tahoma"/>
          <w:color w:val="000000" w:themeColor="text1"/>
          <w:lang w:val="fi-FI" w:eastAsia="en-GB"/>
        </w:rPr>
        <w:t>arang/</w:t>
      </w:r>
      <w:r w:rsidR="005201F1" w:rsidRPr="009161D3">
        <w:rPr>
          <w:rFonts w:ascii="Bookman Old Style" w:hAnsi="Bookman Old Style" w:cs="Tahoma"/>
          <w:color w:val="000000" w:themeColor="text1"/>
          <w:lang w:val="fi-FI" w:eastAsia="en-GB"/>
        </w:rPr>
        <w:t>j</w:t>
      </w:r>
      <w:r w:rsidR="006D0875" w:rsidRPr="009161D3">
        <w:rPr>
          <w:rFonts w:ascii="Bookman Old Style" w:hAnsi="Bookman Old Style" w:cs="Tahoma"/>
          <w:color w:val="000000" w:themeColor="text1"/>
          <w:lang w:val="fi-FI" w:eastAsia="en-GB"/>
        </w:rPr>
        <w:t xml:space="preserve">asa secara </w:t>
      </w:r>
      <w:r w:rsidR="005201F1" w:rsidRPr="009161D3">
        <w:rPr>
          <w:rFonts w:ascii="Bookman Old Style" w:hAnsi="Bookman Old Style" w:cs="Tahoma"/>
          <w:color w:val="000000" w:themeColor="text1"/>
          <w:lang w:val="fi-FI" w:eastAsia="en-GB"/>
        </w:rPr>
        <w:t>s</w:t>
      </w:r>
      <w:r w:rsidR="006D0875" w:rsidRPr="009161D3">
        <w:rPr>
          <w:rFonts w:ascii="Bookman Old Style" w:hAnsi="Bookman Old Style" w:cs="Tahoma"/>
          <w:color w:val="000000" w:themeColor="text1"/>
          <w:lang w:val="fi-FI" w:eastAsia="en-GB"/>
        </w:rPr>
        <w:t>wakelola.</w:t>
      </w:r>
    </w:p>
    <w:p w:rsidR="0022639D" w:rsidRPr="009161D3" w:rsidRDefault="0022639D" w:rsidP="0083658B">
      <w:pPr>
        <w:autoSpaceDE w:val="0"/>
        <w:autoSpaceDN w:val="0"/>
        <w:adjustRightInd w:val="0"/>
        <w:spacing w:line="341" w:lineRule="auto"/>
        <w:ind w:left="2535" w:hanging="550"/>
        <w:jc w:val="center"/>
        <w:rPr>
          <w:rFonts w:ascii="Bookman Old Style" w:hAnsi="Bookman Old Style" w:cs="Tahoma"/>
          <w:b/>
          <w:color w:val="000000" w:themeColor="text1"/>
          <w:lang w:val="id-ID" w:eastAsia="en-GB"/>
        </w:rPr>
      </w:pPr>
    </w:p>
    <w:p w:rsidR="00594877" w:rsidRPr="009161D3" w:rsidRDefault="00594877" w:rsidP="0083658B">
      <w:pPr>
        <w:pStyle w:val="BodyText"/>
        <w:spacing w:after="0" w:line="341" w:lineRule="auto"/>
        <w:ind w:left="5306"/>
        <w:rPr>
          <w:rFonts w:ascii="Bookman Old Style" w:hAnsi="Bookman Old Style" w:cs="Tahoma"/>
          <w:b/>
          <w:bCs/>
          <w:color w:val="000000" w:themeColor="text1"/>
        </w:rPr>
      </w:pPr>
      <w:r w:rsidRPr="009161D3">
        <w:rPr>
          <w:rFonts w:ascii="Bookman Old Style" w:hAnsi="Bookman Old Style" w:cs="Tahoma"/>
          <w:b/>
          <w:bCs/>
          <w:color w:val="000000" w:themeColor="text1"/>
          <w:lang w:val="id-ID"/>
        </w:rPr>
        <w:lastRenderedPageBreak/>
        <w:t xml:space="preserve">Pasal </w:t>
      </w:r>
      <w:r w:rsidR="00972B8F">
        <w:rPr>
          <w:rFonts w:ascii="Bookman Old Style" w:hAnsi="Bookman Old Style" w:cs="Tahoma"/>
          <w:b/>
          <w:bCs/>
          <w:color w:val="000000" w:themeColor="text1"/>
        </w:rPr>
        <w:t>6</w:t>
      </w:r>
      <w:r w:rsidR="00E84631" w:rsidRPr="009161D3">
        <w:rPr>
          <w:rFonts w:ascii="Bookman Old Style" w:hAnsi="Bookman Old Style" w:cs="Tahoma"/>
          <w:b/>
          <w:bCs/>
          <w:color w:val="000000" w:themeColor="text1"/>
        </w:rPr>
        <w:t>8</w:t>
      </w:r>
    </w:p>
    <w:p w:rsidR="0037265A" w:rsidRPr="009161D3" w:rsidRDefault="0037265A" w:rsidP="0083658B">
      <w:pPr>
        <w:pStyle w:val="BodyText"/>
        <w:spacing w:after="0" w:line="341" w:lineRule="auto"/>
        <w:ind w:left="5306"/>
        <w:rPr>
          <w:rFonts w:ascii="Bookman Old Style" w:hAnsi="Bookman Old Style" w:cs="Tahoma"/>
          <w:b/>
          <w:bCs/>
          <w:color w:val="000000" w:themeColor="text1"/>
        </w:rPr>
      </w:pPr>
    </w:p>
    <w:p w:rsidR="00594877" w:rsidRPr="009161D3" w:rsidRDefault="00594877" w:rsidP="0074153F">
      <w:pPr>
        <w:pStyle w:val="ListParagraph"/>
        <w:widowControl w:val="0"/>
        <w:numPr>
          <w:ilvl w:val="0"/>
          <w:numId w:val="82"/>
        </w:numPr>
        <w:autoSpaceDE w:val="0"/>
        <w:autoSpaceDN w:val="0"/>
        <w:spacing w:line="341" w:lineRule="auto"/>
        <w:ind w:left="2552" w:hanging="567"/>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Dalam hal Tim Pelaksana gagal menyelesaikan pekerjaan sampai masa pelaksanaan kontrak berakhir, namun PPK menilai bahwa Tim Pelaksana mampu menyelesaikan pekerjaan, PPK memberikan kesempatan Tim Pelaksana untuk menyelesaikan pekerjaan.</w:t>
      </w:r>
    </w:p>
    <w:p w:rsidR="00594877" w:rsidRPr="009161D3" w:rsidRDefault="00594877" w:rsidP="0074153F">
      <w:pPr>
        <w:pStyle w:val="ListParagraph"/>
        <w:widowControl w:val="0"/>
        <w:numPr>
          <w:ilvl w:val="0"/>
          <w:numId w:val="82"/>
        </w:numPr>
        <w:autoSpaceDE w:val="0"/>
        <w:autoSpaceDN w:val="0"/>
        <w:spacing w:line="360" w:lineRule="auto"/>
        <w:ind w:left="2552"/>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Pemberian kesempatan kepada Tim Pelaksana untuk menyelesaikan pekerjaan sebagaimana dimaksud pada ayat (1), dimuat dalam adendum</w:t>
      </w:r>
      <w:r w:rsidR="005201F1" w:rsidRPr="009161D3">
        <w:rPr>
          <w:rFonts w:ascii="Bookman Old Style" w:hAnsi="Bookman Old Style" w:cs="Tahoma"/>
          <w:color w:val="000000" w:themeColor="text1"/>
          <w:lang w:val="id-ID"/>
        </w:rPr>
        <w:t>/perubahan</w:t>
      </w:r>
      <w:r w:rsidRPr="009161D3">
        <w:rPr>
          <w:rFonts w:ascii="Bookman Old Style" w:hAnsi="Bookman Old Style" w:cs="Tahoma"/>
          <w:color w:val="000000" w:themeColor="text1"/>
          <w:lang w:val="id-ID"/>
        </w:rPr>
        <w:t xml:space="preserve"> kontrak yang didalamnya mengatur waktu penyelesaian pekerjaan.</w:t>
      </w:r>
    </w:p>
    <w:p w:rsidR="00594877" w:rsidRPr="009161D3" w:rsidRDefault="00594877" w:rsidP="0074153F">
      <w:pPr>
        <w:pStyle w:val="ListParagraph"/>
        <w:widowControl w:val="0"/>
        <w:numPr>
          <w:ilvl w:val="0"/>
          <w:numId w:val="82"/>
        </w:numPr>
        <w:autoSpaceDE w:val="0"/>
        <w:autoSpaceDN w:val="0"/>
        <w:spacing w:line="360" w:lineRule="auto"/>
        <w:ind w:left="2552"/>
        <w:jc w:val="both"/>
        <w:rPr>
          <w:rFonts w:ascii="Bookman Old Style" w:hAnsi="Bookman Old Style" w:cs="Tahoma"/>
          <w:color w:val="000000" w:themeColor="text1"/>
        </w:rPr>
      </w:pPr>
      <w:r w:rsidRPr="009161D3">
        <w:rPr>
          <w:rFonts w:ascii="Bookman Old Style" w:hAnsi="Bookman Old Style" w:cs="Tahoma"/>
          <w:color w:val="000000" w:themeColor="text1"/>
        </w:rPr>
        <w:t>Pemberian kesempatan kepada Tim Pelaksana, untuk menyelesaikan pekerjaan sebagaimana dimaksud pada ayat (1), dapat melampaui Tahun Anggaran.</w:t>
      </w:r>
    </w:p>
    <w:p w:rsidR="00594877" w:rsidRPr="009161D3" w:rsidRDefault="00594877" w:rsidP="0074153F">
      <w:pPr>
        <w:pStyle w:val="ListParagraph"/>
        <w:widowControl w:val="0"/>
        <w:numPr>
          <w:ilvl w:val="0"/>
          <w:numId w:val="82"/>
        </w:numPr>
        <w:autoSpaceDE w:val="0"/>
        <w:autoSpaceDN w:val="0"/>
        <w:spacing w:line="360" w:lineRule="auto"/>
        <w:ind w:left="2552"/>
        <w:jc w:val="both"/>
        <w:rPr>
          <w:rFonts w:ascii="Bookman Old Style" w:hAnsi="Bookman Old Style" w:cs="Tahoma"/>
          <w:color w:val="000000" w:themeColor="text1"/>
        </w:rPr>
      </w:pPr>
      <w:r w:rsidRPr="009161D3">
        <w:rPr>
          <w:rFonts w:ascii="Bookman Old Style" w:hAnsi="Bookman Old Style" w:cs="Tahoma"/>
          <w:color w:val="000000" w:themeColor="text1"/>
        </w:rPr>
        <w:t>Tim Pelaksana melaporkan kemajuan pelaksanaan Swakelola dan penggunaan keuangan kepada PPK secara berkala.</w:t>
      </w:r>
    </w:p>
    <w:p w:rsidR="00594877" w:rsidRPr="009161D3" w:rsidRDefault="00594877" w:rsidP="0074153F">
      <w:pPr>
        <w:pStyle w:val="ListParagraph"/>
        <w:widowControl w:val="0"/>
        <w:numPr>
          <w:ilvl w:val="0"/>
          <w:numId w:val="82"/>
        </w:numPr>
        <w:autoSpaceDE w:val="0"/>
        <w:autoSpaceDN w:val="0"/>
        <w:spacing w:line="360" w:lineRule="auto"/>
        <w:ind w:left="2552"/>
        <w:jc w:val="both"/>
        <w:rPr>
          <w:rFonts w:ascii="Bookman Old Style" w:hAnsi="Bookman Old Style" w:cs="Tahoma"/>
          <w:color w:val="000000" w:themeColor="text1"/>
        </w:rPr>
      </w:pPr>
      <w:r w:rsidRPr="009161D3">
        <w:rPr>
          <w:rFonts w:ascii="Bookman Old Style" w:hAnsi="Bookman Old Style" w:cs="Tahoma"/>
          <w:color w:val="000000" w:themeColor="text1"/>
        </w:rPr>
        <w:t>Tim Pengawas melakukan pengawasan pelaksanaan Swakelola secara berkala sejak tahapan persiapan, pelaksanaan sampai dengan penyerahan hasil pekerjaan.</w:t>
      </w:r>
    </w:p>
    <w:p w:rsidR="00594877" w:rsidRPr="009161D3" w:rsidRDefault="00594877" w:rsidP="0074153F">
      <w:pPr>
        <w:pStyle w:val="ListParagraph"/>
        <w:widowControl w:val="0"/>
        <w:numPr>
          <w:ilvl w:val="0"/>
          <w:numId w:val="82"/>
        </w:numPr>
        <w:autoSpaceDE w:val="0"/>
        <w:autoSpaceDN w:val="0"/>
        <w:spacing w:line="360" w:lineRule="auto"/>
        <w:ind w:left="2552"/>
        <w:jc w:val="both"/>
        <w:rPr>
          <w:rFonts w:ascii="Bookman Old Style" w:hAnsi="Bookman Old Style" w:cs="Tahoma"/>
          <w:color w:val="000000" w:themeColor="text1"/>
        </w:rPr>
      </w:pPr>
      <w:r w:rsidRPr="009161D3">
        <w:rPr>
          <w:rFonts w:ascii="Bookman Old Style" w:hAnsi="Bookman Old Style" w:cs="Tahoma"/>
          <w:color w:val="000000" w:themeColor="text1"/>
        </w:rPr>
        <w:t>Pengawasan pelaksanaan Swakelola sebagaimana dimaksud pada ayat (</w:t>
      </w:r>
      <w:r w:rsidR="00590DF2" w:rsidRPr="009161D3">
        <w:rPr>
          <w:rFonts w:ascii="Bookman Old Style" w:hAnsi="Bookman Old Style" w:cs="Tahoma"/>
          <w:color w:val="000000" w:themeColor="text1"/>
        </w:rPr>
        <w:t>5</w:t>
      </w:r>
      <w:r w:rsidRPr="009161D3">
        <w:rPr>
          <w:rFonts w:ascii="Bookman Old Style" w:hAnsi="Bookman Old Style" w:cs="Tahoma"/>
          <w:color w:val="000000" w:themeColor="text1"/>
        </w:rPr>
        <w:t>) meliputi pengawasan administrasi, teknis, dan keuangan.</w:t>
      </w:r>
    </w:p>
    <w:p w:rsidR="00594877" w:rsidRPr="009161D3" w:rsidRDefault="00594877" w:rsidP="0074153F">
      <w:pPr>
        <w:pStyle w:val="ListParagraph"/>
        <w:widowControl w:val="0"/>
        <w:numPr>
          <w:ilvl w:val="0"/>
          <w:numId w:val="82"/>
        </w:numPr>
        <w:autoSpaceDE w:val="0"/>
        <w:autoSpaceDN w:val="0"/>
        <w:spacing w:line="360" w:lineRule="auto"/>
        <w:ind w:left="2552"/>
        <w:jc w:val="both"/>
        <w:rPr>
          <w:rFonts w:ascii="Bookman Old Style" w:hAnsi="Bookman Old Style" w:cs="Tahoma"/>
          <w:color w:val="000000" w:themeColor="text1"/>
        </w:rPr>
      </w:pPr>
      <w:r w:rsidRPr="009161D3">
        <w:rPr>
          <w:rFonts w:ascii="Bookman Old Style" w:hAnsi="Bookman Old Style" w:cs="Tahoma"/>
          <w:color w:val="000000" w:themeColor="text1"/>
        </w:rPr>
        <w:t>Berdasarkan hasil pengawasan, Tim Pengawas melakukan evaluasi swakelola dan memberikan rekomendasi kepada PPK untuk mengambil tindakan korektif apabila diperlukan.</w:t>
      </w:r>
    </w:p>
    <w:p w:rsidR="00594877" w:rsidRPr="009161D3" w:rsidRDefault="00594877" w:rsidP="00BC578C">
      <w:pPr>
        <w:pStyle w:val="ListParagraph"/>
        <w:widowControl w:val="0"/>
        <w:numPr>
          <w:ilvl w:val="0"/>
          <w:numId w:val="82"/>
        </w:numPr>
        <w:autoSpaceDE w:val="0"/>
        <w:autoSpaceDN w:val="0"/>
        <w:spacing w:line="353" w:lineRule="auto"/>
        <w:ind w:left="2552"/>
        <w:jc w:val="both"/>
        <w:rPr>
          <w:rFonts w:ascii="Bookman Old Style" w:hAnsi="Bookman Old Style" w:cs="Tahoma"/>
          <w:color w:val="000000" w:themeColor="text1"/>
        </w:rPr>
      </w:pPr>
      <w:r w:rsidRPr="009161D3">
        <w:rPr>
          <w:rFonts w:ascii="Bookman Old Style" w:hAnsi="Bookman Old Style" w:cs="Tahoma"/>
          <w:color w:val="000000" w:themeColor="text1"/>
        </w:rPr>
        <w:t>Penyerahan hasil pekerjaan Swakelola dilakukan oleh Tim Pelaksana kepada PPK sesuai dengan ketentuan Kontrak Swakelola.</w:t>
      </w:r>
    </w:p>
    <w:p w:rsidR="00594877" w:rsidRPr="009161D3" w:rsidRDefault="00594877" w:rsidP="00BC578C">
      <w:pPr>
        <w:pStyle w:val="ListParagraph"/>
        <w:widowControl w:val="0"/>
        <w:numPr>
          <w:ilvl w:val="0"/>
          <w:numId w:val="82"/>
        </w:numPr>
        <w:autoSpaceDE w:val="0"/>
        <w:autoSpaceDN w:val="0"/>
        <w:spacing w:line="353" w:lineRule="auto"/>
        <w:ind w:left="2552"/>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Penyerahan hasil pekerjaan </w:t>
      </w:r>
      <w:r w:rsidR="005201F1" w:rsidRPr="009161D3">
        <w:rPr>
          <w:rFonts w:ascii="Bookman Old Style" w:hAnsi="Bookman Old Style" w:cs="Tahoma"/>
          <w:color w:val="000000" w:themeColor="text1"/>
        </w:rPr>
        <w:t>s</w:t>
      </w:r>
      <w:r w:rsidRPr="009161D3">
        <w:rPr>
          <w:rFonts w:ascii="Bookman Old Style" w:hAnsi="Bookman Old Style" w:cs="Tahoma"/>
          <w:color w:val="000000" w:themeColor="text1"/>
        </w:rPr>
        <w:t>wakelola sebagaimana dimaksud pada ayat (</w:t>
      </w:r>
      <w:r w:rsidR="00590DF2" w:rsidRPr="009161D3">
        <w:rPr>
          <w:rFonts w:ascii="Bookman Old Style" w:hAnsi="Bookman Old Style" w:cs="Tahoma"/>
          <w:color w:val="000000" w:themeColor="text1"/>
        </w:rPr>
        <w:t>8</w:t>
      </w:r>
      <w:r w:rsidRPr="009161D3">
        <w:rPr>
          <w:rFonts w:ascii="Bookman Old Style" w:hAnsi="Bookman Old Style" w:cs="Tahoma"/>
          <w:color w:val="000000" w:themeColor="text1"/>
        </w:rPr>
        <w:t>) dilaksanakan setelah Tim Pengawas melakukan pemeriksaan hasil pekerjaan.</w:t>
      </w:r>
    </w:p>
    <w:p w:rsidR="00594877" w:rsidRPr="009161D3" w:rsidRDefault="00594877" w:rsidP="00BC578C">
      <w:pPr>
        <w:pStyle w:val="ListParagraph"/>
        <w:widowControl w:val="0"/>
        <w:numPr>
          <w:ilvl w:val="0"/>
          <w:numId w:val="82"/>
        </w:numPr>
        <w:autoSpaceDE w:val="0"/>
        <w:autoSpaceDN w:val="0"/>
        <w:spacing w:line="353" w:lineRule="auto"/>
        <w:ind w:left="2552"/>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PPK menyerahkan hasil pekerjaan Swakelola </w:t>
      </w:r>
      <w:r w:rsidR="00590DF2" w:rsidRPr="009161D3">
        <w:rPr>
          <w:rFonts w:ascii="Bookman Old Style" w:hAnsi="Bookman Old Style" w:cs="Tahoma"/>
          <w:color w:val="000000" w:themeColor="text1"/>
        </w:rPr>
        <w:t xml:space="preserve">pada swakelola </w:t>
      </w:r>
      <w:r w:rsidR="0045680F" w:rsidRPr="009161D3">
        <w:rPr>
          <w:rFonts w:ascii="Bookman Old Style" w:hAnsi="Bookman Old Style" w:cs="Tahoma"/>
          <w:color w:val="000000" w:themeColor="text1"/>
        </w:rPr>
        <w:t xml:space="preserve">tipe I, </w:t>
      </w:r>
      <w:r w:rsidR="00590DF2" w:rsidRPr="009161D3">
        <w:rPr>
          <w:rFonts w:ascii="Bookman Old Style" w:hAnsi="Bookman Old Style" w:cs="Tahoma"/>
          <w:color w:val="000000" w:themeColor="text1"/>
        </w:rPr>
        <w:t xml:space="preserve">tipe II, </w:t>
      </w:r>
      <w:r w:rsidR="005201F1" w:rsidRPr="009161D3">
        <w:rPr>
          <w:rFonts w:ascii="Bookman Old Style" w:hAnsi="Bookman Old Style" w:cs="Tahoma"/>
          <w:color w:val="000000" w:themeColor="text1"/>
        </w:rPr>
        <w:t xml:space="preserve">tipe </w:t>
      </w:r>
      <w:r w:rsidR="00590DF2" w:rsidRPr="009161D3">
        <w:rPr>
          <w:rFonts w:ascii="Bookman Old Style" w:hAnsi="Bookman Old Style" w:cs="Tahoma"/>
          <w:color w:val="000000" w:themeColor="text1"/>
        </w:rPr>
        <w:t xml:space="preserve">III, dan </w:t>
      </w:r>
      <w:r w:rsidR="005201F1" w:rsidRPr="009161D3">
        <w:rPr>
          <w:rFonts w:ascii="Bookman Old Style" w:hAnsi="Bookman Old Style" w:cs="Tahoma"/>
          <w:color w:val="000000" w:themeColor="text1"/>
        </w:rPr>
        <w:t xml:space="preserve">tipe </w:t>
      </w:r>
      <w:r w:rsidR="00590DF2" w:rsidRPr="009161D3">
        <w:rPr>
          <w:rFonts w:ascii="Bookman Old Style" w:hAnsi="Bookman Old Style" w:cs="Tahoma"/>
          <w:color w:val="000000" w:themeColor="text1"/>
        </w:rPr>
        <w:t xml:space="preserve">IV </w:t>
      </w:r>
      <w:r w:rsidRPr="009161D3">
        <w:rPr>
          <w:rFonts w:ascii="Bookman Old Style" w:hAnsi="Bookman Old Style" w:cs="Tahoma"/>
          <w:color w:val="000000" w:themeColor="text1"/>
        </w:rPr>
        <w:t>kepada PA/KPA.</w:t>
      </w:r>
    </w:p>
    <w:p w:rsidR="00447AE9" w:rsidRPr="009161D3" w:rsidRDefault="00594877" w:rsidP="00C674A5">
      <w:pPr>
        <w:pStyle w:val="ListParagraph"/>
        <w:widowControl w:val="0"/>
        <w:numPr>
          <w:ilvl w:val="0"/>
          <w:numId w:val="82"/>
        </w:numPr>
        <w:autoSpaceDE w:val="0"/>
        <w:autoSpaceDN w:val="0"/>
        <w:spacing w:line="341" w:lineRule="auto"/>
        <w:ind w:left="2552"/>
        <w:jc w:val="both"/>
        <w:rPr>
          <w:rFonts w:ascii="Bookman Old Style" w:hAnsi="Bookman Old Style" w:cs="Tahoma"/>
          <w:color w:val="000000" w:themeColor="text1"/>
        </w:rPr>
      </w:pPr>
      <w:r w:rsidRPr="009161D3">
        <w:rPr>
          <w:rFonts w:ascii="Bookman Old Style" w:hAnsi="Bookman Old Style" w:cs="Tahoma"/>
          <w:color w:val="000000" w:themeColor="text1"/>
        </w:rPr>
        <w:lastRenderedPageBreak/>
        <w:t xml:space="preserve">PA/KPA meminta PjPHP/PPHP untuk melakukan pemeriksaan administratif terhadap hasil pekerjaan </w:t>
      </w:r>
      <w:r w:rsidR="005201F1" w:rsidRPr="009161D3">
        <w:rPr>
          <w:rFonts w:ascii="Bookman Old Style" w:hAnsi="Bookman Old Style" w:cs="Tahoma"/>
          <w:color w:val="000000" w:themeColor="text1"/>
        </w:rPr>
        <w:t>s</w:t>
      </w:r>
      <w:r w:rsidRPr="009161D3">
        <w:rPr>
          <w:rFonts w:ascii="Bookman Old Style" w:hAnsi="Bookman Old Style" w:cs="Tahoma"/>
          <w:color w:val="000000" w:themeColor="text1"/>
        </w:rPr>
        <w:t>wakelola yang akan diserahterimakan</w:t>
      </w:r>
      <w:r w:rsidR="00590DF2" w:rsidRPr="009161D3">
        <w:rPr>
          <w:rFonts w:ascii="Bookman Old Style" w:hAnsi="Bookman Old Style" w:cs="Tahoma"/>
          <w:color w:val="000000" w:themeColor="text1"/>
        </w:rPr>
        <w:t xml:space="preserve">, dan </w:t>
      </w:r>
      <w:r w:rsidRPr="009161D3">
        <w:rPr>
          <w:rFonts w:ascii="Bookman Old Style" w:hAnsi="Bookman Old Style" w:cs="Tahoma"/>
          <w:color w:val="000000" w:themeColor="text1"/>
        </w:rPr>
        <w:t>dituangkan dalam Berita Acara.</w:t>
      </w:r>
    </w:p>
    <w:p w:rsidR="00590DF2" w:rsidRPr="009161D3" w:rsidRDefault="00590DF2" w:rsidP="00C674A5">
      <w:pPr>
        <w:pStyle w:val="ListParagraph"/>
        <w:widowControl w:val="0"/>
        <w:numPr>
          <w:ilvl w:val="0"/>
          <w:numId w:val="82"/>
        </w:numPr>
        <w:autoSpaceDE w:val="0"/>
        <w:autoSpaceDN w:val="0"/>
        <w:spacing w:line="341" w:lineRule="auto"/>
        <w:ind w:left="2552"/>
        <w:jc w:val="both"/>
        <w:rPr>
          <w:rFonts w:ascii="Bookman Old Style" w:hAnsi="Bookman Old Style"/>
          <w:color w:val="000000" w:themeColor="text1"/>
        </w:rPr>
      </w:pPr>
      <w:r w:rsidRPr="009161D3">
        <w:rPr>
          <w:rFonts w:ascii="Bookman Old Style" w:hAnsi="Bookman Old Style" w:cs="Tahoma"/>
          <w:color w:val="000000" w:themeColor="text1"/>
        </w:rPr>
        <w:t xml:space="preserve">Pembayaran </w:t>
      </w:r>
      <w:r w:rsidR="00627D62" w:rsidRPr="009161D3">
        <w:rPr>
          <w:rFonts w:ascii="Bookman Old Style" w:hAnsi="Bookman Old Style" w:cs="Tahoma"/>
          <w:color w:val="000000" w:themeColor="text1"/>
        </w:rPr>
        <w:t>s</w:t>
      </w:r>
      <w:r w:rsidRPr="009161D3">
        <w:rPr>
          <w:rFonts w:ascii="Bookman Old Style" w:hAnsi="Bookman Old Style" w:cs="Tahoma"/>
          <w:color w:val="000000" w:themeColor="text1"/>
        </w:rPr>
        <w:t>wakelola dilakukan sesuai dengan ketentuan peraturan perundang-undangan</w:t>
      </w:r>
      <w:r w:rsidR="0045680F" w:rsidRPr="009161D3">
        <w:rPr>
          <w:rFonts w:ascii="Bookman Old Style" w:hAnsi="Bookman Old Style" w:cs="Tahoma"/>
          <w:color w:val="000000" w:themeColor="text1"/>
        </w:rPr>
        <w:t>.</w:t>
      </w:r>
    </w:p>
    <w:p w:rsidR="006924CA" w:rsidRDefault="006924CA" w:rsidP="00C674A5">
      <w:pPr>
        <w:spacing w:line="341" w:lineRule="auto"/>
        <w:ind w:left="2534" w:hanging="549"/>
        <w:jc w:val="center"/>
        <w:rPr>
          <w:rFonts w:ascii="Bookman Old Style" w:hAnsi="Bookman Old Style" w:cs="Tahoma"/>
          <w:b/>
          <w:color w:val="000000" w:themeColor="text1"/>
          <w:lang w:val="sv-SE"/>
        </w:rPr>
      </w:pPr>
    </w:p>
    <w:p w:rsidR="00405262" w:rsidRPr="0064653F" w:rsidRDefault="00BC578C" w:rsidP="00C674A5">
      <w:pPr>
        <w:spacing w:line="341" w:lineRule="auto"/>
        <w:ind w:left="2534" w:hanging="549"/>
        <w:jc w:val="center"/>
        <w:rPr>
          <w:rFonts w:ascii="Bookman Old Style" w:hAnsi="Bookman Old Style" w:cs="Tahoma"/>
          <w:b/>
          <w:color w:val="000000" w:themeColor="text1"/>
          <w:lang w:val="sv-SE"/>
        </w:rPr>
      </w:pPr>
      <w:r w:rsidRPr="0064653F">
        <w:rPr>
          <w:rFonts w:ascii="Bookman Old Style" w:hAnsi="Bookman Old Style" w:cs="Tahoma"/>
          <w:b/>
          <w:color w:val="000000" w:themeColor="text1"/>
          <w:lang w:val="sv-SE"/>
        </w:rPr>
        <w:t>BAB IX</w:t>
      </w:r>
    </w:p>
    <w:p w:rsidR="00C73A80" w:rsidRPr="0064653F" w:rsidRDefault="00405262" w:rsidP="00C674A5">
      <w:pPr>
        <w:spacing w:line="341" w:lineRule="auto"/>
        <w:ind w:left="2534" w:hanging="549"/>
        <w:jc w:val="center"/>
        <w:rPr>
          <w:rFonts w:ascii="Bookman Old Style" w:hAnsi="Bookman Old Style" w:cs="Tahoma"/>
          <w:b/>
          <w:color w:val="000000" w:themeColor="text1"/>
          <w:lang w:val="sv-SE"/>
        </w:rPr>
      </w:pPr>
      <w:r w:rsidRPr="0064653F">
        <w:rPr>
          <w:rFonts w:ascii="Bookman Old Style" w:hAnsi="Bookman Old Style" w:cs="Tahoma"/>
          <w:b/>
          <w:color w:val="000000" w:themeColor="text1"/>
          <w:lang w:val="sv-SE"/>
        </w:rPr>
        <w:t>PENGADAAN BARANG/JASA YANG DIKECUALIKAN</w:t>
      </w:r>
      <w:r w:rsidR="00C73A80" w:rsidRPr="0064653F">
        <w:rPr>
          <w:rFonts w:ascii="Bookman Old Style" w:hAnsi="Bookman Old Style" w:cs="Tahoma"/>
          <w:b/>
          <w:color w:val="000000" w:themeColor="text1"/>
          <w:lang w:val="sv-SE"/>
        </w:rPr>
        <w:t xml:space="preserve"> </w:t>
      </w:r>
    </w:p>
    <w:p w:rsidR="00405262" w:rsidRPr="0064653F" w:rsidRDefault="00C73A80" w:rsidP="00C674A5">
      <w:pPr>
        <w:spacing w:line="341" w:lineRule="auto"/>
        <w:ind w:left="2534" w:hanging="549"/>
        <w:jc w:val="center"/>
        <w:rPr>
          <w:rFonts w:ascii="Bookman Old Style" w:hAnsi="Bookman Old Style" w:cs="Tahoma"/>
          <w:b/>
          <w:color w:val="000000" w:themeColor="text1"/>
          <w:lang w:val="sv-SE"/>
        </w:rPr>
      </w:pPr>
      <w:r w:rsidRPr="0064653F">
        <w:rPr>
          <w:rFonts w:ascii="Bookman Old Style" w:hAnsi="Bookman Old Style" w:cs="Tahoma"/>
          <w:b/>
          <w:color w:val="000000" w:themeColor="text1"/>
          <w:lang w:val="sv-SE"/>
        </w:rPr>
        <w:t>PADA PENGADAAN BARANG/JASA</w:t>
      </w:r>
    </w:p>
    <w:p w:rsidR="00405262" w:rsidRPr="0064653F" w:rsidRDefault="00AD06EE" w:rsidP="00C674A5">
      <w:pPr>
        <w:spacing w:line="341" w:lineRule="auto"/>
        <w:ind w:left="2534" w:hanging="549"/>
        <w:jc w:val="center"/>
        <w:rPr>
          <w:rFonts w:ascii="Bookman Old Style" w:hAnsi="Bookman Old Style" w:cs="Tahoma"/>
          <w:b/>
          <w:color w:val="000000" w:themeColor="text1"/>
          <w:lang w:val="sv-SE"/>
        </w:rPr>
      </w:pPr>
      <w:r w:rsidRPr="0064653F">
        <w:rPr>
          <w:rFonts w:ascii="Bookman Old Style" w:hAnsi="Bookman Old Style" w:cs="Tahoma"/>
          <w:b/>
          <w:color w:val="000000" w:themeColor="text1"/>
          <w:lang w:val="sv-SE"/>
        </w:rPr>
        <w:t xml:space="preserve">Pasal </w:t>
      </w:r>
      <w:r w:rsidR="00BC578C" w:rsidRPr="0064653F">
        <w:rPr>
          <w:rFonts w:ascii="Bookman Old Style" w:hAnsi="Bookman Old Style" w:cs="Tahoma"/>
          <w:b/>
          <w:color w:val="000000" w:themeColor="text1"/>
          <w:lang w:val="sv-SE"/>
        </w:rPr>
        <w:t>69</w:t>
      </w:r>
    </w:p>
    <w:p w:rsidR="00C73A80" w:rsidRPr="0064653F" w:rsidRDefault="00C73A80" w:rsidP="00C674A5">
      <w:pPr>
        <w:spacing w:line="341" w:lineRule="auto"/>
        <w:ind w:left="2534" w:hanging="549"/>
        <w:jc w:val="center"/>
        <w:rPr>
          <w:rFonts w:ascii="Bookman Old Style" w:hAnsi="Bookman Old Style" w:cs="Tahoma"/>
          <w:b/>
          <w:color w:val="000000" w:themeColor="text1"/>
          <w:lang w:val="sv-SE"/>
        </w:rPr>
      </w:pPr>
    </w:p>
    <w:p w:rsidR="00AD06EE" w:rsidRPr="0064653F" w:rsidRDefault="00AD06EE" w:rsidP="00C674A5">
      <w:pPr>
        <w:spacing w:line="341" w:lineRule="auto"/>
        <w:ind w:left="1980"/>
        <w:jc w:val="both"/>
        <w:rPr>
          <w:rFonts w:ascii="Bookman Old Style" w:hAnsi="Bookman Old Style" w:cs="Tahoma"/>
          <w:color w:val="000000" w:themeColor="text1"/>
          <w:lang w:val="sv-SE"/>
        </w:rPr>
      </w:pPr>
      <w:r w:rsidRPr="0064653F">
        <w:rPr>
          <w:rFonts w:ascii="Bookman Old Style" w:hAnsi="Bookman Old Style" w:cs="Tahoma"/>
          <w:color w:val="000000" w:themeColor="text1"/>
          <w:lang w:val="sv-SE"/>
        </w:rPr>
        <w:t>Pengadaan barang/jasa yang dikecualikan pada pengadaan Barang/Jasa Pemerintah meliputi:</w:t>
      </w:r>
    </w:p>
    <w:p w:rsidR="00AD06EE" w:rsidRPr="0064653F" w:rsidRDefault="00AD06EE" w:rsidP="00C674A5">
      <w:pPr>
        <w:pStyle w:val="ListParagraph"/>
        <w:widowControl w:val="0"/>
        <w:autoSpaceDE w:val="0"/>
        <w:autoSpaceDN w:val="0"/>
        <w:spacing w:line="341" w:lineRule="auto"/>
        <w:ind w:left="2610" w:hanging="630"/>
        <w:rPr>
          <w:rFonts w:ascii="Bookman Old Style" w:hAnsi="Bookman Old Style"/>
          <w:color w:val="000000" w:themeColor="text1"/>
        </w:rPr>
      </w:pPr>
      <w:r w:rsidRPr="0064653F">
        <w:rPr>
          <w:color w:val="000000" w:themeColor="text1"/>
        </w:rPr>
        <w:t xml:space="preserve">a. </w:t>
      </w:r>
      <w:r w:rsidR="00C73A80" w:rsidRPr="0064653F">
        <w:rPr>
          <w:color w:val="000000" w:themeColor="text1"/>
        </w:rPr>
        <w:tab/>
      </w:r>
      <w:r w:rsidRPr="0064653F">
        <w:rPr>
          <w:rFonts w:ascii="Bookman Old Style" w:hAnsi="Bookman Old Style"/>
          <w:color w:val="000000" w:themeColor="text1"/>
        </w:rPr>
        <w:t>Pengadaan Barang/Jasa pada</w:t>
      </w:r>
      <w:r w:rsidRPr="0064653F">
        <w:rPr>
          <w:rFonts w:ascii="Bookman Old Style" w:hAnsi="Bookman Old Style"/>
          <w:color w:val="000000" w:themeColor="text1"/>
          <w:spacing w:val="1"/>
        </w:rPr>
        <w:t xml:space="preserve"> </w:t>
      </w:r>
      <w:r w:rsidRPr="0064653F">
        <w:rPr>
          <w:rFonts w:ascii="Bookman Old Style" w:hAnsi="Bookman Old Style"/>
          <w:color w:val="000000" w:themeColor="text1"/>
        </w:rPr>
        <w:t>B</w:t>
      </w:r>
      <w:r w:rsidR="00B62E4B">
        <w:rPr>
          <w:rFonts w:ascii="Bookman Old Style" w:hAnsi="Bookman Old Style"/>
          <w:color w:val="000000" w:themeColor="text1"/>
        </w:rPr>
        <w:t xml:space="preserve">adan </w:t>
      </w:r>
      <w:r w:rsidRPr="0064653F">
        <w:rPr>
          <w:rFonts w:ascii="Bookman Old Style" w:hAnsi="Bookman Old Style"/>
          <w:color w:val="000000" w:themeColor="text1"/>
        </w:rPr>
        <w:t>L</w:t>
      </w:r>
      <w:r w:rsidR="00B62E4B">
        <w:rPr>
          <w:rFonts w:ascii="Bookman Old Style" w:hAnsi="Bookman Old Style"/>
          <w:color w:val="000000" w:themeColor="text1"/>
        </w:rPr>
        <w:t xml:space="preserve">ayanan </w:t>
      </w:r>
      <w:r w:rsidRPr="0064653F">
        <w:rPr>
          <w:rFonts w:ascii="Bookman Old Style" w:hAnsi="Bookman Old Style"/>
          <w:color w:val="000000" w:themeColor="text1"/>
        </w:rPr>
        <w:t>U</w:t>
      </w:r>
      <w:r w:rsidR="00B62E4B">
        <w:rPr>
          <w:rFonts w:ascii="Bookman Old Style" w:hAnsi="Bookman Old Style"/>
          <w:color w:val="000000" w:themeColor="text1"/>
        </w:rPr>
        <w:t>mum (BLU)</w:t>
      </w:r>
      <w:r w:rsidRPr="0064653F">
        <w:rPr>
          <w:rFonts w:ascii="Bookman Old Style" w:hAnsi="Bookman Old Style"/>
          <w:color w:val="000000" w:themeColor="text1"/>
        </w:rPr>
        <w:t>;</w:t>
      </w:r>
    </w:p>
    <w:p w:rsidR="00AD06EE" w:rsidRPr="0064653F" w:rsidRDefault="00AF1BBA" w:rsidP="00C674A5">
      <w:pPr>
        <w:pStyle w:val="ListParagraph"/>
        <w:widowControl w:val="0"/>
        <w:autoSpaceDE w:val="0"/>
        <w:autoSpaceDN w:val="0"/>
        <w:spacing w:line="341" w:lineRule="auto"/>
        <w:ind w:left="2610" w:hanging="630"/>
        <w:jc w:val="both"/>
        <w:rPr>
          <w:rFonts w:ascii="Bookman Old Style" w:hAnsi="Bookman Old Style"/>
          <w:color w:val="000000" w:themeColor="text1"/>
        </w:rPr>
      </w:pPr>
      <w:r w:rsidRPr="0064653F">
        <w:rPr>
          <w:rFonts w:ascii="Bookman Old Style" w:hAnsi="Bookman Old Style"/>
          <w:color w:val="000000" w:themeColor="text1"/>
        </w:rPr>
        <w:t>b.</w:t>
      </w:r>
      <w:r w:rsidRPr="0064653F">
        <w:rPr>
          <w:rFonts w:ascii="Bookman Old Style" w:hAnsi="Bookman Old Style"/>
          <w:color w:val="000000" w:themeColor="text1"/>
        </w:rPr>
        <w:tab/>
      </w:r>
      <w:r w:rsidR="00AD06EE" w:rsidRPr="0064653F">
        <w:rPr>
          <w:rFonts w:ascii="Bookman Old Style" w:hAnsi="Bookman Old Style"/>
          <w:color w:val="000000" w:themeColor="text1"/>
        </w:rPr>
        <w:t xml:space="preserve">Pengadaan Barang/Jasa yang dilaksanakan berdasarkan </w:t>
      </w:r>
      <w:r w:rsidR="00BC578C" w:rsidRPr="0064653F">
        <w:rPr>
          <w:rFonts w:ascii="Bookman Old Style" w:hAnsi="Bookman Old Style"/>
          <w:color w:val="000000" w:themeColor="text1"/>
        </w:rPr>
        <w:t>tarif</w:t>
      </w:r>
      <w:r w:rsidR="00AD06EE" w:rsidRPr="0064653F">
        <w:rPr>
          <w:rFonts w:ascii="Bookman Old Style" w:hAnsi="Bookman Old Style"/>
          <w:color w:val="000000" w:themeColor="text1"/>
        </w:rPr>
        <w:t xml:space="preserve"> barang/jasa yang dipublikasikan secara luas kepada masyarakat;</w:t>
      </w:r>
    </w:p>
    <w:p w:rsidR="00AD06EE" w:rsidRPr="0064653F" w:rsidRDefault="00AF1BBA" w:rsidP="00C674A5">
      <w:pPr>
        <w:pStyle w:val="ListParagraph"/>
        <w:widowControl w:val="0"/>
        <w:autoSpaceDE w:val="0"/>
        <w:autoSpaceDN w:val="0"/>
        <w:spacing w:line="341" w:lineRule="auto"/>
        <w:ind w:left="2610" w:hanging="630"/>
        <w:jc w:val="both"/>
        <w:rPr>
          <w:rFonts w:ascii="Bookman Old Style" w:hAnsi="Bookman Old Style"/>
          <w:color w:val="000000" w:themeColor="text1"/>
        </w:rPr>
      </w:pPr>
      <w:r w:rsidRPr="0064653F">
        <w:rPr>
          <w:rFonts w:ascii="Bookman Old Style" w:hAnsi="Bookman Old Style"/>
          <w:color w:val="000000" w:themeColor="text1"/>
        </w:rPr>
        <w:t>c.</w:t>
      </w:r>
      <w:r w:rsidRPr="0064653F">
        <w:rPr>
          <w:rFonts w:ascii="Bookman Old Style" w:hAnsi="Bookman Old Style"/>
          <w:color w:val="000000" w:themeColor="text1"/>
        </w:rPr>
        <w:tab/>
      </w:r>
      <w:r w:rsidR="00AD06EE" w:rsidRPr="0064653F">
        <w:rPr>
          <w:rFonts w:ascii="Bookman Old Style" w:hAnsi="Bookman Old Style"/>
          <w:color w:val="000000" w:themeColor="text1"/>
        </w:rPr>
        <w:t>Pengadaan Barang/Jasa yang dilaksanakan sesuai dengan praktik bisnis yang sudah mapan;</w:t>
      </w:r>
      <w:r w:rsidR="00AD06EE" w:rsidRPr="0064653F">
        <w:rPr>
          <w:rFonts w:ascii="Bookman Old Style" w:hAnsi="Bookman Old Style"/>
          <w:color w:val="000000" w:themeColor="text1"/>
          <w:spacing w:val="-11"/>
        </w:rPr>
        <w:t xml:space="preserve"> </w:t>
      </w:r>
      <w:r w:rsidR="00AD06EE" w:rsidRPr="0064653F">
        <w:rPr>
          <w:rFonts w:ascii="Bookman Old Style" w:hAnsi="Bookman Old Style"/>
          <w:color w:val="000000" w:themeColor="text1"/>
        </w:rPr>
        <w:t>dan/atau</w:t>
      </w:r>
    </w:p>
    <w:p w:rsidR="00AD06EE" w:rsidRPr="0064653F" w:rsidRDefault="00AF1BBA" w:rsidP="00C674A5">
      <w:pPr>
        <w:pStyle w:val="ListParagraph"/>
        <w:widowControl w:val="0"/>
        <w:autoSpaceDE w:val="0"/>
        <w:autoSpaceDN w:val="0"/>
        <w:spacing w:line="341" w:lineRule="auto"/>
        <w:ind w:left="2610" w:hanging="630"/>
        <w:jc w:val="both"/>
        <w:rPr>
          <w:rFonts w:ascii="Bookman Old Style" w:hAnsi="Bookman Old Style"/>
          <w:color w:val="000000" w:themeColor="text1"/>
        </w:rPr>
      </w:pPr>
      <w:r w:rsidRPr="0064653F">
        <w:rPr>
          <w:rFonts w:ascii="Bookman Old Style" w:hAnsi="Bookman Old Style"/>
          <w:color w:val="000000" w:themeColor="text1"/>
        </w:rPr>
        <w:t>d.</w:t>
      </w:r>
      <w:r w:rsidRPr="0064653F">
        <w:rPr>
          <w:rFonts w:ascii="Bookman Old Style" w:hAnsi="Bookman Old Style"/>
          <w:color w:val="000000" w:themeColor="text1"/>
        </w:rPr>
        <w:tab/>
      </w:r>
      <w:r w:rsidR="00AD06EE" w:rsidRPr="0064653F">
        <w:rPr>
          <w:rFonts w:ascii="Bookman Old Style" w:hAnsi="Bookman Old Style"/>
          <w:color w:val="000000" w:themeColor="text1"/>
        </w:rPr>
        <w:t>Pengadaan Barang/Jasa yang diatur dengan ketentuan peraturan perundang-undangan</w:t>
      </w:r>
      <w:r w:rsidR="00AD06EE" w:rsidRPr="0064653F">
        <w:rPr>
          <w:rFonts w:ascii="Bookman Old Style" w:hAnsi="Bookman Old Style"/>
          <w:color w:val="000000" w:themeColor="text1"/>
          <w:spacing w:val="-2"/>
        </w:rPr>
        <w:t xml:space="preserve"> </w:t>
      </w:r>
      <w:r w:rsidR="00AD06EE" w:rsidRPr="0064653F">
        <w:rPr>
          <w:rFonts w:ascii="Bookman Old Style" w:hAnsi="Bookman Old Style"/>
          <w:color w:val="000000" w:themeColor="text1"/>
        </w:rPr>
        <w:t>lainnya.</w:t>
      </w:r>
    </w:p>
    <w:p w:rsidR="00C73A80" w:rsidRPr="0064653F" w:rsidRDefault="00C73A80" w:rsidP="00C674A5">
      <w:pPr>
        <w:pStyle w:val="ListParagraph"/>
        <w:widowControl w:val="0"/>
        <w:autoSpaceDE w:val="0"/>
        <w:autoSpaceDN w:val="0"/>
        <w:spacing w:line="341" w:lineRule="auto"/>
        <w:ind w:left="2610" w:hanging="630"/>
        <w:jc w:val="both"/>
        <w:rPr>
          <w:rFonts w:ascii="Bookman Old Style" w:hAnsi="Bookman Old Style"/>
          <w:color w:val="000000" w:themeColor="text1"/>
        </w:rPr>
      </w:pPr>
    </w:p>
    <w:p w:rsidR="00C73A80" w:rsidRPr="0064653F" w:rsidRDefault="00BC578C" w:rsidP="00C674A5">
      <w:pPr>
        <w:pStyle w:val="ListParagraph"/>
        <w:widowControl w:val="0"/>
        <w:autoSpaceDE w:val="0"/>
        <w:autoSpaceDN w:val="0"/>
        <w:spacing w:line="341" w:lineRule="auto"/>
        <w:ind w:left="2610" w:hanging="630"/>
        <w:jc w:val="center"/>
        <w:rPr>
          <w:rFonts w:ascii="Bookman Old Style" w:hAnsi="Bookman Old Style"/>
          <w:b/>
          <w:color w:val="000000" w:themeColor="text1"/>
        </w:rPr>
      </w:pPr>
      <w:r w:rsidRPr="0064653F">
        <w:rPr>
          <w:rFonts w:ascii="Bookman Old Style" w:hAnsi="Bookman Old Style"/>
          <w:b/>
          <w:color w:val="000000" w:themeColor="text1"/>
        </w:rPr>
        <w:t>PasaL 70</w:t>
      </w:r>
    </w:p>
    <w:p w:rsidR="00C73A80" w:rsidRPr="0064653F" w:rsidRDefault="00C73A80" w:rsidP="00C674A5">
      <w:pPr>
        <w:pStyle w:val="ListParagraph"/>
        <w:widowControl w:val="0"/>
        <w:autoSpaceDE w:val="0"/>
        <w:autoSpaceDN w:val="0"/>
        <w:spacing w:line="341" w:lineRule="auto"/>
        <w:ind w:left="2610" w:hanging="630"/>
        <w:jc w:val="center"/>
        <w:rPr>
          <w:rFonts w:ascii="Bookman Old Style" w:hAnsi="Bookman Old Style"/>
          <w:color w:val="000000" w:themeColor="text1"/>
        </w:rPr>
      </w:pPr>
    </w:p>
    <w:p w:rsidR="00AF1BBA" w:rsidRPr="0064653F" w:rsidRDefault="00AF1BBA" w:rsidP="00C674A5">
      <w:pPr>
        <w:widowControl w:val="0"/>
        <w:autoSpaceDE w:val="0"/>
        <w:autoSpaceDN w:val="0"/>
        <w:spacing w:line="341" w:lineRule="auto"/>
        <w:ind w:left="2610" w:right="119" w:hanging="630"/>
        <w:jc w:val="both"/>
        <w:rPr>
          <w:rFonts w:ascii="Bookman Old Style" w:hAnsi="Bookman Old Style"/>
          <w:color w:val="000000" w:themeColor="text1"/>
        </w:rPr>
      </w:pPr>
      <w:r w:rsidRPr="0064653F">
        <w:rPr>
          <w:rFonts w:ascii="Bookman Old Style" w:hAnsi="Bookman Old Style"/>
          <w:color w:val="000000" w:themeColor="text1"/>
        </w:rPr>
        <w:t>(</w:t>
      </w:r>
      <w:r w:rsidR="00C73A80" w:rsidRPr="0064653F">
        <w:rPr>
          <w:rFonts w:ascii="Bookman Old Style" w:hAnsi="Bookman Old Style"/>
          <w:color w:val="000000" w:themeColor="text1"/>
        </w:rPr>
        <w:t>1</w:t>
      </w:r>
      <w:r w:rsidRPr="0064653F">
        <w:rPr>
          <w:rFonts w:ascii="Bookman Old Style" w:hAnsi="Bookman Old Style"/>
          <w:color w:val="000000" w:themeColor="text1"/>
        </w:rPr>
        <w:t>)</w:t>
      </w:r>
      <w:r w:rsidRPr="0064653F">
        <w:rPr>
          <w:rFonts w:ascii="Bookman Old Style" w:hAnsi="Bookman Old Style"/>
          <w:color w:val="000000" w:themeColor="text1"/>
        </w:rPr>
        <w:tab/>
        <w:t xml:space="preserve">Pengadaan Barang/Jasa pada </w:t>
      </w:r>
      <w:r w:rsidR="00B62E4B" w:rsidRPr="0064653F">
        <w:rPr>
          <w:rFonts w:ascii="Bookman Old Style" w:hAnsi="Bookman Old Style"/>
          <w:color w:val="000000" w:themeColor="text1"/>
        </w:rPr>
        <w:t>B</w:t>
      </w:r>
      <w:r w:rsidR="00B62E4B">
        <w:rPr>
          <w:rFonts w:ascii="Bookman Old Style" w:hAnsi="Bookman Old Style"/>
          <w:color w:val="000000" w:themeColor="text1"/>
        </w:rPr>
        <w:t xml:space="preserve">adan </w:t>
      </w:r>
      <w:r w:rsidR="00B62E4B" w:rsidRPr="0064653F">
        <w:rPr>
          <w:rFonts w:ascii="Bookman Old Style" w:hAnsi="Bookman Old Style"/>
          <w:color w:val="000000" w:themeColor="text1"/>
        </w:rPr>
        <w:t>L</w:t>
      </w:r>
      <w:r w:rsidR="00B62E4B">
        <w:rPr>
          <w:rFonts w:ascii="Bookman Old Style" w:hAnsi="Bookman Old Style"/>
          <w:color w:val="000000" w:themeColor="text1"/>
        </w:rPr>
        <w:t xml:space="preserve">ayanan </w:t>
      </w:r>
      <w:r w:rsidR="00B62E4B" w:rsidRPr="0064653F">
        <w:rPr>
          <w:rFonts w:ascii="Bookman Old Style" w:hAnsi="Bookman Old Style"/>
          <w:color w:val="000000" w:themeColor="text1"/>
        </w:rPr>
        <w:t>U</w:t>
      </w:r>
      <w:r w:rsidR="00B62E4B">
        <w:rPr>
          <w:rFonts w:ascii="Bookman Old Style" w:hAnsi="Bookman Old Style"/>
          <w:color w:val="000000" w:themeColor="text1"/>
        </w:rPr>
        <w:t>mum</w:t>
      </w:r>
      <w:r w:rsidRPr="0064653F">
        <w:rPr>
          <w:rFonts w:ascii="Bookman Old Style" w:hAnsi="Bookman Old Style"/>
          <w:color w:val="000000" w:themeColor="text1"/>
        </w:rPr>
        <w:t xml:space="preserve"> sebagaimana dimaksud pada </w:t>
      </w:r>
      <w:r w:rsidR="00BC578C" w:rsidRPr="0064653F">
        <w:rPr>
          <w:rFonts w:ascii="Bookman Old Style" w:hAnsi="Bookman Old Style"/>
          <w:color w:val="000000" w:themeColor="text1"/>
        </w:rPr>
        <w:t>Pasal 69</w:t>
      </w:r>
      <w:r w:rsidR="00C73A80" w:rsidRPr="0064653F">
        <w:rPr>
          <w:rFonts w:ascii="Bookman Old Style" w:hAnsi="Bookman Old Style"/>
          <w:color w:val="000000" w:themeColor="text1"/>
        </w:rPr>
        <w:t xml:space="preserve"> huruf a </w:t>
      </w:r>
      <w:r w:rsidRPr="0064653F">
        <w:rPr>
          <w:rFonts w:ascii="Bookman Old Style" w:hAnsi="Bookman Old Style"/>
          <w:color w:val="000000" w:themeColor="text1"/>
        </w:rPr>
        <w:t>diatur tersendiri dengan peraturan pimpinan</w:t>
      </w:r>
      <w:r w:rsidRPr="0064653F">
        <w:rPr>
          <w:rFonts w:ascii="Bookman Old Style" w:hAnsi="Bookman Old Style"/>
          <w:color w:val="000000" w:themeColor="text1"/>
          <w:spacing w:val="1"/>
        </w:rPr>
        <w:t xml:space="preserve"> </w:t>
      </w:r>
      <w:r w:rsidR="00B62E4B" w:rsidRPr="0064653F">
        <w:rPr>
          <w:rFonts w:ascii="Bookman Old Style" w:hAnsi="Bookman Old Style"/>
          <w:color w:val="000000" w:themeColor="text1"/>
        </w:rPr>
        <w:t>B</w:t>
      </w:r>
      <w:r w:rsidR="00B62E4B">
        <w:rPr>
          <w:rFonts w:ascii="Bookman Old Style" w:hAnsi="Bookman Old Style"/>
          <w:color w:val="000000" w:themeColor="text1"/>
        </w:rPr>
        <w:t xml:space="preserve">adan </w:t>
      </w:r>
      <w:r w:rsidR="00B62E4B" w:rsidRPr="0064653F">
        <w:rPr>
          <w:rFonts w:ascii="Bookman Old Style" w:hAnsi="Bookman Old Style"/>
          <w:color w:val="000000" w:themeColor="text1"/>
        </w:rPr>
        <w:t>L</w:t>
      </w:r>
      <w:r w:rsidR="00B62E4B">
        <w:rPr>
          <w:rFonts w:ascii="Bookman Old Style" w:hAnsi="Bookman Old Style"/>
          <w:color w:val="000000" w:themeColor="text1"/>
        </w:rPr>
        <w:t xml:space="preserve">ayanan </w:t>
      </w:r>
      <w:r w:rsidR="00B62E4B" w:rsidRPr="0064653F">
        <w:rPr>
          <w:rFonts w:ascii="Bookman Old Style" w:hAnsi="Bookman Old Style"/>
          <w:color w:val="000000" w:themeColor="text1"/>
        </w:rPr>
        <w:t>U</w:t>
      </w:r>
      <w:r w:rsidR="00B62E4B">
        <w:rPr>
          <w:rFonts w:ascii="Bookman Old Style" w:hAnsi="Bookman Old Style"/>
          <w:color w:val="000000" w:themeColor="text1"/>
        </w:rPr>
        <w:t>mum</w:t>
      </w:r>
      <w:r w:rsidRPr="0064653F">
        <w:rPr>
          <w:rFonts w:ascii="Bookman Old Style" w:hAnsi="Bookman Old Style"/>
          <w:color w:val="000000" w:themeColor="text1"/>
        </w:rPr>
        <w:t>.</w:t>
      </w:r>
    </w:p>
    <w:p w:rsidR="00AF1BBA" w:rsidRPr="0064653F" w:rsidRDefault="00C73A80" w:rsidP="00C674A5">
      <w:pPr>
        <w:widowControl w:val="0"/>
        <w:autoSpaceDE w:val="0"/>
        <w:autoSpaceDN w:val="0"/>
        <w:spacing w:line="341" w:lineRule="auto"/>
        <w:ind w:left="2610" w:right="119" w:hanging="630"/>
        <w:jc w:val="both"/>
        <w:rPr>
          <w:rFonts w:ascii="Bookman Old Style" w:hAnsi="Bookman Old Style"/>
          <w:color w:val="000000" w:themeColor="text1"/>
        </w:rPr>
      </w:pPr>
      <w:r w:rsidRPr="0064653F">
        <w:rPr>
          <w:rFonts w:ascii="Bookman Old Style" w:hAnsi="Bookman Old Style"/>
          <w:color w:val="000000" w:themeColor="text1"/>
        </w:rPr>
        <w:t>(2)</w:t>
      </w:r>
      <w:r w:rsidRPr="0064653F">
        <w:rPr>
          <w:rFonts w:ascii="Bookman Old Style" w:hAnsi="Bookman Old Style"/>
          <w:color w:val="000000" w:themeColor="text1"/>
        </w:rPr>
        <w:tab/>
      </w:r>
      <w:r w:rsidR="00AF1BBA" w:rsidRPr="0064653F">
        <w:rPr>
          <w:rFonts w:ascii="Bookman Old Style" w:hAnsi="Bookman Old Style"/>
          <w:color w:val="000000" w:themeColor="text1"/>
        </w:rPr>
        <w:t xml:space="preserve">Pengaturan Pengadaan Barang/Jasa dalam peraturan pimpinan </w:t>
      </w:r>
      <w:r w:rsidR="00B62E4B" w:rsidRPr="0064653F">
        <w:rPr>
          <w:rFonts w:ascii="Bookman Old Style" w:hAnsi="Bookman Old Style"/>
          <w:color w:val="000000" w:themeColor="text1"/>
        </w:rPr>
        <w:t>B</w:t>
      </w:r>
      <w:r w:rsidR="00B62E4B">
        <w:rPr>
          <w:rFonts w:ascii="Bookman Old Style" w:hAnsi="Bookman Old Style"/>
          <w:color w:val="000000" w:themeColor="text1"/>
        </w:rPr>
        <w:t xml:space="preserve">adan </w:t>
      </w:r>
      <w:r w:rsidR="00B62E4B" w:rsidRPr="0064653F">
        <w:rPr>
          <w:rFonts w:ascii="Bookman Old Style" w:hAnsi="Bookman Old Style"/>
          <w:color w:val="000000" w:themeColor="text1"/>
        </w:rPr>
        <w:t>L</w:t>
      </w:r>
      <w:r w:rsidR="00B62E4B">
        <w:rPr>
          <w:rFonts w:ascii="Bookman Old Style" w:hAnsi="Bookman Old Style"/>
          <w:color w:val="000000" w:themeColor="text1"/>
        </w:rPr>
        <w:t xml:space="preserve">ayanan </w:t>
      </w:r>
      <w:r w:rsidR="00B62E4B" w:rsidRPr="0064653F">
        <w:rPr>
          <w:rFonts w:ascii="Bookman Old Style" w:hAnsi="Bookman Old Style"/>
          <w:color w:val="000000" w:themeColor="text1"/>
        </w:rPr>
        <w:t>U</w:t>
      </w:r>
      <w:r w:rsidR="00B62E4B">
        <w:rPr>
          <w:rFonts w:ascii="Bookman Old Style" w:hAnsi="Bookman Old Style"/>
          <w:color w:val="000000" w:themeColor="text1"/>
        </w:rPr>
        <w:t>mum</w:t>
      </w:r>
      <w:r w:rsidR="00AF1BBA" w:rsidRPr="0064653F">
        <w:rPr>
          <w:rFonts w:ascii="Bookman Old Style" w:hAnsi="Bookman Old Style"/>
          <w:color w:val="000000" w:themeColor="text1"/>
        </w:rPr>
        <w:t xml:space="preserve"> sebagaimana dimaksud pada ayat (1) meliputi perencanaan pengadaan, persiapan pengadaan, persiapan pemilihan, pelaksanaan pemilihan, dan pelaksanaan</w:t>
      </w:r>
      <w:r w:rsidR="00AF1BBA" w:rsidRPr="0064653F">
        <w:rPr>
          <w:rFonts w:ascii="Bookman Old Style" w:hAnsi="Bookman Old Style"/>
          <w:color w:val="000000" w:themeColor="text1"/>
          <w:spacing w:val="-1"/>
        </w:rPr>
        <w:t xml:space="preserve"> </w:t>
      </w:r>
      <w:r w:rsidR="00AF1BBA" w:rsidRPr="0064653F">
        <w:rPr>
          <w:rFonts w:ascii="Bookman Old Style" w:hAnsi="Bookman Old Style"/>
          <w:color w:val="000000" w:themeColor="text1"/>
        </w:rPr>
        <w:t>kontrak.</w:t>
      </w:r>
    </w:p>
    <w:p w:rsidR="00AF1BBA" w:rsidRPr="0064653F" w:rsidRDefault="00C73A80" w:rsidP="00C674A5">
      <w:pPr>
        <w:widowControl w:val="0"/>
        <w:autoSpaceDE w:val="0"/>
        <w:autoSpaceDN w:val="0"/>
        <w:spacing w:line="341" w:lineRule="auto"/>
        <w:ind w:left="2610" w:right="119" w:hanging="630"/>
        <w:jc w:val="both"/>
        <w:rPr>
          <w:rFonts w:ascii="Bookman Old Style" w:hAnsi="Bookman Old Style"/>
          <w:color w:val="000000" w:themeColor="text1"/>
        </w:rPr>
      </w:pPr>
      <w:r w:rsidRPr="0064653F">
        <w:rPr>
          <w:rFonts w:ascii="Bookman Old Style" w:hAnsi="Bookman Old Style"/>
          <w:color w:val="000000" w:themeColor="text1"/>
        </w:rPr>
        <w:t>(3)</w:t>
      </w:r>
      <w:r w:rsidRPr="0064653F">
        <w:rPr>
          <w:rFonts w:ascii="Bookman Old Style" w:hAnsi="Bookman Old Style"/>
          <w:color w:val="000000" w:themeColor="text1"/>
        </w:rPr>
        <w:tab/>
      </w:r>
      <w:r w:rsidR="00B62E4B" w:rsidRPr="0064653F">
        <w:rPr>
          <w:rFonts w:ascii="Bookman Old Style" w:hAnsi="Bookman Old Style"/>
          <w:color w:val="000000" w:themeColor="text1"/>
        </w:rPr>
        <w:t>B</w:t>
      </w:r>
      <w:r w:rsidR="00B62E4B">
        <w:rPr>
          <w:rFonts w:ascii="Bookman Old Style" w:hAnsi="Bookman Old Style"/>
          <w:color w:val="000000" w:themeColor="text1"/>
        </w:rPr>
        <w:t xml:space="preserve">adan </w:t>
      </w:r>
      <w:r w:rsidR="00B62E4B" w:rsidRPr="0064653F">
        <w:rPr>
          <w:rFonts w:ascii="Bookman Old Style" w:hAnsi="Bookman Old Style"/>
          <w:color w:val="000000" w:themeColor="text1"/>
        </w:rPr>
        <w:t>L</w:t>
      </w:r>
      <w:r w:rsidR="00B62E4B">
        <w:rPr>
          <w:rFonts w:ascii="Bookman Old Style" w:hAnsi="Bookman Old Style"/>
          <w:color w:val="000000" w:themeColor="text1"/>
        </w:rPr>
        <w:t xml:space="preserve">ayanan </w:t>
      </w:r>
      <w:r w:rsidR="00B62E4B" w:rsidRPr="0064653F">
        <w:rPr>
          <w:rFonts w:ascii="Bookman Old Style" w:hAnsi="Bookman Old Style"/>
          <w:color w:val="000000" w:themeColor="text1"/>
        </w:rPr>
        <w:t>U</w:t>
      </w:r>
      <w:r w:rsidR="00B62E4B">
        <w:rPr>
          <w:rFonts w:ascii="Bookman Old Style" w:hAnsi="Bookman Old Style"/>
          <w:color w:val="000000" w:themeColor="text1"/>
        </w:rPr>
        <w:t>mum</w:t>
      </w:r>
      <w:r w:rsidR="00AF1BBA" w:rsidRPr="0064653F">
        <w:rPr>
          <w:rFonts w:ascii="Bookman Old Style" w:hAnsi="Bookman Old Style"/>
          <w:color w:val="000000" w:themeColor="text1"/>
        </w:rPr>
        <w:t xml:space="preserve"> mengumumkan rencana Pengadaan Barang/Jasa kedalam aplikasi S</w:t>
      </w:r>
      <w:r w:rsidR="00B62E4B">
        <w:rPr>
          <w:rFonts w:ascii="Bookman Old Style" w:hAnsi="Bookman Old Style"/>
          <w:color w:val="000000" w:themeColor="text1"/>
        </w:rPr>
        <w:t>iRUP</w:t>
      </w:r>
      <w:r w:rsidR="00AF1BBA" w:rsidRPr="0064653F">
        <w:rPr>
          <w:rFonts w:ascii="Bookman Old Style" w:hAnsi="Bookman Old Style"/>
          <w:color w:val="000000" w:themeColor="text1"/>
        </w:rPr>
        <w:t>.</w:t>
      </w:r>
    </w:p>
    <w:p w:rsidR="00AF1BBA" w:rsidRPr="0064653F" w:rsidRDefault="00C73A80" w:rsidP="00C674A5">
      <w:pPr>
        <w:widowControl w:val="0"/>
        <w:autoSpaceDE w:val="0"/>
        <w:autoSpaceDN w:val="0"/>
        <w:spacing w:line="341" w:lineRule="auto"/>
        <w:ind w:left="2610" w:right="119" w:hanging="630"/>
        <w:jc w:val="both"/>
        <w:rPr>
          <w:rFonts w:ascii="Bookman Old Style" w:hAnsi="Bookman Old Style"/>
          <w:color w:val="000000" w:themeColor="text1"/>
        </w:rPr>
      </w:pPr>
      <w:r w:rsidRPr="0064653F">
        <w:rPr>
          <w:rFonts w:ascii="Bookman Old Style" w:hAnsi="Bookman Old Style"/>
          <w:color w:val="000000" w:themeColor="text1"/>
        </w:rPr>
        <w:t>(4)</w:t>
      </w:r>
      <w:r w:rsidRPr="0064653F">
        <w:rPr>
          <w:rFonts w:ascii="Bookman Old Style" w:hAnsi="Bookman Old Style"/>
          <w:color w:val="000000" w:themeColor="text1"/>
        </w:rPr>
        <w:tab/>
      </w:r>
      <w:r w:rsidR="00B62E4B" w:rsidRPr="0064653F">
        <w:rPr>
          <w:rFonts w:ascii="Bookman Old Style" w:hAnsi="Bookman Old Style"/>
          <w:color w:val="000000" w:themeColor="text1"/>
        </w:rPr>
        <w:t>B</w:t>
      </w:r>
      <w:r w:rsidR="00B62E4B">
        <w:rPr>
          <w:rFonts w:ascii="Bookman Old Style" w:hAnsi="Bookman Old Style"/>
          <w:color w:val="000000" w:themeColor="text1"/>
        </w:rPr>
        <w:t xml:space="preserve">adan </w:t>
      </w:r>
      <w:r w:rsidR="00B62E4B" w:rsidRPr="0064653F">
        <w:rPr>
          <w:rFonts w:ascii="Bookman Old Style" w:hAnsi="Bookman Old Style"/>
          <w:color w:val="000000" w:themeColor="text1"/>
        </w:rPr>
        <w:t>L</w:t>
      </w:r>
      <w:r w:rsidR="00B62E4B">
        <w:rPr>
          <w:rFonts w:ascii="Bookman Old Style" w:hAnsi="Bookman Old Style"/>
          <w:color w:val="000000" w:themeColor="text1"/>
        </w:rPr>
        <w:t xml:space="preserve">ayanan </w:t>
      </w:r>
      <w:r w:rsidR="00B62E4B" w:rsidRPr="0064653F">
        <w:rPr>
          <w:rFonts w:ascii="Bookman Old Style" w:hAnsi="Bookman Old Style"/>
          <w:color w:val="000000" w:themeColor="text1"/>
        </w:rPr>
        <w:t>U</w:t>
      </w:r>
      <w:r w:rsidR="00B62E4B">
        <w:rPr>
          <w:rFonts w:ascii="Bookman Old Style" w:hAnsi="Bookman Old Style"/>
          <w:color w:val="000000" w:themeColor="text1"/>
        </w:rPr>
        <w:t>mum</w:t>
      </w:r>
      <w:r w:rsidR="00AF1BBA" w:rsidRPr="0064653F">
        <w:rPr>
          <w:rFonts w:ascii="Bookman Old Style" w:hAnsi="Bookman Old Style"/>
          <w:color w:val="000000" w:themeColor="text1"/>
        </w:rPr>
        <w:t xml:space="preserve"> menyampaikan data Kontrak dalam aplikasi</w:t>
      </w:r>
      <w:r w:rsidR="00AF1BBA" w:rsidRPr="0064653F">
        <w:rPr>
          <w:rFonts w:ascii="Bookman Old Style" w:hAnsi="Bookman Old Style"/>
          <w:color w:val="000000" w:themeColor="text1"/>
          <w:spacing w:val="-14"/>
        </w:rPr>
        <w:t xml:space="preserve"> </w:t>
      </w:r>
      <w:r w:rsidR="00AF1BBA" w:rsidRPr="0064653F">
        <w:rPr>
          <w:rFonts w:ascii="Bookman Old Style" w:hAnsi="Bookman Old Style"/>
          <w:color w:val="000000" w:themeColor="text1"/>
        </w:rPr>
        <w:t>SPSE.</w:t>
      </w:r>
    </w:p>
    <w:p w:rsidR="00C73A80" w:rsidRPr="0064653F" w:rsidRDefault="00C73A80" w:rsidP="00FB06DB">
      <w:pPr>
        <w:widowControl w:val="0"/>
        <w:autoSpaceDE w:val="0"/>
        <w:autoSpaceDN w:val="0"/>
        <w:spacing w:line="336" w:lineRule="auto"/>
        <w:ind w:left="2610" w:right="119" w:hanging="630"/>
        <w:jc w:val="center"/>
        <w:rPr>
          <w:rFonts w:ascii="Bookman Old Style" w:hAnsi="Bookman Old Style"/>
          <w:b/>
          <w:color w:val="000000" w:themeColor="text1"/>
        </w:rPr>
      </w:pPr>
      <w:r w:rsidRPr="0064653F">
        <w:rPr>
          <w:rFonts w:ascii="Bookman Old Style" w:hAnsi="Bookman Old Style"/>
          <w:b/>
          <w:color w:val="000000" w:themeColor="text1"/>
        </w:rPr>
        <w:lastRenderedPageBreak/>
        <w:t>Pasal</w:t>
      </w:r>
      <w:r w:rsidR="00BC578C" w:rsidRPr="0064653F">
        <w:rPr>
          <w:rFonts w:ascii="Bookman Old Style" w:hAnsi="Bookman Old Style"/>
          <w:b/>
          <w:color w:val="000000" w:themeColor="text1"/>
        </w:rPr>
        <w:t xml:space="preserve"> 71</w:t>
      </w:r>
    </w:p>
    <w:p w:rsidR="00BC578C" w:rsidRPr="0064653F" w:rsidRDefault="00BC578C" w:rsidP="00FB06DB">
      <w:pPr>
        <w:widowControl w:val="0"/>
        <w:autoSpaceDE w:val="0"/>
        <w:autoSpaceDN w:val="0"/>
        <w:spacing w:line="336" w:lineRule="auto"/>
        <w:ind w:left="2610" w:right="119" w:hanging="630"/>
        <w:jc w:val="center"/>
        <w:rPr>
          <w:rFonts w:ascii="Bookman Old Style" w:hAnsi="Bookman Old Style"/>
          <w:b/>
          <w:color w:val="000000" w:themeColor="text1"/>
        </w:rPr>
      </w:pPr>
    </w:p>
    <w:p w:rsidR="0002575B" w:rsidRPr="0064653F" w:rsidRDefault="0002575B" w:rsidP="00FB06DB">
      <w:pPr>
        <w:widowControl w:val="0"/>
        <w:autoSpaceDE w:val="0"/>
        <w:autoSpaceDN w:val="0"/>
        <w:spacing w:line="336" w:lineRule="auto"/>
        <w:ind w:left="2610" w:right="119" w:hanging="630"/>
        <w:jc w:val="both"/>
        <w:rPr>
          <w:rFonts w:ascii="Bookman Old Style" w:hAnsi="Bookman Old Style"/>
          <w:color w:val="000000" w:themeColor="text1"/>
        </w:rPr>
      </w:pPr>
      <w:r w:rsidRPr="0064653F">
        <w:rPr>
          <w:rFonts w:ascii="Bookman Old Style" w:hAnsi="Bookman Old Style"/>
          <w:color w:val="000000" w:themeColor="text1"/>
        </w:rPr>
        <w:t>(1)</w:t>
      </w:r>
      <w:r w:rsidRPr="0064653F">
        <w:rPr>
          <w:rFonts w:ascii="Bookman Old Style" w:hAnsi="Bookman Old Style"/>
          <w:color w:val="000000" w:themeColor="text1"/>
        </w:rPr>
        <w:tab/>
        <w:t>Pengadaan Barang/Jasa yang dilaksanakan berdasarkan tarif barang/jasa seb</w:t>
      </w:r>
      <w:r w:rsidR="00BC578C" w:rsidRPr="0064653F">
        <w:rPr>
          <w:rFonts w:ascii="Bookman Old Style" w:hAnsi="Bookman Old Style"/>
          <w:color w:val="000000" w:themeColor="text1"/>
        </w:rPr>
        <w:t>agaimana dimaksud dalam Pasal 69</w:t>
      </w:r>
      <w:r w:rsidRPr="0064653F">
        <w:rPr>
          <w:rFonts w:ascii="Bookman Old Style" w:hAnsi="Bookman Old Style"/>
          <w:color w:val="000000" w:themeColor="text1"/>
        </w:rPr>
        <w:t xml:space="preserve"> huruf b dilaksanakan berdasarkan tarif barang/jasa yang dipublikasikan secara luas kepada masyarakat merupakan Pengadaan Barang/Jasa yang telah memiliki harga satuan barang/jasa, pungutan, atau bea yang telah ditetapkan oleh pemerintah.</w:t>
      </w:r>
    </w:p>
    <w:p w:rsidR="0002575B" w:rsidRPr="0064653F" w:rsidRDefault="001D22A7" w:rsidP="00FB06DB">
      <w:pPr>
        <w:widowControl w:val="0"/>
        <w:autoSpaceDE w:val="0"/>
        <w:autoSpaceDN w:val="0"/>
        <w:spacing w:line="336" w:lineRule="auto"/>
        <w:ind w:left="2610" w:right="119" w:hanging="630"/>
        <w:jc w:val="both"/>
        <w:rPr>
          <w:rFonts w:ascii="Bookman Old Style" w:hAnsi="Bookman Old Style"/>
          <w:color w:val="000000" w:themeColor="text1"/>
        </w:rPr>
      </w:pPr>
      <w:r w:rsidRPr="0064653F">
        <w:rPr>
          <w:rFonts w:ascii="Bookman Old Style" w:hAnsi="Bookman Old Style"/>
          <w:color w:val="000000" w:themeColor="text1"/>
        </w:rPr>
        <w:t>(2)</w:t>
      </w:r>
      <w:r w:rsidRPr="0064653F">
        <w:rPr>
          <w:rFonts w:ascii="Bookman Old Style" w:hAnsi="Bookman Old Style"/>
          <w:color w:val="000000" w:themeColor="text1"/>
        </w:rPr>
        <w:tab/>
      </w:r>
      <w:r w:rsidR="0002575B" w:rsidRPr="0064653F">
        <w:rPr>
          <w:rFonts w:ascii="Bookman Old Style" w:hAnsi="Bookman Old Style"/>
          <w:color w:val="000000" w:themeColor="text1"/>
        </w:rPr>
        <w:t>Pengadaan Barang/Jasa yang dilaksanakan sesuai dengan tarif barang/jasa yang dipublikasikan secara luas kepada masyarakat meliputi namun tidak terbatas pada:</w:t>
      </w:r>
    </w:p>
    <w:p w:rsidR="0002575B" w:rsidRPr="0064653F" w:rsidRDefault="0002575B" w:rsidP="00FB06DB">
      <w:pPr>
        <w:pStyle w:val="ListParagraph"/>
        <w:widowControl w:val="0"/>
        <w:numPr>
          <w:ilvl w:val="0"/>
          <w:numId w:val="101"/>
        </w:numPr>
        <w:autoSpaceDE w:val="0"/>
        <w:autoSpaceDN w:val="0"/>
        <w:spacing w:line="336" w:lineRule="auto"/>
        <w:ind w:left="3060" w:hanging="450"/>
        <w:jc w:val="both"/>
        <w:rPr>
          <w:rFonts w:ascii="Bookman Old Style" w:hAnsi="Bookman Old Style"/>
          <w:color w:val="000000" w:themeColor="text1"/>
        </w:rPr>
      </w:pPr>
      <w:r w:rsidRPr="0064653F">
        <w:rPr>
          <w:rFonts w:ascii="Bookman Old Style" w:hAnsi="Bookman Old Style"/>
          <w:color w:val="000000" w:themeColor="text1"/>
        </w:rPr>
        <w:t>Listrik;</w:t>
      </w:r>
    </w:p>
    <w:p w:rsidR="0002575B" w:rsidRPr="0064653F" w:rsidRDefault="0002575B" w:rsidP="00FB06DB">
      <w:pPr>
        <w:pStyle w:val="ListParagraph"/>
        <w:widowControl w:val="0"/>
        <w:numPr>
          <w:ilvl w:val="0"/>
          <w:numId w:val="101"/>
        </w:numPr>
        <w:autoSpaceDE w:val="0"/>
        <w:autoSpaceDN w:val="0"/>
        <w:spacing w:line="336" w:lineRule="auto"/>
        <w:ind w:left="3060" w:hanging="450"/>
        <w:jc w:val="both"/>
        <w:rPr>
          <w:rFonts w:ascii="Bookman Old Style" w:hAnsi="Bookman Old Style"/>
          <w:color w:val="000000" w:themeColor="text1"/>
        </w:rPr>
      </w:pPr>
      <w:r w:rsidRPr="0064653F">
        <w:rPr>
          <w:rFonts w:ascii="Bookman Old Style" w:hAnsi="Bookman Old Style"/>
          <w:color w:val="000000" w:themeColor="text1"/>
        </w:rPr>
        <w:t>Telepon/komunikasi;</w:t>
      </w:r>
    </w:p>
    <w:p w:rsidR="0002575B" w:rsidRPr="0064653F" w:rsidRDefault="0002575B" w:rsidP="00FB06DB">
      <w:pPr>
        <w:pStyle w:val="ListParagraph"/>
        <w:widowControl w:val="0"/>
        <w:numPr>
          <w:ilvl w:val="0"/>
          <w:numId w:val="101"/>
        </w:numPr>
        <w:autoSpaceDE w:val="0"/>
        <w:autoSpaceDN w:val="0"/>
        <w:spacing w:line="336" w:lineRule="auto"/>
        <w:ind w:left="3060" w:hanging="450"/>
        <w:jc w:val="both"/>
        <w:rPr>
          <w:rFonts w:ascii="Bookman Old Style" w:hAnsi="Bookman Old Style"/>
          <w:color w:val="000000" w:themeColor="text1"/>
        </w:rPr>
      </w:pPr>
      <w:r w:rsidRPr="0064653F">
        <w:rPr>
          <w:rFonts w:ascii="Bookman Old Style" w:hAnsi="Bookman Old Style"/>
          <w:color w:val="000000" w:themeColor="text1"/>
        </w:rPr>
        <w:t>Air</w:t>
      </w:r>
      <w:r w:rsidRPr="0064653F">
        <w:rPr>
          <w:rFonts w:ascii="Bookman Old Style" w:hAnsi="Bookman Old Style"/>
          <w:color w:val="000000" w:themeColor="text1"/>
          <w:spacing w:val="-4"/>
        </w:rPr>
        <w:t xml:space="preserve"> </w:t>
      </w:r>
      <w:r w:rsidRPr="0064653F">
        <w:rPr>
          <w:rFonts w:ascii="Bookman Old Style" w:hAnsi="Bookman Old Style"/>
          <w:color w:val="000000" w:themeColor="text1"/>
        </w:rPr>
        <w:t>bersih;</w:t>
      </w:r>
    </w:p>
    <w:p w:rsidR="0002575B" w:rsidRPr="0064653F" w:rsidRDefault="0002575B" w:rsidP="00FB06DB">
      <w:pPr>
        <w:pStyle w:val="ListParagraph"/>
        <w:widowControl w:val="0"/>
        <w:numPr>
          <w:ilvl w:val="0"/>
          <w:numId w:val="101"/>
        </w:numPr>
        <w:autoSpaceDE w:val="0"/>
        <w:autoSpaceDN w:val="0"/>
        <w:spacing w:line="336" w:lineRule="auto"/>
        <w:ind w:left="3060" w:hanging="450"/>
        <w:jc w:val="both"/>
        <w:rPr>
          <w:rFonts w:ascii="Bookman Old Style" w:hAnsi="Bookman Old Style"/>
          <w:color w:val="000000" w:themeColor="text1"/>
        </w:rPr>
      </w:pPr>
      <w:r w:rsidRPr="0064653F">
        <w:rPr>
          <w:rFonts w:ascii="Bookman Old Style" w:hAnsi="Bookman Old Style"/>
          <w:color w:val="000000" w:themeColor="text1"/>
        </w:rPr>
        <w:t>Bahan Bakar Gas;</w:t>
      </w:r>
      <w:r w:rsidRPr="0064653F">
        <w:rPr>
          <w:rFonts w:ascii="Bookman Old Style" w:hAnsi="Bookman Old Style"/>
          <w:color w:val="000000" w:themeColor="text1"/>
          <w:spacing w:val="-6"/>
        </w:rPr>
        <w:t xml:space="preserve"> </w:t>
      </w:r>
      <w:r w:rsidRPr="0064653F">
        <w:rPr>
          <w:rFonts w:ascii="Bookman Old Style" w:hAnsi="Bookman Old Style"/>
          <w:color w:val="000000" w:themeColor="text1"/>
        </w:rPr>
        <w:t>atau</w:t>
      </w:r>
    </w:p>
    <w:p w:rsidR="0002575B" w:rsidRPr="0064653F" w:rsidRDefault="0002575B" w:rsidP="00FB06DB">
      <w:pPr>
        <w:pStyle w:val="ListParagraph"/>
        <w:widowControl w:val="0"/>
        <w:numPr>
          <w:ilvl w:val="0"/>
          <w:numId w:val="101"/>
        </w:numPr>
        <w:autoSpaceDE w:val="0"/>
        <w:autoSpaceDN w:val="0"/>
        <w:spacing w:line="336" w:lineRule="auto"/>
        <w:ind w:left="3060" w:hanging="450"/>
        <w:jc w:val="both"/>
        <w:rPr>
          <w:rFonts w:ascii="Bookman Old Style" w:hAnsi="Bookman Old Style"/>
          <w:color w:val="000000" w:themeColor="text1"/>
        </w:rPr>
      </w:pPr>
      <w:r w:rsidRPr="0064653F">
        <w:rPr>
          <w:rFonts w:ascii="Bookman Old Style" w:hAnsi="Bookman Old Style"/>
          <w:color w:val="000000" w:themeColor="text1"/>
        </w:rPr>
        <w:t>Bahan Bakar</w:t>
      </w:r>
      <w:r w:rsidRPr="0064653F">
        <w:rPr>
          <w:rFonts w:ascii="Bookman Old Style" w:hAnsi="Bookman Old Style"/>
          <w:color w:val="000000" w:themeColor="text1"/>
          <w:spacing w:val="-4"/>
        </w:rPr>
        <w:t xml:space="preserve"> </w:t>
      </w:r>
      <w:r w:rsidRPr="0064653F">
        <w:rPr>
          <w:rFonts w:ascii="Bookman Old Style" w:hAnsi="Bookman Old Style"/>
          <w:color w:val="000000" w:themeColor="text1"/>
        </w:rPr>
        <w:t>Minyak.</w:t>
      </w:r>
    </w:p>
    <w:p w:rsidR="00C73A80" w:rsidRPr="0064653F" w:rsidRDefault="00C73A80" w:rsidP="00FB06DB">
      <w:pPr>
        <w:widowControl w:val="0"/>
        <w:autoSpaceDE w:val="0"/>
        <w:autoSpaceDN w:val="0"/>
        <w:spacing w:line="336" w:lineRule="auto"/>
        <w:ind w:left="2610" w:right="119" w:hanging="630"/>
        <w:jc w:val="center"/>
        <w:rPr>
          <w:rFonts w:ascii="Bookman Old Style" w:hAnsi="Bookman Old Style"/>
          <w:color w:val="000000" w:themeColor="text1"/>
        </w:rPr>
      </w:pPr>
    </w:p>
    <w:p w:rsidR="001D22A7" w:rsidRPr="0064653F" w:rsidRDefault="001D22A7" w:rsidP="00FB06DB">
      <w:pPr>
        <w:widowControl w:val="0"/>
        <w:autoSpaceDE w:val="0"/>
        <w:autoSpaceDN w:val="0"/>
        <w:spacing w:line="336" w:lineRule="auto"/>
        <w:ind w:left="2610" w:right="119" w:hanging="630"/>
        <w:jc w:val="center"/>
        <w:rPr>
          <w:rFonts w:ascii="Bookman Old Style" w:hAnsi="Bookman Old Style"/>
          <w:b/>
          <w:color w:val="000000" w:themeColor="text1"/>
        </w:rPr>
      </w:pPr>
      <w:r w:rsidRPr="0064653F">
        <w:rPr>
          <w:rFonts w:ascii="Bookman Old Style" w:hAnsi="Bookman Old Style"/>
          <w:b/>
          <w:color w:val="000000" w:themeColor="text1"/>
        </w:rPr>
        <w:t>Pasal</w:t>
      </w:r>
      <w:r w:rsidR="00BC578C" w:rsidRPr="0064653F">
        <w:rPr>
          <w:rFonts w:ascii="Bookman Old Style" w:hAnsi="Bookman Old Style"/>
          <w:b/>
          <w:color w:val="000000" w:themeColor="text1"/>
        </w:rPr>
        <w:t xml:space="preserve"> 72</w:t>
      </w:r>
    </w:p>
    <w:p w:rsidR="00BC578C" w:rsidRPr="0064653F" w:rsidRDefault="00BC578C" w:rsidP="00FB06DB">
      <w:pPr>
        <w:widowControl w:val="0"/>
        <w:autoSpaceDE w:val="0"/>
        <w:autoSpaceDN w:val="0"/>
        <w:spacing w:line="336" w:lineRule="auto"/>
        <w:ind w:left="2610" w:right="119" w:hanging="630"/>
        <w:jc w:val="center"/>
        <w:rPr>
          <w:rFonts w:ascii="Bookman Old Style" w:hAnsi="Bookman Old Style"/>
          <w:b/>
          <w:color w:val="000000" w:themeColor="text1"/>
        </w:rPr>
      </w:pPr>
    </w:p>
    <w:p w:rsidR="001D22A7" w:rsidRPr="0064653F" w:rsidRDefault="001D22A7" w:rsidP="00FB06DB">
      <w:pPr>
        <w:pStyle w:val="ListParagraph"/>
        <w:widowControl w:val="0"/>
        <w:numPr>
          <w:ilvl w:val="3"/>
          <w:numId w:val="11"/>
        </w:numPr>
        <w:autoSpaceDE w:val="0"/>
        <w:autoSpaceDN w:val="0"/>
        <w:spacing w:line="336" w:lineRule="auto"/>
        <w:ind w:left="2610" w:right="119" w:hanging="630"/>
        <w:jc w:val="both"/>
        <w:rPr>
          <w:rFonts w:ascii="Bookman Old Style" w:hAnsi="Bookman Old Style"/>
          <w:color w:val="000000" w:themeColor="text1"/>
        </w:rPr>
      </w:pPr>
      <w:r w:rsidRPr="0064653F">
        <w:rPr>
          <w:rFonts w:ascii="Bookman Old Style" w:hAnsi="Bookman Old Style"/>
          <w:color w:val="000000" w:themeColor="text1"/>
        </w:rPr>
        <w:t>Pengadaan Barang/Jasa yang dilaksanakan sesuai dengan praktik bisnis yang sudah mapan seb</w:t>
      </w:r>
      <w:r w:rsidR="007E788F" w:rsidRPr="0064653F">
        <w:rPr>
          <w:rFonts w:ascii="Bookman Old Style" w:hAnsi="Bookman Old Style"/>
          <w:color w:val="000000" w:themeColor="text1"/>
        </w:rPr>
        <w:t>agaimana dimaksud dalam Pasal 69</w:t>
      </w:r>
      <w:r w:rsidRPr="0064653F">
        <w:rPr>
          <w:rFonts w:ascii="Bookman Old Style" w:hAnsi="Bookman Old Style"/>
          <w:color w:val="000000" w:themeColor="text1"/>
        </w:rPr>
        <w:t xml:space="preserve"> huruf c</w:t>
      </w:r>
      <w:r w:rsidR="00D056D1" w:rsidRPr="0064653F">
        <w:rPr>
          <w:rFonts w:ascii="Bookman Old Style" w:hAnsi="Bookman Old Style"/>
          <w:color w:val="000000" w:themeColor="text1"/>
        </w:rPr>
        <w:t xml:space="preserve"> merupakan Pengadaan Barang/Jasa yang pelaksanaan praktik transaksinya berlaku secara umum dan terbuka sesuai dengan kondisi pasar yang telah memiliki mekanisme transaksi tersendiri.</w:t>
      </w:r>
    </w:p>
    <w:p w:rsidR="00D056D1" w:rsidRPr="0064653F" w:rsidRDefault="00D056D1" w:rsidP="00FB06DB">
      <w:pPr>
        <w:pStyle w:val="ListParagraph"/>
        <w:widowControl w:val="0"/>
        <w:numPr>
          <w:ilvl w:val="3"/>
          <w:numId w:val="11"/>
        </w:numPr>
        <w:autoSpaceDE w:val="0"/>
        <w:autoSpaceDN w:val="0"/>
        <w:spacing w:line="336" w:lineRule="auto"/>
        <w:ind w:left="2610" w:right="119" w:hanging="630"/>
        <w:jc w:val="both"/>
        <w:rPr>
          <w:rFonts w:ascii="Bookman Old Style" w:hAnsi="Bookman Old Style"/>
          <w:color w:val="000000" w:themeColor="text1"/>
        </w:rPr>
      </w:pPr>
      <w:r w:rsidRPr="0064653F">
        <w:rPr>
          <w:rFonts w:ascii="Bookman Old Style" w:hAnsi="Bookman Old Style"/>
          <w:color w:val="000000" w:themeColor="text1"/>
        </w:rPr>
        <w:t>Pengadaan Barang/Jasa yang dilaksanakan sesuai dengan praktik bisnis yang sudah mapan, meliputi:</w:t>
      </w:r>
    </w:p>
    <w:p w:rsidR="00D056D1" w:rsidRPr="0064653F" w:rsidRDefault="00B62E4B" w:rsidP="00FB06DB">
      <w:pPr>
        <w:widowControl w:val="0"/>
        <w:tabs>
          <w:tab w:val="left" w:pos="2121"/>
        </w:tabs>
        <w:autoSpaceDE w:val="0"/>
        <w:autoSpaceDN w:val="0"/>
        <w:spacing w:line="336" w:lineRule="auto"/>
        <w:ind w:left="3060" w:right="-4" w:hanging="450"/>
        <w:jc w:val="both"/>
        <w:rPr>
          <w:rFonts w:ascii="Bookman Old Style" w:hAnsi="Bookman Old Style"/>
          <w:color w:val="000000" w:themeColor="text1"/>
        </w:rPr>
      </w:pPr>
      <w:r>
        <w:rPr>
          <w:rFonts w:ascii="Bookman Old Style" w:hAnsi="Bookman Old Style"/>
          <w:color w:val="000000" w:themeColor="text1"/>
        </w:rPr>
        <w:t xml:space="preserve">a. </w:t>
      </w:r>
      <w:r>
        <w:rPr>
          <w:rFonts w:ascii="Bookman Old Style" w:hAnsi="Bookman Old Style"/>
          <w:color w:val="000000" w:themeColor="text1"/>
        </w:rPr>
        <w:tab/>
        <w:t>p</w:t>
      </w:r>
      <w:r w:rsidR="00D056D1" w:rsidRPr="0064653F">
        <w:rPr>
          <w:rFonts w:ascii="Bookman Old Style" w:hAnsi="Bookman Old Style"/>
          <w:color w:val="000000" w:themeColor="text1"/>
        </w:rPr>
        <w:t>elaksanaan transaksi dan usahanya telah berlaku secara umum dalam persaingan usaha yang sehat, terbuka dan pemerintah telah menetapkan standar biaya untuk harga satuan barang/jasa tersebut;</w:t>
      </w:r>
    </w:p>
    <w:p w:rsidR="00D056D1" w:rsidRPr="0064653F" w:rsidRDefault="00B62E4B" w:rsidP="00FB06DB">
      <w:pPr>
        <w:widowControl w:val="0"/>
        <w:tabs>
          <w:tab w:val="left" w:pos="2121"/>
        </w:tabs>
        <w:autoSpaceDE w:val="0"/>
        <w:autoSpaceDN w:val="0"/>
        <w:spacing w:line="336" w:lineRule="auto"/>
        <w:ind w:left="3060" w:right="-4" w:hanging="450"/>
        <w:jc w:val="both"/>
        <w:rPr>
          <w:rFonts w:ascii="Bookman Old Style" w:hAnsi="Bookman Old Style"/>
          <w:color w:val="000000" w:themeColor="text1"/>
        </w:rPr>
      </w:pPr>
      <w:r>
        <w:rPr>
          <w:rFonts w:ascii="Bookman Old Style" w:hAnsi="Bookman Old Style"/>
          <w:color w:val="000000" w:themeColor="text1"/>
        </w:rPr>
        <w:t>b.</w:t>
      </w:r>
      <w:r>
        <w:rPr>
          <w:rFonts w:ascii="Bookman Old Style" w:hAnsi="Bookman Old Style"/>
          <w:color w:val="000000" w:themeColor="text1"/>
        </w:rPr>
        <w:tab/>
        <w:t>j</w:t>
      </w:r>
      <w:r w:rsidR="00D056D1" w:rsidRPr="0064653F">
        <w:rPr>
          <w:rFonts w:ascii="Bookman Old Style" w:hAnsi="Bookman Old Style"/>
          <w:color w:val="000000" w:themeColor="text1"/>
        </w:rPr>
        <w:t xml:space="preserve">umlah permintaan atas barang/jasa lebih besar daripada jumlah penawaran </w:t>
      </w:r>
      <w:r w:rsidR="00D056D1" w:rsidRPr="00B62E4B">
        <w:rPr>
          <w:rFonts w:ascii="Bookman Old Style" w:hAnsi="Bookman Old Style"/>
          <w:i/>
          <w:color w:val="000000" w:themeColor="text1"/>
        </w:rPr>
        <w:t>(excess demand)</w:t>
      </w:r>
      <w:r w:rsidR="00D056D1" w:rsidRPr="0064653F">
        <w:rPr>
          <w:rFonts w:ascii="Bookman Old Style" w:hAnsi="Bookman Old Style"/>
          <w:color w:val="000000" w:themeColor="text1"/>
        </w:rPr>
        <w:t xml:space="preserve"> dan/atau memiliki mekanisme pasar tersendiri sehingga pihak pembeli yang menyampaikan penawaran kepada pihak penjual;</w:t>
      </w:r>
    </w:p>
    <w:p w:rsidR="00D056D1" w:rsidRPr="0064653F" w:rsidRDefault="00D056D1" w:rsidP="00FB06DB">
      <w:pPr>
        <w:widowControl w:val="0"/>
        <w:tabs>
          <w:tab w:val="left" w:pos="2121"/>
        </w:tabs>
        <w:autoSpaceDE w:val="0"/>
        <w:autoSpaceDN w:val="0"/>
        <w:spacing w:line="324" w:lineRule="auto"/>
        <w:ind w:left="3060" w:right="-4" w:hanging="450"/>
        <w:jc w:val="both"/>
        <w:rPr>
          <w:rFonts w:ascii="Bookman Old Style" w:hAnsi="Bookman Old Style"/>
          <w:color w:val="000000" w:themeColor="text1"/>
        </w:rPr>
      </w:pPr>
      <w:r w:rsidRPr="0064653F">
        <w:rPr>
          <w:rFonts w:ascii="Bookman Old Style" w:hAnsi="Bookman Old Style"/>
          <w:color w:val="000000" w:themeColor="text1"/>
        </w:rPr>
        <w:lastRenderedPageBreak/>
        <w:t>c.</w:t>
      </w:r>
      <w:r w:rsidRPr="0064653F">
        <w:rPr>
          <w:rFonts w:ascii="Bookman Old Style" w:hAnsi="Bookman Old Style"/>
          <w:color w:val="000000" w:themeColor="text1"/>
        </w:rPr>
        <w:tab/>
        <w:t>Jasa profesi tertentu yang standar remunerasi/imbalan jasa/ honorarium, layanan keahlian, praktik pemasaran, dan kode etik telah ditetapkan oleh perkumpulan profesinya;</w:t>
      </w:r>
      <w:r w:rsidRPr="0064653F">
        <w:rPr>
          <w:rFonts w:ascii="Bookman Old Style" w:hAnsi="Bookman Old Style"/>
          <w:color w:val="000000" w:themeColor="text1"/>
          <w:spacing w:val="-11"/>
        </w:rPr>
        <w:t xml:space="preserve"> </w:t>
      </w:r>
      <w:r w:rsidRPr="0064653F">
        <w:rPr>
          <w:rFonts w:ascii="Bookman Old Style" w:hAnsi="Bookman Old Style"/>
          <w:color w:val="000000" w:themeColor="text1"/>
        </w:rPr>
        <w:t>dan/atau</w:t>
      </w:r>
    </w:p>
    <w:p w:rsidR="00D056D1" w:rsidRPr="0064653F" w:rsidRDefault="00D056D1" w:rsidP="00FB06DB">
      <w:pPr>
        <w:widowControl w:val="0"/>
        <w:tabs>
          <w:tab w:val="left" w:pos="2121"/>
        </w:tabs>
        <w:autoSpaceDE w:val="0"/>
        <w:autoSpaceDN w:val="0"/>
        <w:spacing w:line="324" w:lineRule="auto"/>
        <w:ind w:left="3060" w:right="-4" w:hanging="450"/>
        <w:jc w:val="both"/>
        <w:rPr>
          <w:rFonts w:ascii="Bookman Old Style" w:hAnsi="Bookman Old Style"/>
          <w:color w:val="000000" w:themeColor="text1"/>
        </w:rPr>
      </w:pPr>
      <w:r w:rsidRPr="0064653F">
        <w:rPr>
          <w:rFonts w:ascii="Bookman Old Style" w:hAnsi="Bookman Old Style"/>
          <w:color w:val="000000" w:themeColor="text1"/>
        </w:rPr>
        <w:t>d.</w:t>
      </w:r>
      <w:r w:rsidRPr="0064653F">
        <w:rPr>
          <w:rFonts w:ascii="Bookman Old Style" w:hAnsi="Bookman Old Style"/>
          <w:color w:val="000000" w:themeColor="text1"/>
        </w:rPr>
        <w:tab/>
        <w:t>Barang/jasa yang merupakan karya seni dan budaya dan/atau industri</w:t>
      </w:r>
      <w:r w:rsidRPr="0064653F">
        <w:rPr>
          <w:rFonts w:ascii="Bookman Old Style" w:hAnsi="Bookman Old Style"/>
          <w:color w:val="000000" w:themeColor="text1"/>
          <w:spacing w:val="-2"/>
        </w:rPr>
        <w:t xml:space="preserve"> </w:t>
      </w:r>
      <w:r w:rsidRPr="0064653F">
        <w:rPr>
          <w:rFonts w:ascii="Bookman Old Style" w:hAnsi="Bookman Old Style"/>
          <w:color w:val="000000" w:themeColor="text1"/>
        </w:rPr>
        <w:t>kreatif.</w:t>
      </w:r>
    </w:p>
    <w:p w:rsidR="00D056D1" w:rsidRPr="0064653F" w:rsidRDefault="00D056D1" w:rsidP="00FB06DB">
      <w:pPr>
        <w:widowControl w:val="0"/>
        <w:autoSpaceDE w:val="0"/>
        <w:autoSpaceDN w:val="0"/>
        <w:spacing w:line="324" w:lineRule="auto"/>
        <w:ind w:left="2610" w:right="-4" w:hanging="630"/>
        <w:jc w:val="both"/>
        <w:rPr>
          <w:rFonts w:ascii="Bookman Old Style" w:hAnsi="Bookman Old Style"/>
          <w:color w:val="000000" w:themeColor="text1"/>
        </w:rPr>
      </w:pPr>
      <w:r w:rsidRPr="0064653F">
        <w:rPr>
          <w:rFonts w:ascii="Bookman Old Style" w:hAnsi="Bookman Old Style"/>
          <w:color w:val="000000" w:themeColor="text1"/>
        </w:rPr>
        <w:t>(3)</w:t>
      </w:r>
      <w:r w:rsidRPr="0064653F">
        <w:rPr>
          <w:rFonts w:ascii="Bookman Old Style" w:hAnsi="Bookman Old Style"/>
          <w:color w:val="000000" w:themeColor="text1"/>
        </w:rPr>
        <w:tab/>
        <w:t xml:space="preserve">Barang/jasa yang pelaksanaan transaksi dan usahanya telah berlaku secara umum sebagaimana dimaksud </w:t>
      </w:r>
      <w:r w:rsidR="001177AC">
        <w:rPr>
          <w:rFonts w:ascii="Bookman Old Style" w:hAnsi="Bookman Old Style"/>
          <w:color w:val="000000" w:themeColor="text1"/>
        </w:rPr>
        <w:t>pada</w:t>
      </w:r>
      <w:r w:rsidRPr="0064653F">
        <w:rPr>
          <w:rFonts w:ascii="Bookman Old Style" w:hAnsi="Bookman Old Style"/>
          <w:color w:val="000000" w:themeColor="text1"/>
        </w:rPr>
        <w:t xml:space="preserve"> ayat (2) huruf a, antara</w:t>
      </w:r>
      <w:r w:rsidRPr="0064653F">
        <w:rPr>
          <w:rFonts w:ascii="Bookman Old Style" w:hAnsi="Bookman Old Style"/>
          <w:color w:val="000000" w:themeColor="text1"/>
          <w:spacing w:val="-6"/>
        </w:rPr>
        <w:t xml:space="preserve"> </w:t>
      </w:r>
      <w:r w:rsidRPr="0064653F">
        <w:rPr>
          <w:rFonts w:ascii="Bookman Old Style" w:hAnsi="Bookman Old Style"/>
          <w:color w:val="000000" w:themeColor="text1"/>
        </w:rPr>
        <w:t>lain:</w:t>
      </w:r>
    </w:p>
    <w:p w:rsidR="00343108" w:rsidRPr="0064653F" w:rsidRDefault="00343108" w:rsidP="00FB06DB">
      <w:pPr>
        <w:pStyle w:val="ListParagraph"/>
        <w:widowControl w:val="0"/>
        <w:numPr>
          <w:ilvl w:val="3"/>
          <w:numId w:val="102"/>
        </w:numPr>
        <w:autoSpaceDE w:val="0"/>
        <w:autoSpaceDN w:val="0"/>
        <w:spacing w:line="324" w:lineRule="auto"/>
        <w:ind w:left="3060" w:hanging="450"/>
        <w:rPr>
          <w:rFonts w:ascii="Bookman Old Style" w:hAnsi="Bookman Old Style"/>
          <w:color w:val="000000" w:themeColor="text1"/>
        </w:rPr>
      </w:pPr>
      <w:r w:rsidRPr="0064653F">
        <w:rPr>
          <w:rFonts w:ascii="Bookman Old Style" w:hAnsi="Bookman Old Style"/>
          <w:color w:val="000000" w:themeColor="text1"/>
        </w:rPr>
        <w:t>jasa akomodasi</w:t>
      </w:r>
      <w:r w:rsidRPr="0064653F">
        <w:rPr>
          <w:rFonts w:ascii="Bookman Old Style" w:hAnsi="Bookman Old Style"/>
          <w:color w:val="000000" w:themeColor="text1"/>
          <w:spacing w:val="-3"/>
        </w:rPr>
        <w:t xml:space="preserve"> </w:t>
      </w:r>
      <w:r w:rsidR="001177AC">
        <w:rPr>
          <w:rFonts w:ascii="Bookman Old Style" w:hAnsi="Bookman Old Style"/>
          <w:color w:val="000000" w:themeColor="text1"/>
        </w:rPr>
        <w:t>hotel;</w:t>
      </w:r>
    </w:p>
    <w:p w:rsidR="00343108" w:rsidRPr="0064653F" w:rsidRDefault="00343108" w:rsidP="00FB06DB">
      <w:pPr>
        <w:pStyle w:val="ListParagraph"/>
        <w:widowControl w:val="0"/>
        <w:numPr>
          <w:ilvl w:val="3"/>
          <w:numId w:val="102"/>
        </w:numPr>
        <w:autoSpaceDE w:val="0"/>
        <w:autoSpaceDN w:val="0"/>
        <w:spacing w:line="324" w:lineRule="auto"/>
        <w:ind w:left="3060" w:hanging="450"/>
        <w:rPr>
          <w:rFonts w:ascii="Bookman Old Style" w:hAnsi="Bookman Old Style"/>
          <w:color w:val="000000" w:themeColor="text1"/>
        </w:rPr>
      </w:pPr>
      <w:r w:rsidRPr="0064653F">
        <w:rPr>
          <w:rFonts w:ascii="Bookman Old Style" w:hAnsi="Bookman Old Style"/>
          <w:color w:val="000000" w:themeColor="text1"/>
        </w:rPr>
        <w:t>jasa tiket</w:t>
      </w:r>
      <w:r w:rsidRPr="0064653F">
        <w:rPr>
          <w:rFonts w:ascii="Bookman Old Style" w:hAnsi="Bookman Old Style"/>
          <w:color w:val="000000" w:themeColor="text1"/>
          <w:spacing w:val="-3"/>
        </w:rPr>
        <w:t xml:space="preserve"> </w:t>
      </w:r>
      <w:r w:rsidRPr="0064653F">
        <w:rPr>
          <w:rFonts w:ascii="Bookman Old Style" w:hAnsi="Bookman Old Style"/>
          <w:color w:val="000000" w:themeColor="text1"/>
        </w:rPr>
        <w:t>transp</w:t>
      </w:r>
      <w:r w:rsidR="001177AC">
        <w:rPr>
          <w:rFonts w:ascii="Bookman Old Style" w:hAnsi="Bookman Old Style"/>
          <w:color w:val="000000" w:themeColor="text1"/>
        </w:rPr>
        <w:t>ortasi;</w:t>
      </w:r>
    </w:p>
    <w:p w:rsidR="00343108" w:rsidRPr="0064653F" w:rsidRDefault="00343108" w:rsidP="00FB06DB">
      <w:pPr>
        <w:pStyle w:val="ListParagraph"/>
        <w:widowControl w:val="0"/>
        <w:numPr>
          <w:ilvl w:val="3"/>
          <w:numId w:val="102"/>
        </w:numPr>
        <w:autoSpaceDE w:val="0"/>
        <w:autoSpaceDN w:val="0"/>
        <w:spacing w:line="324" w:lineRule="auto"/>
        <w:ind w:left="3060" w:hanging="450"/>
        <w:rPr>
          <w:rFonts w:ascii="Bookman Old Style" w:hAnsi="Bookman Old Style"/>
          <w:color w:val="000000" w:themeColor="text1"/>
        </w:rPr>
      </w:pPr>
      <w:r w:rsidRPr="0064653F">
        <w:rPr>
          <w:rFonts w:ascii="Bookman Old Style" w:hAnsi="Bookman Old Style"/>
          <w:color w:val="000000" w:themeColor="text1"/>
        </w:rPr>
        <w:t>langganan</w:t>
      </w:r>
      <w:r w:rsidRPr="0064653F">
        <w:rPr>
          <w:rFonts w:ascii="Bookman Old Style" w:hAnsi="Bookman Old Style"/>
          <w:color w:val="000000" w:themeColor="text1"/>
          <w:spacing w:val="-1"/>
        </w:rPr>
        <w:t xml:space="preserve"> </w:t>
      </w:r>
      <w:r w:rsidRPr="0064653F">
        <w:rPr>
          <w:rFonts w:ascii="Bookman Old Style" w:hAnsi="Bookman Old Style"/>
          <w:color w:val="000000" w:themeColor="text1"/>
        </w:rPr>
        <w:t>koran/majalah.</w:t>
      </w:r>
    </w:p>
    <w:p w:rsidR="00343108" w:rsidRPr="0064653F" w:rsidRDefault="00343108" w:rsidP="00FB06DB">
      <w:pPr>
        <w:widowControl w:val="0"/>
        <w:tabs>
          <w:tab w:val="left" w:pos="2241"/>
        </w:tabs>
        <w:autoSpaceDE w:val="0"/>
        <w:autoSpaceDN w:val="0"/>
        <w:spacing w:line="324" w:lineRule="auto"/>
        <w:ind w:left="2610" w:right="-4" w:hanging="630"/>
        <w:jc w:val="both"/>
        <w:rPr>
          <w:rFonts w:ascii="Bookman Old Style" w:hAnsi="Bookman Old Style"/>
          <w:color w:val="000000" w:themeColor="text1"/>
        </w:rPr>
      </w:pPr>
      <w:r w:rsidRPr="0064653F">
        <w:rPr>
          <w:rFonts w:ascii="Bookman Old Style" w:hAnsi="Bookman Old Style"/>
          <w:color w:val="000000" w:themeColor="text1"/>
        </w:rPr>
        <w:t>(4)</w:t>
      </w:r>
      <w:r w:rsidRPr="0064653F">
        <w:rPr>
          <w:rFonts w:ascii="Bookman Old Style" w:hAnsi="Bookman Old Style"/>
          <w:color w:val="000000" w:themeColor="text1"/>
        </w:rPr>
        <w:tab/>
        <w:t xml:space="preserve">Barang/jasa yang jumlah permintaan atas barang/jasa lebih besar daripada jumlah penawaran </w:t>
      </w:r>
      <w:r w:rsidRPr="001177AC">
        <w:rPr>
          <w:rFonts w:ascii="Bookman Old Style" w:hAnsi="Bookman Old Style"/>
          <w:i/>
          <w:color w:val="000000" w:themeColor="text1"/>
        </w:rPr>
        <w:t xml:space="preserve">(excess demand) </w:t>
      </w:r>
      <w:r w:rsidRPr="0064653F">
        <w:rPr>
          <w:rFonts w:ascii="Bookman Old Style" w:hAnsi="Bookman Old Style"/>
          <w:color w:val="000000" w:themeColor="text1"/>
        </w:rPr>
        <w:t xml:space="preserve">dan/atau mekanisme pasar sebagaimana dimaksud </w:t>
      </w:r>
      <w:r w:rsidR="00161A18">
        <w:rPr>
          <w:rFonts w:ascii="Bookman Old Style" w:hAnsi="Bookman Old Style"/>
          <w:color w:val="000000" w:themeColor="text1"/>
          <w:lang w:val="id-ID"/>
        </w:rPr>
        <w:t>pada</w:t>
      </w:r>
      <w:r w:rsidRPr="0064653F">
        <w:rPr>
          <w:rFonts w:ascii="Bookman Old Style" w:hAnsi="Bookman Old Style"/>
          <w:color w:val="000000" w:themeColor="text1"/>
        </w:rPr>
        <w:t xml:space="preserve"> ayat (2) huruf b, antara</w:t>
      </w:r>
      <w:r w:rsidRPr="0064653F">
        <w:rPr>
          <w:rFonts w:ascii="Bookman Old Style" w:hAnsi="Bookman Old Style"/>
          <w:color w:val="000000" w:themeColor="text1"/>
          <w:spacing w:val="-10"/>
        </w:rPr>
        <w:t xml:space="preserve"> </w:t>
      </w:r>
      <w:r w:rsidRPr="0064653F">
        <w:rPr>
          <w:rFonts w:ascii="Bookman Old Style" w:hAnsi="Bookman Old Style"/>
          <w:color w:val="000000" w:themeColor="text1"/>
        </w:rPr>
        <w:t>lain:</w:t>
      </w:r>
    </w:p>
    <w:p w:rsidR="00343108" w:rsidRPr="0064653F" w:rsidRDefault="00343108" w:rsidP="00FB06DB">
      <w:pPr>
        <w:pStyle w:val="ListParagraph"/>
        <w:widowControl w:val="0"/>
        <w:autoSpaceDE w:val="0"/>
        <w:autoSpaceDN w:val="0"/>
        <w:spacing w:line="324" w:lineRule="auto"/>
        <w:ind w:left="3060" w:hanging="450"/>
        <w:rPr>
          <w:rFonts w:ascii="Bookman Old Style" w:hAnsi="Bookman Old Style"/>
          <w:color w:val="000000" w:themeColor="text1"/>
        </w:rPr>
      </w:pPr>
      <w:r w:rsidRPr="0064653F">
        <w:rPr>
          <w:rFonts w:ascii="Bookman Old Style" w:hAnsi="Bookman Old Style"/>
          <w:color w:val="000000" w:themeColor="text1"/>
        </w:rPr>
        <w:t xml:space="preserve">a. </w:t>
      </w:r>
      <w:r w:rsidRPr="0064653F">
        <w:rPr>
          <w:rFonts w:ascii="Bookman Old Style" w:hAnsi="Bookman Old Style"/>
          <w:color w:val="000000" w:themeColor="text1"/>
        </w:rPr>
        <w:tab/>
        <w:t>keikutsertaan</w:t>
      </w:r>
      <w:r w:rsidRPr="0064653F">
        <w:rPr>
          <w:rFonts w:ascii="Bookman Old Style" w:hAnsi="Bookman Old Style"/>
          <w:color w:val="000000" w:themeColor="text1"/>
          <w:spacing w:val="-1"/>
        </w:rPr>
        <w:t xml:space="preserve"> </w:t>
      </w:r>
      <w:r w:rsidRPr="0064653F">
        <w:rPr>
          <w:rFonts w:ascii="Bookman Old Style" w:hAnsi="Bookman Old Style"/>
          <w:color w:val="000000" w:themeColor="text1"/>
        </w:rPr>
        <w:t>seminar/pela</w:t>
      </w:r>
      <w:r w:rsidR="001177AC">
        <w:rPr>
          <w:rFonts w:ascii="Bookman Old Style" w:hAnsi="Bookman Old Style"/>
          <w:color w:val="000000" w:themeColor="text1"/>
        </w:rPr>
        <w:t>tihan/pendidikan;</w:t>
      </w:r>
    </w:p>
    <w:p w:rsidR="00343108" w:rsidRPr="0064653F" w:rsidRDefault="00343108" w:rsidP="00FB06DB">
      <w:pPr>
        <w:pStyle w:val="ListParagraph"/>
        <w:widowControl w:val="0"/>
        <w:autoSpaceDE w:val="0"/>
        <w:autoSpaceDN w:val="0"/>
        <w:spacing w:line="324" w:lineRule="auto"/>
        <w:ind w:left="3060" w:hanging="450"/>
        <w:rPr>
          <w:rFonts w:ascii="Bookman Old Style" w:hAnsi="Bookman Old Style"/>
          <w:color w:val="000000" w:themeColor="text1"/>
        </w:rPr>
      </w:pPr>
      <w:r w:rsidRPr="0064653F">
        <w:rPr>
          <w:rFonts w:ascii="Bookman Old Style" w:hAnsi="Bookman Old Style"/>
          <w:color w:val="000000" w:themeColor="text1"/>
        </w:rPr>
        <w:t>b.</w:t>
      </w:r>
      <w:r w:rsidRPr="0064653F">
        <w:rPr>
          <w:rFonts w:ascii="Bookman Old Style" w:hAnsi="Bookman Old Style"/>
          <w:color w:val="000000" w:themeColor="text1"/>
        </w:rPr>
        <w:tab/>
        <w:t>jurnal/publikasi ilmiah/ penelitian/laporan</w:t>
      </w:r>
      <w:r w:rsidRPr="0064653F">
        <w:rPr>
          <w:rFonts w:ascii="Bookman Old Style" w:hAnsi="Bookman Old Style"/>
          <w:color w:val="000000" w:themeColor="text1"/>
          <w:spacing w:val="-4"/>
        </w:rPr>
        <w:t xml:space="preserve"> </w:t>
      </w:r>
      <w:r w:rsidR="001177AC">
        <w:rPr>
          <w:rFonts w:ascii="Bookman Old Style" w:hAnsi="Bookman Old Style"/>
          <w:color w:val="000000" w:themeColor="text1"/>
        </w:rPr>
        <w:t>riset;</w:t>
      </w:r>
    </w:p>
    <w:p w:rsidR="00343108" w:rsidRPr="0064653F" w:rsidRDefault="00343108" w:rsidP="00FB06DB">
      <w:pPr>
        <w:pStyle w:val="ListParagraph"/>
        <w:widowControl w:val="0"/>
        <w:autoSpaceDE w:val="0"/>
        <w:autoSpaceDN w:val="0"/>
        <w:spacing w:line="324" w:lineRule="auto"/>
        <w:ind w:left="3060" w:hanging="450"/>
        <w:rPr>
          <w:rFonts w:ascii="Bookman Old Style" w:hAnsi="Bookman Old Style"/>
          <w:color w:val="000000" w:themeColor="text1"/>
        </w:rPr>
      </w:pPr>
      <w:r w:rsidRPr="0064653F">
        <w:rPr>
          <w:rFonts w:ascii="Bookman Old Style" w:hAnsi="Bookman Old Style"/>
          <w:color w:val="000000" w:themeColor="text1"/>
        </w:rPr>
        <w:t>c.</w:t>
      </w:r>
      <w:r w:rsidRPr="0064653F">
        <w:rPr>
          <w:rFonts w:ascii="Bookman Old Style" w:hAnsi="Bookman Old Style"/>
          <w:color w:val="000000" w:themeColor="text1"/>
        </w:rPr>
        <w:tab/>
        <w:t>kapal</w:t>
      </w:r>
      <w:r w:rsidRPr="0064653F">
        <w:rPr>
          <w:rFonts w:ascii="Bookman Old Style" w:hAnsi="Bookman Old Style"/>
          <w:color w:val="000000" w:themeColor="text1"/>
          <w:spacing w:val="-2"/>
        </w:rPr>
        <w:t xml:space="preserve"> </w:t>
      </w:r>
      <w:r w:rsidR="001177AC">
        <w:rPr>
          <w:rFonts w:ascii="Bookman Old Style" w:hAnsi="Bookman Old Style"/>
          <w:color w:val="000000" w:themeColor="text1"/>
        </w:rPr>
        <w:t>bekas;</w:t>
      </w:r>
    </w:p>
    <w:p w:rsidR="00343108" w:rsidRPr="0064653F" w:rsidRDefault="00343108" w:rsidP="00FB06DB">
      <w:pPr>
        <w:pStyle w:val="ListParagraph"/>
        <w:widowControl w:val="0"/>
        <w:autoSpaceDE w:val="0"/>
        <w:autoSpaceDN w:val="0"/>
        <w:spacing w:line="324" w:lineRule="auto"/>
        <w:ind w:left="3060" w:hanging="450"/>
        <w:rPr>
          <w:rFonts w:ascii="Bookman Old Style" w:hAnsi="Bookman Old Style"/>
          <w:color w:val="000000" w:themeColor="text1"/>
        </w:rPr>
      </w:pPr>
      <w:r w:rsidRPr="0064653F">
        <w:rPr>
          <w:rFonts w:ascii="Bookman Old Style" w:hAnsi="Bookman Old Style"/>
          <w:color w:val="000000" w:themeColor="text1"/>
        </w:rPr>
        <w:t>d.</w:t>
      </w:r>
      <w:r w:rsidRPr="0064653F">
        <w:rPr>
          <w:rFonts w:ascii="Bookman Old Style" w:hAnsi="Bookman Old Style"/>
          <w:color w:val="000000" w:themeColor="text1"/>
        </w:rPr>
        <w:tab/>
        <w:t>pesawat</w:t>
      </w:r>
      <w:r w:rsidRPr="0064653F">
        <w:rPr>
          <w:rFonts w:ascii="Bookman Old Style" w:hAnsi="Bookman Old Style"/>
          <w:color w:val="000000" w:themeColor="text1"/>
          <w:spacing w:val="-2"/>
        </w:rPr>
        <w:t xml:space="preserve"> </w:t>
      </w:r>
      <w:r w:rsidR="001177AC">
        <w:rPr>
          <w:rFonts w:ascii="Bookman Old Style" w:hAnsi="Bookman Old Style"/>
          <w:color w:val="000000" w:themeColor="text1"/>
        </w:rPr>
        <w:t>bekas;</w:t>
      </w:r>
    </w:p>
    <w:p w:rsidR="00C73A80" w:rsidRPr="0064653F" w:rsidRDefault="00343108" w:rsidP="00FB06DB">
      <w:pPr>
        <w:pStyle w:val="ListParagraph"/>
        <w:widowControl w:val="0"/>
        <w:autoSpaceDE w:val="0"/>
        <w:autoSpaceDN w:val="0"/>
        <w:spacing w:line="324" w:lineRule="auto"/>
        <w:ind w:left="3060" w:hanging="450"/>
        <w:rPr>
          <w:rFonts w:ascii="Bookman Old Style" w:hAnsi="Bookman Old Style"/>
          <w:color w:val="000000" w:themeColor="text1"/>
        </w:rPr>
      </w:pPr>
      <w:r w:rsidRPr="0064653F">
        <w:rPr>
          <w:rFonts w:ascii="Bookman Old Style" w:hAnsi="Bookman Old Style"/>
          <w:color w:val="000000" w:themeColor="text1"/>
        </w:rPr>
        <w:t>e.</w:t>
      </w:r>
      <w:r w:rsidRPr="0064653F">
        <w:rPr>
          <w:rFonts w:ascii="Bookman Old Style" w:hAnsi="Bookman Old Style"/>
          <w:color w:val="000000" w:themeColor="text1"/>
        </w:rPr>
        <w:tab/>
        <w:t>Jasa sewa</w:t>
      </w:r>
      <w:r w:rsidRPr="0064653F">
        <w:rPr>
          <w:rFonts w:ascii="Bookman Old Style" w:hAnsi="Bookman Old Style"/>
          <w:color w:val="000000" w:themeColor="text1"/>
          <w:spacing w:val="-3"/>
        </w:rPr>
        <w:t xml:space="preserve"> </w:t>
      </w:r>
      <w:r w:rsidRPr="0064653F">
        <w:rPr>
          <w:rFonts w:ascii="Bookman Old Style" w:hAnsi="Bookman Old Style"/>
          <w:color w:val="000000" w:themeColor="text1"/>
        </w:rPr>
        <w:t>gedung/gudang.</w:t>
      </w:r>
    </w:p>
    <w:p w:rsidR="00343108" w:rsidRPr="0064653F" w:rsidRDefault="00343108" w:rsidP="00FB06DB">
      <w:pPr>
        <w:widowControl w:val="0"/>
        <w:autoSpaceDE w:val="0"/>
        <w:autoSpaceDN w:val="0"/>
        <w:spacing w:line="324" w:lineRule="auto"/>
        <w:ind w:left="2610" w:right="-4" w:hanging="630"/>
        <w:jc w:val="both"/>
        <w:rPr>
          <w:rFonts w:ascii="Bookman Old Style" w:hAnsi="Bookman Old Style"/>
          <w:color w:val="000000" w:themeColor="text1"/>
        </w:rPr>
      </w:pPr>
      <w:r w:rsidRPr="0064653F">
        <w:rPr>
          <w:rFonts w:ascii="Bookman Old Style" w:hAnsi="Bookman Old Style"/>
          <w:color w:val="000000" w:themeColor="text1"/>
        </w:rPr>
        <w:t>(5)</w:t>
      </w:r>
      <w:r w:rsidRPr="0064653F">
        <w:rPr>
          <w:rFonts w:ascii="Bookman Old Style" w:hAnsi="Bookman Old Style"/>
          <w:color w:val="000000" w:themeColor="text1"/>
        </w:rPr>
        <w:tab/>
        <w:t xml:space="preserve">Jasa profesi tertentu yang standar remunerasi/imbalan jasa/honorarium, layanan keahlian, praktik pemasaran, dan kode etik sebagaimana dimaksud </w:t>
      </w:r>
      <w:r w:rsidR="001177AC">
        <w:rPr>
          <w:rFonts w:ascii="Bookman Old Style" w:hAnsi="Bookman Old Style"/>
          <w:color w:val="000000" w:themeColor="text1"/>
        </w:rPr>
        <w:t xml:space="preserve">pada </w:t>
      </w:r>
      <w:r w:rsidRPr="0064653F">
        <w:rPr>
          <w:rFonts w:ascii="Bookman Old Style" w:hAnsi="Bookman Old Style"/>
          <w:color w:val="000000" w:themeColor="text1"/>
        </w:rPr>
        <w:t>ayat (2) huruf c, antara lain:</w:t>
      </w:r>
    </w:p>
    <w:p w:rsidR="00343108" w:rsidRPr="0064653F" w:rsidRDefault="00343108" w:rsidP="00FB06DB">
      <w:pPr>
        <w:pStyle w:val="ListParagraph"/>
        <w:widowControl w:val="0"/>
        <w:autoSpaceDE w:val="0"/>
        <w:autoSpaceDN w:val="0"/>
        <w:spacing w:line="324" w:lineRule="auto"/>
        <w:ind w:left="3060" w:hanging="450"/>
        <w:rPr>
          <w:rFonts w:ascii="Bookman Old Style" w:hAnsi="Bookman Old Style"/>
          <w:color w:val="000000" w:themeColor="text1"/>
        </w:rPr>
      </w:pPr>
      <w:r w:rsidRPr="0064653F">
        <w:rPr>
          <w:rFonts w:ascii="Bookman Old Style" w:hAnsi="Bookman Old Style"/>
          <w:color w:val="000000" w:themeColor="text1"/>
        </w:rPr>
        <w:t xml:space="preserve">a. </w:t>
      </w:r>
      <w:r w:rsidRPr="0064653F">
        <w:rPr>
          <w:rFonts w:ascii="Bookman Old Style" w:hAnsi="Bookman Old Style"/>
          <w:color w:val="000000" w:themeColor="text1"/>
        </w:rPr>
        <w:tab/>
        <w:t>jasa</w:t>
      </w:r>
      <w:r w:rsidRPr="0064653F">
        <w:rPr>
          <w:rFonts w:ascii="Bookman Old Style" w:hAnsi="Bookman Old Style"/>
          <w:color w:val="000000" w:themeColor="text1"/>
          <w:spacing w:val="-2"/>
        </w:rPr>
        <w:t xml:space="preserve"> </w:t>
      </w:r>
      <w:r w:rsidR="001177AC">
        <w:rPr>
          <w:rFonts w:ascii="Bookman Old Style" w:hAnsi="Bookman Old Style"/>
          <w:color w:val="000000" w:themeColor="text1"/>
        </w:rPr>
        <w:t>Arbiter;</w:t>
      </w:r>
    </w:p>
    <w:p w:rsidR="00343108" w:rsidRPr="0064653F" w:rsidRDefault="00343108" w:rsidP="00FB06DB">
      <w:pPr>
        <w:pStyle w:val="ListParagraph"/>
        <w:widowControl w:val="0"/>
        <w:autoSpaceDE w:val="0"/>
        <w:autoSpaceDN w:val="0"/>
        <w:spacing w:line="324" w:lineRule="auto"/>
        <w:ind w:left="3060" w:hanging="450"/>
        <w:rPr>
          <w:rFonts w:ascii="Bookman Old Style" w:hAnsi="Bookman Old Style"/>
          <w:color w:val="000000" w:themeColor="text1"/>
        </w:rPr>
      </w:pPr>
      <w:r w:rsidRPr="0064653F">
        <w:rPr>
          <w:rFonts w:ascii="Bookman Old Style" w:hAnsi="Bookman Old Style"/>
          <w:color w:val="000000" w:themeColor="text1"/>
        </w:rPr>
        <w:t>b.</w:t>
      </w:r>
      <w:r w:rsidRPr="0064653F">
        <w:rPr>
          <w:rFonts w:ascii="Bookman Old Style" w:hAnsi="Bookman Old Style"/>
          <w:color w:val="000000" w:themeColor="text1"/>
        </w:rPr>
        <w:tab/>
        <w:t>jasa Pengacara/Penasihat</w:t>
      </w:r>
      <w:r w:rsidRPr="0064653F">
        <w:rPr>
          <w:rFonts w:ascii="Bookman Old Style" w:hAnsi="Bookman Old Style"/>
          <w:color w:val="000000" w:themeColor="text1"/>
          <w:spacing w:val="-3"/>
        </w:rPr>
        <w:t xml:space="preserve"> </w:t>
      </w:r>
      <w:r w:rsidR="001177AC">
        <w:rPr>
          <w:rFonts w:ascii="Bookman Old Style" w:hAnsi="Bookman Old Style"/>
          <w:color w:val="000000" w:themeColor="text1"/>
        </w:rPr>
        <w:t>Hukum;</w:t>
      </w:r>
    </w:p>
    <w:p w:rsidR="00343108" w:rsidRPr="0064653F" w:rsidRDefault="00343108" w:rsidP="00FB06DB">
      <w:pPr>
        <w:pStyle w:val="ListParagraph"/>
        <w:widowControl w:val="0"/>
        <w:autoSpaceDE w:val="0"/>
        <w:autoSpaceDN w:val="0"/>
        <w:spacing w:line="324" w:lineRule="auto"/>
        <w:ind w:left="3060" w:hanging="450"/>
        <w:rPr>
          <w:rFonts w:ascii="Bookman Old Style" w:hAnsi="Bookman Old Style"/>
          <w:color w:val="000000" w:themeColor="text1"/>
        </w:rPr>
      </w:pPr>
      <w:r w:rsidRPr="0064653F">
        <w:rPr>
          <w:rFonts w:ascii="Bookman Old Style" w:hAnsi="Bookman Old Style"/>
          <w:color w:val="000000" w:themeColor="text1"/>
        </w:rPr>
        <w:t>c.</w:t>
      </w:r>
      <w:r w:rsidRPr="0064653F">
        <w:rPr>
          <w:rFonts w:ascii="Bookman Old Style" w:hAnsi="Bookman Old Style"/>
          <w:color w:val="000000" w:themeColor="text1"/>
        </w:rPr>
        <w:tab/>
        <w:t>jasa Tenaga</w:t>
      </w:r>
      <w:r w:rsidRPr="0064653F">
        <w:rPr>
          <w:rFonts w:ascii="Bookman Old Style" w:hAnsi="Bookman Old Style"/>
          <w:color w:val="000000" w:themeColor="text1"/>
          <w:spacing w:val="-3"/>
        </w:rPr>
        <w:t xml:space="preserve"> </w:t>
      </w:r>
      <w:r w:rsidR="001177AC">
        <w:rPr>
          <w:rFonts w:ascii="Bookman Old Style" w:hAnsi="Bookman Old Style"/>
          <w:color w:val="000000" w:themeColor="text1"/>
        </w:rPr>
        <w:t>Kesehatan;</w:t>
      </w:r>
    </w:p>
    <w:p w:rsidR="00343108" w:rsidRPr="0064653F" w:rsidRDefault="00343108" w:rsidP="00FB06DB">
      <w:pPr>
        <w:pStyle w:val="ListParagraph"/>
        <w:widowControl w:val="0"/>
        <w:autoSpaceDE w:val="0"/>
        <w:autoSpaceDN w:val="0"/>
        <w:spacing w:line="324" w:lineRule="auto"/>
        <w:ind w:left="3060" w:hanging="450"/>
        <w:rPr>
          <w:rFonts w:ascii="Bookman Old Style" w:hAnsi="Bookman Old Style"/>
          <w:color w:val="000000" w:themeColor="text1"/>
        </w:rPr>
      </w:pPr>
      <w:r w:rsidRPr="0064653F">
        <w:rPr>
          <w:rFonts w:ascii="Bookman Old Style" w:hAnsi="Bookman Old Style"/>
          <w:color w:val="000000" w:themeColor="text1"/>
        </w:rPr>
        <w:t>d.</w:t>
      </w:r>
      <w:r w:rsidRPr="0064653F">
        <w:rPr>
          <w:rFonts w:ascii="Bookman Old Style" w:hAnsi="Bookman Old Style"/>
          <w:color w:val="000000" w:themeColor="text1"/>
        </w:rPr>
        <w:tab/>
        <w:t>jasa</w:t>
      </w:r>
      <w:r w:rsidRPr="0064653F">
        <w:rPr>
          <w:rFonts w:ascii="Bookman Old Style" w:hAnsi="Bookman Old Style"/>
          <w:color w:val="000000" w:themeColor="text1"/>
          <w:spacing w:val="-2"/>
        </w:rPr>
        <w:t xml:space="preserve"> </w:t>
      </w:r>
      <w:r w:rsidR="001177AC">
        <w:rPr>
          <w:rFonts w:ascii="Bookman Old Style" w:hAnsi="Bookman Old Style"/>
          <w:color w:val="000000" w:themeColor="text1"/>
        </w:rPr>
        <w:t>PPAT/Notaris;</w:t>
      </w:r>
    </w:p>
    <w:p w:rsidR="00343108" w:rsidRPr="0064653F" w:rsidRDefault="00343108" w:rsidP="00FB06DB">
      <w:pPr>
        <w:pStyle w:val="ListParagraph"/>
        <w:widowControl w:val="0"/>
        <w:autoSpaceDE w:val="0"/>
        <w:autoSpaceDN w:val="0"/>
        <w:spacing w:line="324" w:lineRule="auto"/>
        <w:ind w:left="3060" w:hanging="450"/>
        <w:rPr>
          <w:rFonts w:ascii="Bookman Old Style" w:hAnsi="Bookman Old Style"/>
          <w:color w:val="000000" w:themeColor="text1"/>
        </w:rPr>
      </w:pPr>
      <w:r w:rsidRPr="0064653F">
        <w:rPr>
          <w:rFonts w:ascii="Bookman Old Style" w:hAnsi="Bookman Old Style"/>
          <w:color w:val="000000" w:themeColor="text1"/>
        </w:rPr>
        <w:t>e.</w:t>
      </w:r>
      <w:r w:rsidRPr="0064653F">
        <w:rPr>
          <w:rFonts w:ascii="Bookman Old Style" w:hAnsi="Bookman Old Style"/>
          <w:color w:val="000000" w:themeColor="text1"/>
        </w:rPr>
        <w:tab/>
        <w:t>jasa</w:t>
      </w:r>
      <w:r w:rsidRPr="0064653F">
        <w:rPr>
          <w:rFonts w:ascii="Bookman Old Style" w:hAnsi="Bookman Old Style"/>
          <w:color w:val="000000" w:themeColor="text1"/>
          <w:spacing w:val="-2"/>
        </w:rPr>
        <w:t xml:space="preserve"> </w:t>
      </w:r>
      <w:r w:rsidR="001177AC">
        <w:rPr>
          <w:rFonts w:ascii="Bookman Old Style" w:hAnsi="Bookman Old Style"/>
          <w:color w:val="000000" w:themeColor="text1"/>
        </w:rPr>
        <w:t>Auditor;</w:t>
      </w:r>
    </w:p>
    <w:p w:rsidR="00343108" w:rsidRPr="0064653F" w:rsidRDefault="00343108" w:rsidP="00FB06DB">
      <w:pPr>
        <w:pStyle w:val="ListParagraph"/>
        <w:widowControl w:val="0"/>
        <w:autoSpaceDE w:val="0"/>
        <w:autoSpaceDN w:val="0"/>
        <w:spacing w:line="324" w:lineRule="auto"/>
        <w:ind w:left="3060" w:hanging="450"/>
        <w:rPr>
          <w:rFonts w:ascii="Bookman Old Style" w:hAnsi="Bookman Old Style"/>
          <w:color w:val="000000" w:themeColor="text1"/>
        </w:rPr>
      </w:pPr>
      <w:r w:rsidRPr="0064653F">
        <w:rPr>
          <w:rFonts w:ascii="Bookman Old Style" w:hAnsi="Bookman Old Style"/>
          <w:color w:val="000000" w:themeColor="text1"/>
        </w:rPr>
        <w:t>f.</w:t>
      </w:r>
      <w:r w:rsidRPr="0064653F">
        <w:rPr>
          <w:rFonts w:ascii="Bookman Old Style" w:hAnsi="Bookman Old Style"/>
          <w:color w:val="000000" w:themeColor="text1"/>
        </w:rPr>
        <w:tab/>
        <w:t>jasa</w:t>
      </w:r>
      <w:r w:rsidRPr="0064653F">
        <w:rPr>
          <w:rFonts w:ascii="Bookman Old Style" w:hAnsi="Bookman Old Style"/>
          <w:color w:val="000000" w:themeColor="text1"/>
          <w:spacing w:val="-2"/>
        </w:rPr>
        <w:t xml:space="preserve"> </w:t>
      </w:r>
      <w:r w:rsidR="001177AC">
        <w:rPr>
          <w:rFonts w:ascii="Bookman Old Style" w:hAnsi="Bookman Old Style"/>
          <w:color w:val="000000" w:themeColor="text1"/>
        </w:rPr>
        <w:t>penerjemah/interpreter;</w:t>
      </w:r>
    </w:p>
    <w:p w:rsidR="00343108" w:rsidRPr="0064653F" w:rsidRDefault="00343108" w:rsidP="00FB06DB">
      <w:pPr>
        <w:pStyle w:val="ListParagraph"/>
        <w:widowControl w:val="0"/>
        <w:autoSpaceDE w:val="0"/>
        <w:autoSpaceDN w:val="0"/>
        <w:spacing w:line="324" w:lineRule="auto"/>
        <w:ind w:left="3060" w:hanging="450"/>
        <w:rPr>
          <w:rFonts w:ascii="Bookman Old Style" w:hAnsi="Bookman Old Style"/>
          <w:color w:val="000000" w:themeColor="text1"/>
        </w:rPr>
      </w:pPr>
      <w:r w:rsidRPr="0064653F">
        <w:rPr>
          <w:rFonts w:ascii="Bookman Old Style" w:hAnsi="Bookman Old Style"/>
          <w:color w:val="000000" w:themeColor="text1"/>
        </w:rPr>
        <w:t>g.</w:t>
      </w:r>
      <w:r w:rsidRPr="0064653F">
        <w:rPr>
          <w:rFonts w:ascii="Bookman Old Style" w:hAnsi="Bookman Old Style"/>
          <w:color w:val="000000" w:themeColor="text1"/>
        </w:rPr>
        <w:tab/>
        <w:t>jasa</w:t>
      </w:r>
      <w:r w:rsidRPr="0064653F">
        <w:rPr>
          <w:rFonts w:ascii="Bookman Old Style" w:hAnsi="Bookman Old Style"/>
          <w:color w:val="000000" w:themeColor="text1"/>
          <w:spacing w:val="-2"/>
        </w:rPr>
        <w:t xml:space="preserve"> </w:t>
      </w:r>
      <w:r w:rsidRPr="0064653F">
        <w:rPr>
          <w:rFonts w:ascii="Bookman Old Style" w:hAnsi="Bookman Old Style"/>
          <w:color w:val="000000" w:themeColor="text1"/>
        </w:rPr>
        <w:t>Penilai.</w:t>
      </w:r>
    </w:p>
    <w:p w:rsidR="00343108" w:rsidRPr="0064653F" w:rsidRDefault="00343108" w:rsidP="00FB06DB">
      <w:pPr>
        <w:pStyle w:val="ListParagraph"/>
        <w:widowControl w:val="0"/>
        <w:numPr>
          <w:ilvl w:val="0"/>
          <w:numId w:val="80"/>
        </w:numPr>
        <w:tabs>
          <w:tab w:val="left" w:pos="2241"/>
        </w:tabs>
        <w:autoSpaceDE w:val="0"/>
        <w:autoSpaceDN w:val="0"/>
        <w:spacing w:line="324" w:lineRule="auto"/>
        <w:ind w:left="2610" w:right="-4" w:hanging="540"/>
        <w:jc w:val="both"/>
        <w:rPr>
          <w:rFonts w:ascii="Bookman Old Style" w:hAnsi="Bookman Old Style"/>
          <w:color w:val="000000" w:themeColor="text1"/>
        </w:rPr>
      </w:pPr>
      <w:r w:rsidRPr="0064653F">
        <w:rPr>
          <w:rFonts w:ascii="Bookman Old Style" w:hAnsi="Bookman Old Style"/>
          <w:color w:val="000000" w:themeColor="text1"/>
        </w:rPr>
        <w:t>Barang/Jasa yang merupakan karya seni dan budaya dan/atau industri kreatif</w:t>
      </w:r>
      <w:r w:rsidR="001B37EB" w:rsidRPr="0064653F">
        <w:rPr>
          <w:rFonts w:ascii="Bookman Old Style" w:hAnsi="Bookman Old Style"/>
          <w:color w:val="000000" w:themeColor="text1"/>
        </w:rPr>
        <w:t xml:space="preserve"> sebagaimana dimaksud </w:t>
      </w:r>
      <w:r w:rsidR="001177AC">
        <w:rPr>
          <w:rFonts w:ascii="Bookman Old Style" w:hAnsi="Bookman Old Style"/>
          <w:color w:val="000000" w:themeColor="text1"/>
        </w:rPr>
        <w:t>pada</w:t>
      </w:r>
      <w:r w:rsidR="001B37EB" w:rsidRPr="0064653F">
        <w:rPr>
          <w:rFonts w:ascii="Bookman Old Style" w:hAnsi="Bookman Old Style"/>
          <w:color w:val="000000" w:themeColor="text1"/>
        </w:rPr>
        <w:t xml:space="preserve"> ayat (2) huruf d</w:t>
      </w:r>
      <w:r w:rsidRPr="0064653F">
        <w:rPr>
          <w:rFonts w:ascii="Bookman Old Style" w:hAnsi="Bookman Old Style"/>
          <w:color w:val="000000" w:themeColor="text1"/>
        </w:rPr>
        <w:t>, antara</w:t>
      </w:r>
      <w:r w:rsidRPr="0064653F">
        <w:rPr>
          <w:rFonts w:ascii="Bookman Old Style" w:hAnsi="Bookman Old Style"/>
          <w:color w:val="000000" w:themeColor="text1"/>
          <w:spacing w:val="-4"/>
        </w:rPr>
        <w:t xml:space="preserve"> </w:t>
      </w:r>
      <w:r w:rsidRPr="0064653F">
        <w:rPr>
          <w:rFonts w:ascii="Bookman Old Style" w:hAnsi="Bookman Old Style"/>
          <w:color w:val="000000" w:themeColor="text1"/>
        </w:rPr>
        <w:t>lain:</w:t>
      </w:r>
    </w:p>
    <w:p w:rsidR="00343108" w:rsidRPr="0064653F" w:rsidRDefault="001B37EB" w:rsidP="00FB06DB">
      <w:pPr>
        <w:widowControl w:val="0"/>
        <w:autoSpaceDE w:val="0"/>
        <w:autoSpaceDN w:val="0"/>
        <w:spacing w:line="324" w:lineRule="auto"/>
        <w:ind w:left="3060" w:hanging="450"/>
        <w:rPr>
          <w:rFonts w:ascii="Bookman Old Style" w:hAnsi="Bookman Old Style"/>
          <w:color w:val="000000" w:themeColor="text1"/>
        </w:rPr>
      </w:pPr>
      <w:r w:rsidRPr="0064653F">
        <w:rPr>
          <w:rFonts w:ascii="Bookman Old Style" w:hAnsi="Bookman Old Style"/>
          <w:color w:val="000000" w:themeColor="text1"/>
        </w:rPr>
        <w:t xml:space="preserve">a. </w:t>
      </w:r>
      <w:r w:rsidRPr="0064653F">
        <w:rPr>
          <w:rFonts w:ascii="Bookman Old Style" w:hAnsi="Bookman Old Style"/>
          <w:color w:val="000000" w:themeColor="text1"/>
        </w:rPr>
        <w:tab/>
      </w:r>
      <w:r w:rsidR="00343108" w:rsidRPr="0064653F">
        <w:rPr>
          <w:rFonts w:ascii="Bookman Old Style" w:hAnsi="Bookman Old Style"/>
          <w:color w:val="000000" w:themeColor="text1"/>
        </w:rPr>
        <w:t>pembuatan/sewa/pembelian</w:t>
      </w:r>
      <w:r w:rsidR="00343108" w:rsidRPr="0064653F">
        <w:rPr>
          <w:rFonts w:ascii="Bookman Old Style" w:hAnsi="Bookman Old Style"/>
          <w:color w:val="000000" w:themeColor="text1"/>
          <w:spacing w:val="-14"/>
        </w:rPr>
        <w:t xml:space="preserve"> </w:t>
      </w:r>
      <w:r w:rsidR="001177AC">
        <w:rPr>
          <w:rFonts w:ascii="Bookman Old Style" w:hAnsi="Bookman Old Style"/>
          <w:color w:val="000000" w:themeColor="text1"/>
        </w:rPr>
        <w:t>film;</w:t>
      </w:r>
    </w:p>
    <w:p w:rsidR="00343108" w:rsidRPr="0064653F" w:rsidRDefault="001B37EB" w:rsidP="001177AC">
      <w:pPr>
        <w:widowControl w:val="0"/>
        <w:autoSpaceDE w:val="0"/>
        <w:autoSpaceDN w:val="0"/>
        <w:spacing w:line="324" w:lineRule="auto"/>
        <w:ind w:left="3060" w:hanging="450"/>
        <w:jc w:val="both"/>
        <w:rPr>
          <w:rFonts w:ascii="Bookman Old Style" w:hAnsi="Bookman Old Style"/>
          <w:color w:val="000000" w:themeColor="text1"/>
        </w:rPr>
      </w:pPr>
      <w:r w:rsidRPr="0064653F">
        <w:rPr>
          <w:rFonts w:ascii="Bookman Old Style" w:hAnsi="Bookman Old Style"/>
          <w:color w:val="000000" w:themeColor="text1"/>
        </w:rPr>
        <w:t>b.</w:t>
      </w:r>
      <w:r w:rsidRPr="0064653F">
        <w:rPr>
          <w:rFonts w:ascii="Bookman Old Style" w:hAnsi="Bookman Old Style"/>
          <w:color w:val="000000" w:themeColor="text1"/>
        </w:rPr>
        <w:tab/>
      </w:r>
      <w:r w:rsidR="00343108" w:rsidRPr="0064653F">
        <w:rPr>
          <w:rFonts w:ascii="Bookman Old Style" w:hAnsi="Bookman Old Style"/>
          <w:color w:val="000000" w:themeColor="text1"/>
        </w:rPr>
        <w:t>pembuatan/sewa/pembelian iklan layanan</w:t>
      </w:r>
      <w:r w:rsidR="00343108" w:rsidRPr="0064653F">
        <w:rPr>
          <w:rFonts w:ascii="Bookman Old Style" w:hAnsi="Bookman Old Style"/>
          <w:color w:val="000000" w:themeColor="text1"/>
          <w:spacing w:val="-3"/>
        </w:rPr>
        <w:t xml:space="preserve"> </w:t>
      </w:r>
      <w:r w:rsidR="001177AC">
        <w:rPr>
          <w:rFonts w:ascii="Bookman Old Style" w:hAnsi="Bookman Old Style"/>
          <w:color w:val="000000" w:themeColor="text1"/>
        </w:rPr>
        <w:t>masyarakat;</w:t>
      </w:r>
    </w:p>
    <w:p w:rsidR="00343108" w:rsidRPr="0064653F" w:rsidRDefault="001B37EB" w:rsidP="00FB06DB">
      <w:pPr>
        <w:widowControl w:val="0"/>
        <w:autoSpaceDE w:val="0"/>
        <w:autoSpaceDN w:val="0"/>
        <w:spacing w:line="324" w:lineRule="auto"/>
        <w:ind w:left="3060" w:hanging="450"/>
        <w:rPr>
          <w:rFonts w:ascii="Bookman Old Style" w:hAnsi="Bookman Old Style"/>
          <w:color w:val="000000" w:themeColor="text1"/>
        </w:rPr>
      </w:pPr>
      <w:r w:rsidRPr="0064653F">
        <w:rPr>
          <w:rFonts w:ascii="Bookman Old Style" w:hAnsi="Bookman Old Style"/>
          <w:color w:val="000000" w:themeColor="text1"/>
        </w:rPr>
        <w:t>c.</w:t>
      </w:r>
      <w:r w:rsidRPr="0064653F">
        <w:rPr>
          <w:rFonts w:ascii="Bookman Old Style" w:hAnsi="Bookman Old Style"/>
          <w:color w:val="000000" w:themeColor="text1"/>
        </w:rPr>
        <w:tab/>
      </w:r>
      <w:r w:rsidR="00343108" w:rsidRPr="0064653F">
        <w:rPr>
          <w:rFonts w:ascii="Bookman Old Style" w:hAnsi="Bookman Old Style"/>
          <w:color w:val="000000" w:themeColor="text1"/>
        </w:rPr>
        <w:t>jasa pekerja seni dan</w:t>
      </w:r>
      <w:r w:rsidR="00343108" w:rsidRPr="0064653F">
        <w:rPr>
          <w:rFonts w:ascii="Bookman Old Style" w:hAnsi="Bookman Old Style"/>
          <w:color w:val="000000" w:themeColor="text1"/>
          <w:spacing w:val="-2"/>
        </w:rPr>
        <w:t xml:space="preserve"> </w:t>
      </w:r>
      <w:r w:rsidR="001177AC">
        <w:rPr>
          <w:rFonts w:ascii="Bookman Old Style" w:hAnsi="Bookman Old Style"/>
          <w:color w:val="000000" w:themeColor="text1"/>
        </w:rPr>
        <w:t>budaya;</w:t>
      </w:r>
    </w:p>
    <w:p w:rsidR="00343108" w:rsidRDefault="001B37EB" w:rsidP="00FB06DB">
      <w:pPr>
        <w:widowControl w:val="0"/>
        <w:autoSpaceDE w:val="0"/>
        <w:autoSpaceDN w:val="0"/>
        <w:spacing w:line="324" w:lineRule="auto"/>
        <w:ind w:left="3060" w:hanging="450"/>
        <w:rPr>
          <w:rFonts w:ascii="Bookman Old Style" w:hAnsi="Bookman Old Style"/>
          <w:color w:val="000000" w:themeColor="text1"/>
        </w:rPr>
      </w:pPr>
      <w:r w:rsidRPr="0064653F">
        <w:rPr>
          <w:rFonts w:ascii="Bookman Old Style" w:hAnsi="Bookman Old Style"/>
          <w:color w:val="000000" w:themeColor="text1"/>
        </w:rPr>
        <w:t>d.</w:t>
      </w:r>
      <w:r w:rsidRPr="0064653F">
        <w:rPr>
          <w:rFonts w:ascii="Bookman Old Style" w:hAnsi="Bookman Old Style"/>
          <w:color w:val="000000" w:themeColor="text1"/>
        </w:rPr>
        <w:tab/>
      </w:r>
      <w:r w:rsidR="00343108" w:rsidRPr="0064653F">
        <w:rPr>
          <w:rFonts w:ascii="Bookman Old Style" w:hAnsi="Bookman Old Style"/>
          <w:color w:val="000000" w:themeColor="text1"/>
        </w:rPr>
        <w:t>pembuatan/sewa/pembelian barang/karya seni dan</w:t>
      </w:r>
      <w:r w:rsidR="00343108" w:rsidRPr="0064653F">
        <w:rPr>
          <w:rFonts w:ascii="Bookman Old Style" w:hAnsi="Bookman Old Style"/>
          <w:color w:val="000000" w:themeColor="text1"/>
          <w:spacing w:val="-8"/>
        </w:rPr>
        <w:t xml:space="preserve"> </w:t>
      </w:r>
      <w:r w:rsidR="00343108" w:rsidRPr="0064653F">
        <w:rPr>
          <w:rFonts w:ascii="Bookman Old Style" w:hAnsi="Bookman Old Style"/>
          <w:color w:val="000000" w:themeColor="text1"/>
        </w:rPr>
        <w:t>budaya.</w:t>
      </w:r>
    </w:p>
    <w:p w:rsidR="00BD1437" w:rsidRPr="0064653F" w:rsidRDefault="007E788F" w:rsidP="00FB06DB">
      <w:pPr>
        <w:spacing w:line="326" w:lineRule="auto"/>
        <w:ind w:left="2534" w:hanging="549"/>
        <w:jc w:val="center"/>
        <w:rPr>
          <w:rFonts w:ascii="Bookman Old Style" w:hAnsi="Bookman Old Style" w:cs="Tahoma"/>
          <w:b/>
          <w:color w:val="000000" w:themeColor="text1"/>
          <w:lang w:val="sv-SE"/>
        </w:rPr>
      </w:pPr>
      <w:r w:rsidRPr="0064653F">
        <w:rPr>
          <w:rFonts w:ascii="Bookman Old Style" w:hAnsi="Bookman Old Style" w:cs="Tahoma"/>
          <w:b/>
          <w:color w:val="000000" w:themeColor="text1"/>
          <w:lang w:val="sv-SE"/>
        </w:rPr>
        <w:lastRenderedPageBreak/>
        <w:t>BAB X</w:t>
      </w:r>
    </w:p>
    <w:p w:rsidR="00BD1437" w:rsidRPr="00FB06DB" w:rsidRDefault="00BD1437" w:rsidP="00FB06DB">
      <w:pPr>
        <w:spacing w:line="326" w:lineRule="auto"/>
        <w:ind w:left="2534" w:hanging="549"/>
        <w:jc w:val="center"/>
        <w:rPr>
          <w:rFonts w:ascii="Bookman Old Style" w:hAnsi="Bookman Old Style" w:cs="Tahoma"/>
          <w:b/>
          <w:color w:val="000000" w:themeColor="text1"/>
          <w:lang w:val="sv-SE"/>
        </w:rPr>
      </w:pPr>
      <w:r w:rsidRPr="00FB06DB">
        <w:rPr>
          <w:rFonts w:ascii="Bookman Old Style" w:hAnsi="Bookman Old Style"/>
          <w:b/>
          <w:color w:val="000000" w:themeColor="text1"/>
        </w:rPr>
        <w:t>PENGADAAN BARANG/JASA DALAM PENANGANAN KEADAAN DARURAT</w:t>
      </w:r>
    </w:p>
    <w:p w:rsidR="00405262" w:rsidRPr="0064653F" w:rsidRDefault="007E788F" w:rsidP="00FB06DB">
      <w:pPr>
        <w:spacing w:line="326" w:lineRule="auto"/>
        <w:ind w:left="2534" w:hanging="549"/>
        <w:jc w:val="center"/>
        <w:rPr>
          <w:rFonts w:ascii="Bookman Old Style" w:hAnsi="Bookman Old Style" w:cs="Tahoma"/>
          <w:b/>
          <w:color w:val="000000" w:themeColor="text1"/>
          <w:lang w:val="sv-SE"/>
        </w:rPr>
      </w:pPr>
      <w:r w:rsidRPr="0064653F">
        <w:rPr>
          <w:rFonts w:ascii="Bookman Old Style" w:hAnsi="Bookman Old Style" w:cs="Tahoma"/>
          <w:b/>
          <w:color w:val="000000" w:themeColor="text1"/>
          <w:lang w:val="sv-SE"/>
        </w:rPr>
        <w:t>Pasal 73</w:t>
      </w:r>
    </w:p>
    <w:p w:rsidR="00BD1437" w:rsidRPr="0064653F" w:rsidRDefault="00BD1437" w:rsidP="00FB06DB">
      <w:pPr>
        <w:pStyle w:val="BodyText"/>
        <w:spacing w:after="0" w:line="326" w:lineRule="auto"/>
        <w:ind w:left="2398" w:right="511"/>
        <w:jc w:val="center"/>
        <w:rPr>
          <w:rFonts w:ascii="Bookman Old Style" w:hAnsi="Bookman Old Style"/>
          <w:color w:val="000000" w:themeColor="text1"/>
        </w:rPr>
      </w:pPr>
    </w:p>
    <w:p w:rsidR="00BD1437" w:rsidRPr="0064653F" w:rsidRDefault="00BD1437" w:rsidP="00FB06DB">
      <w:pPr>
        <w:pStyle w:val="BodyText"/>
        <w:numPr>
          <w:ilvl w:val="0"/>
          <w:numId w:val="103"/>
        </w:numPr>
        <w:spacing w:after="0" w:line="326" w:lineRule="auto"/>
        <w:ind w:left="2610" w:hanging="509"/>
        <w:rPr>
          <w:rFonts w:ascii="Bookman Old Style" w:hAnsi="Bookman Old Style"/>
          <w:color w:val="000000" w:themeColor="text1"/>
        </w:rPr>
      </w:pPr>
      <w:r w:rsidRPr="0064653F">
        <w:rPr>
          <w:rFonts w:ascii="Bookman Old Style" w:hAnsi="Bookman Old Style"/>
          <w:color w:val="000000" w:themeColor="text1"/>
        </w:rPr>
        <w:t>Kriteria keadaan darurat meliputi:</w:t>
      </w:r>
    </w:p>
    <w:p w:rsidR="002A0937" w:rsidRPr="0064653F" w:rsidRDefault="001177AC" w:rsidP="00FB06DB">
      <w:pPr>
        <w:pStyle w:val="ListParagraph"/>
        <w:widowControl w:val="0"/>
        <w:numPr>
          <w:ilvl w:val="1"/>
          <w:numId w:val="103"/>
        </w:numPr>
        <w:autoSpaceDE w:val="0"/>
        <w:autoSpaceDN w:val="0"/>
        <w:spacing w:line="326" w:lineRule="auto"/>
        <w:ind w:left="3060" w:right="193" w:hanging="450"/>
        <w:jc w:val="both"/>
        <w:rPr>
          <w:rFonts w:ascii="Bookman Old Style" w:hAnsi="Bookman Old Style"/>
          <w:color w:val="000000" w:themeColor="text1"/>
        </w:rPr>
      </w:pPr>
      <w:r>
        <w:rPr>
          <w:rFonts w:ascii="Bookman Old Style" w:hAnsi="Bookman Old Style"/>
          <w:color w:val="000000" w:themeColor="text1"/>
        </w:rPr>
        <w:t>k</w:t>
      </w:r>
      <w:r w:rsidR="002A0937" w:rsidRPr="0064653F">
        <w:rPr>
          <w:rFonts w:ascii="Bookman Old Style" w:hAnsi="Bookman Old Style"/>
          <w:color w:val="000000" w:themeColor="text1"/>
        </w:rPr>
        <w:t>eadaan darurat bencana;</w:t>
      </w:r>
    </w:p>
    <w:p w:rsidR="002A0937" w:rsidRPr="0064653F" w:rsidRDefault="001177AC" w:rsidP="00FB06DB">
      <w:pPr>
        <w:pStyle w:val="ListParagraph"/>
        <w:widowControl w:val="0"/>
        <w:numPr>
          <w:ilvl w:val="1"/>
          <w:numId w:val="103"/>
        </w:numPr>
        <w:autoSpaceDE w:val="0"/>
        <w:autoSpaceDN w:val="0"/>
        <w:spacing w:line="326" w:lineRule="auto"/>
        <w:ind w:left="3060" w:right="193" w:hanging="450"/>
        <w:jc w:val="both"/>
        <w:rPr>
          <w:rFonts w:ascii="Bookman Old Style" w:hAnsi="Bookman Old Style"/>
          <w:color w:val="000000" w:themeColor="text1"/>
        </w:rPr>
      </w:pPr>
      <w:r>
        <w:rPr>
          <w:rFonts w:ascii="Bookman Old Style" w:hAnsi="Bookman Old Style"/>
          <w:color w:val="000000" w:themeColor="text1"/>
        </w:rPr>
        <w:t>p</w:t>
      </w:r>
      <w:r w:rsidR="002A0937" w:rsidRPr="0064653F">
        <w:rPr>
          <w:rFonts w:ascii="Bookman Old Style" w:hAnsi="Bookman Old Style"/>
          <w:color w:val="000000" w:themeColor="text1"/>
        </w:rPr>
        <w:t xml:space="preserve">elaksanaan </w:t>
      </w:r>
      <w:r>
        <w:rPr>
          <w:rFonts w:ascii="Bookman Old Style" w:hAnsi="Bookman Old Style"/>
          <w:color w:val="000000" w:themeColor="text1"/>
        </w:rPr>
        <w:t>o</w:t>
      </w:r>
      <w:r w:rsidR="002A0937" w:rsidRPr="0064653F">
        <w:rPr>
          <w:rFonts w:ascii="Bookman Old Style" w:hAnsi="Bookman Old Style"/>
          <w:color w:val="000000" w:themeColor="text1"/>
        </w:rPr>
        <w:t xml:space="preserve">perasi </w:t>
      </w:r>
      <w:r>
        <w:rPr>
          <w:rFonts w:ascii="Bookman Old Style" w:hAnsi="Bookman Old Style"/>
          <w:color w:val="000000" w:themeColor="text1"/>
        </w:rPr>
        <w:t>p</w:t>
      </w:r>
      <w:r w:rsidR="002A0937" w:rsidRPr="0064653F">
        <w:rPr>
          <w:rFonts w:ascii="Bookman Old Style" w:hAnsi="Bookman Old Style"/>
          <w:color w:val="000000" w:themeColor="text1"/>
        </w:rPr>
        <w:t xml:space="preserve">encarian dan </w:t>
      </w:r>
      <w:r>
        <w:rPr>
          <w:rFonts w:ascii="Bookman Old Style" w:hAnsi="Bookman Old Style"/>
          <w:color w:val="000000" w:themeColor="text1"/>
        </w:rPr>
        <w:t>p</w:t>
      </w:r>
      <w:r w:rsidR="002A0937" w:rsidRPr="0064653F">
        <w:rPr>
          <w:rFonts w:ascii="Bookman Old Style" w:hAnsi="Bookman Old Style"/>
          <w:color w:val="000000" w:themeColor="text1"/>
        </w:rPr>
        <w:t>ertolongan;</w:t>
      </w:r>
    </w:p>
    <w:p w:rsidR="002A0937" w:rsidRPr="0064653F" w:rsidRDefault="001177AC" w:rsidP="00FB06DB">
      <w:pPr>
        <w:pStyle w:val="ListParagraph"/>
        <w:widowControl w:val="0"/>
        <w:numPr>
          <w:ilvl w:val="1"/>
          <w:numId w:val="103"/>
        </w:numPr>
        <w:autoSpaceDE w:val="0"/>
        <w:autoSpaceDN w:val="0"/>
        <w:spacing w:line="326" w:lineRule="auto"/>
        <w:ind w:left="3060" w:right="193" w:hanging="450"/>
        <w:jc w:val="both"/>
        <w:rPr>
          <w:rFonts w:ascii="Bookman Old Style" w:hAnsi="Bookman Old Style"/>
          <w:color w:val="000000" w:themeColor="text1"/>
        </w:rPr>
      </w:pPr>
      <w:r>
        <w:rPr>
          <w:rFonts w:ascii="Bookman Old Style" w:hAnsi="Bookman Old Style"/>
          <w:color w:val="000000" w:themeColor="text1"/>
        </w:rPr>
        <w:t>k</w:t>
      </w:r>
      <w:r w:rsidR="002A0937" w:rsidRPr="0064653F">
        <w:rPr>
          <w:rFonts w:ascii="Bookman Old Style" w:hAnsi="Bookman Old Style"/>
          <w:color w:val="000000" w:themeColor="text1"/>
        </w:rPr>
        <w:t>erusakan sarana/prasarana yang dapat mengganggu kegiatan pelayanan publik;</w:t>
      </w:r>
    </w:p>
    <w:p w:rsidR="002A0937" w:rsidRPr="0064653F" w:rsidRDefault="001177AC" w:rsidP="00FB06DB">
      <w:pPr>
        <w:pStyle w:val="ListParagraph"/>
        <w:widowControl w:val="0"/>
        <w:numPr>
          <w:ilvl w:val="1"/>
          <w:numId w:val="103"/>
        </w:numPr>
        <w:autoSpaceDE w:val="0"/>
        <w:autoSpaceDN w:val="0"/>
        <w:spacing w:line="326" w:lineRule="auto"/>
        <w:ind w:left="3060" w:right="193" w:hanging="450"/>
        <w:jc w:val="both"/>
        <w:rPr>
          <w:rFonts w:ascii="Bookman Old Style" w:hAnsi="Bookman Old Style"/>
          <w:color w:val="000000" w:themeColor="text1"/>
        </w:rPr>
      </w:pPr>
      <w:r>
        <w:rPr>
          <w:rFonts w:ascii="Bookman Old Style" w:hAnsi="Bookman Old Style"/>
          <w:color w:val="000000" w:themeColor="text1"/>
        </w:rPr>
        <w:t>b</w:t>
      </w:r>
      <w:r w:rsidR="002A0937" w:rsidRPr="0064653F">
        <w:rPr>
          <w:rFonts w:ascii="Bookman Old Style" w:hAnsi="Bookman Old Style"/>
          <w:color w:val="000000" w:themeColor="text1"/>
        </w:rPr>
        <w:t>encana alam, bencana non-alam, bencana sosial,</w:t>
      </w:r>
      <w:r w:rsidR="002A0937" w:rsidRPr="0064653F">
        <w:rPr>
          <w:rFonts w:ascii="Bookman Old Style" w:hAnsi="Bookman Old Style"/>
          <w:color w:val="000000" w:themeColor="text1"/>
          <w:spacing w:val="49"/>
        </w:rPr>
        <w:t xml:space="preserve"> </w:t>
      </w:r>
      <w:r w:rsidR="002A0937" w:rsidRPr="0064653F">
        <w:rPr>
          <w:rFonts w:ascii="Bookman Old Style" w:hAnsi="Bookman Old Style"/>
          <w:color w:val="000000" w:themeColor="text1"/>
        </w:rPr>
        <w:t>perkembangan situasi politik dan keamanan di luar negeri, dan/atau pemberlakuan kebijakan</w:t>
      </w:r>
      <w:r w:rsidR="002A0937" w:rsidRPr="0064653F">
        <w:rPr>
          <w:rFonts w:ascii="Bookman Old Style" w:hAnsi="Bookman Old Style"/>
          <w:color w:val="000000" w:themeColor="text1"/>
          <w:spacing w:val="-8"/>
        </w:rPr>
        <w:t xml:space="preserve"> </w:t>
      </w:r>
      <w:r w:rsidR="002A0937" w:rsidRPr="0064653F">
        <w:rPr>
          <w:rFonts w:ascii="Bookman Old Style" w:hAnsi="Bookman Old Style"/>
          <w:color w:val="000000" w:themeColor="text1"/>
        </w:rPr>
        <w:t>pemerintah</w:t>
      </w:r>
      <w:r w:rsidR="002A0937" w:rsidRPr="0064653F">
        <w:rPr>
          <w:rFonts w:ascii="Bookman Old Style" w:hAnsi="Bookman Old Style"/>
          <w:color w:val="000000" w:themeColor="text1"/>
          <w:spacing w:val="-7"/>
        </w:rPr>
        <w:t xml:space="preserve"> </w:t>
      </w:r>
      <w:r w:rsidR="002A0937" w:rsidRPr="0064653F">
        <w:rPr>
          <w:rFonts w:ascii="Bookman Old Style" w:hAnsi="Bookman Old Style"/>
          <w:color w:val="000000" w:themeColor="text1"/>
        </w:rPr>
        <w:t>asing</w:t>
      </w:r>
      <w:r w:rsidR="002A0937" w:rsidRPr="0064653F">
        <w:rPr>
          <w:rFonts w:ascii="Bookman Old Style" w:hAnsi="Bookman Old Style"/>
          <w:color w:val="000000" w:themeColor="text1"/>
          <w:spacing w:val="-9"/>
        </w:rPr>
        <w:t xml:space="preserve"> </w:t>
      </w:r>
      <w:r w:rsidR="002A0937" w:rsidRPr="0064653F">
        <w:rPr>
          <w:rFonts w:ascii="Bookman Old Style" w:hAnsi="Bookman Old Style"/>
          <w:color w:val="000000" w:themeColor="text1"/>
        </w:rPr>
        <w:t>yang</w:t>
      </w:r>
      <w:r w:rsidR="002A0937" w:rsidRPr="0064653F">
        <w:rPr>
          <w:rFonts w:ascii="Bookman Old Style" w:hAnsi="Bookman Old Style"/>
          <w:color w:val="000000" w:themeColor="text1"/>
          <w:spacing w:val="-14"/>
        </w:rPr>
        <w:t xml:space="preserve"> </w:t>
      </w:r>
      <w:r w:rsidR="002A0937" w:rsidRPr="0064653F">
        <w:rPr>
          <w:rFonts w:ascii="Bookman Old Style" w:hAnsi="Bookman Old Style"/>
          <w:color w:val="000000" w:themeColor="text1"/>
        </w:rPr>
        <w:t>memiliki</w:t>
      </w:r>
      <w:r w:rsidR="002A0937" w:rsidRPr="0064653F">
        <w:rPr>
          <w:rFonts w:ascii="Bookman Old Style" w:hAnsi="Bookman Old Style"/>
          <w:color w:val="000000" w:themeColor="text1"/>
          <w:spacing w:val="-8"/>
        </w:rPr>
        <w:t xml:space="preserve"> </w:t>
      </w:r>
      <w:r w:rsidR="002A0937" w:rsidRPr="0064653F">
        <w:rPr>
          <w:rFonts w:ascii="Bookman Old Style" w:hAnsi="Bookman Old Style"/>
          <w:color w:val="000000" w:themeColor="text1"/>
        </w:rPr>
        <w:t>dampak</w:t>
      </w:r>
      <w:r w:rsidR="002A0937" w:rsidRPr="0064653F">
        <w:rPr>
          <w:rFonts w:ascii="Bookman Old Style" w:hAnsi="Bookman Old Style"/>
          <w:color w:val="000000" w:themeColor="text1"/>
          <w:spacing w:val="-9"/>
        </w:rPr>
        <w:t xml:space="preserve"> </w:t>
      </w:r>
      <w:r w:rsidR="002A0937" w:rsidRPr="0064653F">
        <w:rPr>
          <w:rFonts w:ascii="Bookman Old Style" w:hAnsi="Bookman Old Style"/>
          <w:color w:val="000000" w:themeColor="text1"/>
        </w:rPr>
        <w:t>langsung</w:t>
      </w:r>
      <w:r w:rsidR="002A0937" w:rsidRPr="0064653F">
        <w:rPr>
          <w:rFonts w:ascii="Bookman Old Style" w:hAnsi="Bookman Old Style"/>
          <w:color w:val="000000" w:themeColor="text1"/>
          <w:spacing w:val="-10"/>
        </w:rPr>
        <w:t xml:space="preserve"> </w:t>
      </w:r>
      <w:r w:rsidR="002A0937" w:rsidRPr="0064653F">
        <w:rPr>
          <w:rFonts w:ascii="Bookman Old Style" w:hAnsi="Bookman Old Style"/>
          <w:color w:val="000000" w:themeColor="text1"/>
        </w:rPr>
        <w:t>terhadap keselamatan dan ketertiban warga negara Indonesia di luar</w:t>
      </w:r>
      <w:r w:rsidR="002A0937" w:rsidRPr="0064653F">
        <w:rPr>
          <w:rFonts w:ascii="Bookman Old Style" w:hAnsi="Bookman Old Style"/>
          <w:color w:val="000000" w:themeColor="text1"/>
          <w:spacing w:val="-15"/>
        </w:rPr>
        <w:t xml:space="preserve"> </w:t>
      </w:r>
      <w:r w:rsidR="002A0937" w:rsidRPr="0064653F">
        <w:rPr>
          <w:rFonts w:ascii="Bookman Old Style" w:hAnsi="Bookman Old Style"/>
          <w:color w:val="000000" w:themeColor="text1"/>
        </w:rPr>
        <w:t>negeri; dan</w:t>
      </w:r>
    </w:p>
    <w:p w:rsidR="002A0937" w:rsidRPr="0064653F" w:rsidRDefault="001177AC" w:rsidP="00FB06DB">
      <w:pPr>
        <w:pStyle w:val="ListParagraph"/>
        <w:widowControl w:val="0"/>
        <w:numPr>
          <w:ilvl w:val="1"/>
          <w:numId w:val="103"/>
        </w:numPr>
        <w:autoSpaceDE w:val="0"/>
        <w:autoSpaceDN w:val="0"/>
        <w:spacing w:line="326" w:lineRule="auto"/>
        <w:ind w:left="3060" w:right="193" w:hanging="450"/>
        <w:jc w:val="both"/>
        <w:rPr>
          <w:rFonts w:ascii="Bookman Old Style" w:hAnsi="Bookman Old Style"/>
          <w:color w:val="000000" w:themeColor="text1"/>
        </w:rPr>
      </w:pPr>
      <w:r>
        <w:rPr>
          <w:rFonts w:ascii="Bookman Old Style" w:hAnsi="Bookman Old Style"/>
          <w:color w:val="000000" w:themeColor="text1"/>
        </w:rPr>
        <w:t>p</w:t>
      </w:r>
      <w:r w:rsidR="002A0937" w:rsidRPr="0064653F">
        <w:rPr>
          <w:rFonts w:ascii="Bookman Old Style" w:hAnsi="Bookman Old Style"/>
          <w:color w:val="000000" w:themeColor="text1"/>
        </w:rPr>
        <w:t xml:space="preserve">emberian bantuan kemanusiaan kepada </w:t>
      </w:r>
      <w:r w:rsidR="006E2F7A" w:rsidRPr="0064653F">
        <w:rPr>
          <w:rFonts w:ascii="Bookman Old Style" w:hAnsi="Bookman Old Style"/>
          <w:color w:val="000000" w:themeColor="text1"/>
        </w:rPr>
        <w:t>daerah</w:t>
      </w:r>
      <w:r w:rsidR="002A0937" w:rsidRPr="0064653F">
        <w:rPr>
          <w:rFonts w:ascii="Bookman Old Style" w:hAnsi="Bookman Old Style"/>
          <w:color w:val="000000" w:themeColor="text1"/>
        </w:rPr>
        <w:t xml:space="preserve"> lain yang terkena bencana.</w:t>
      </w:r>
    </w:p>
    <w:p w:rsidR="002A0937" w:rsidRPr="0064653F" w:rsidRDefault="002A0937" w:rsidP="00FB06DB">
      <w:pPr>
        <w:pStyle w:val="ListParagraph"/>
        <w:widowControl w:val="0"/>
        <w:numPr>
          <w:ilvl w:val="0"/>
          <w:numId w:val="103"/>
        </w:numPr>
        <w:autoSpaceDE w:val="0"/>
        <w:autoSpaceDN w:val="0"/>
        <w:spacing w:line="326" w:lineRule="auto"/>
        <w:ind w:right="193" w:hanging="509"/>
        <w:jc w:val="both"/>
        <w:rPr>
          <w:rFonts w:ascii="Bookman Old Style" w:hAnsi="Bookman Old Style"/>
          <w:color w:val="000000" w:themeColor="text1"/>
        </w:rPr>
      </w:pPr>
      <w:r w:rsidRPr="0064653F">
        <w:rPr>
          <w:rFonts w:ascii="Bookman Old Style" w:hAnsi="Bookman Old Style"/>
          <w:color w:val="000000" w:themeColor="text1"/>
        </w:rPr>
        <w:t>Kriteria keadaan darurat bencana sebagaimana dimaksud pada ayat (1) huruf a adalah suatu keadaan yang mengancam dan mengganggu kehidupan dan penghidupan sekelompok orang/masyarakat yang memerlukan tindakan penanganan segera dan memadai.</w:t>
      </w:r>
    </w:p>
    <w:p w:rsidR="002A0937" w:rsidRPr="0064653F" w:rsidRDefault="001177AC" w:rsidP="00FB06DB">
      <w:pPr>
        <w:pStyle w:val="ListParagraph"/>
        <w:widowControl w:val="0"/>
        <w:numPr>
          <w:ilvl w:val="0"/>
          <w:numId w:val="103"/>
        </w:numPr>
        <w:autoSpaceDE w:val="0"/>
        <w:autoSpaceDN w:val="0"/>
        <w:spacing w:line="326" w:lineRule="auto"/>
        <w:ind w:right="193" w:hanging="509"/>
        <w:jc w:val="both"/>
        <w:rPr>
          <w:rFonts w:ascii="Bookman Old Style" w:hAnsi="Bookman Old Style"/>
          <w:color w:val="000000" w:themeColor="text1"/>
        </w:rPr>
      </w:pPr>
      <w:r>
        <w:rPr>
          <w:rFonts w:ascii="Bookman Old Style" w:hAnsi="Bookman Old Style"/>
          <w:color w:val="000000" w:themeColor="text1"/>
        </w:rPr>
        <w:t>K</w:t>
      </w:r>
      <w:r w:rsidR="002A0937" w:rsidRPr="0064653F">
        <w:rPr>
          <w:rFonts w:ascii="Bookman Old Style" w:hAnsi="Bookman Old Style"/>
          <w:color w:val="000000" w:themeColor="text1"/>
        </w:rPr>
        <w:t>eadaan darurat bencana sebagaimana dimaksud pada ayat (1) huruf a dapat disebabkan oleh :</w:t>
      </w:r>
    </w:p>
    <w:p w:rsidR="002A0937" w:rsidRPr="0064653F" w:rsidRDefault="001177AC" w:rsidP="00FB06DB">
      <w:pPr>
        <w:pStyle w:val="ListParagraph"/>
        <w:widowControl w:val="0"/>
        <w:numPr>
          <w:ilvl w:val="3"/>
          <w:numId w:val="103"/>
        </w:numPr>
        <w:tabs>
          <w:tab w:val="left" w:pos="2096"/>
          <w:tab w:val="left" w:pos="2097"/>
        </w:tabs>
        <w:autoSpaceDE w:val="0"/>
        <w:autoSpaceDN w:val="0"/>
        <w:spacing w:line="326" w:lineRule="auto"/>
        <w:ind w:left="3060" w:right="127" w:hanging="396"/>
        <w:jc w:val="both"/>
        <w:rPr>
          <w:rFonts w:ascii="Bookman Old Style" w:hAnsi="Bookman Old Style"/>
          <w:color w:val="000000" w:themeColor="text1"/>
        </w:rPr>
      </w:pPr>
      <w:r>
        <w:rPr>
          <w:rFonts w:ascii="Bookman Old Style" w:hAnsi="Bookman Old Style"/>
          <w:color w:val="000000" w:themeColor="text1"/>
        </w:rPr>
        <w:t>bencana alam seperti:</w:t>
      </w:r>
      <w:r w:rsidR="002A0937" w:rsidRPr="0064653F">
        <w:rPr>
          <w:rFonts w:ascii="Bookman Old Style" w:hAnsi="Bookman Old Style"/>
          <w:color w:val="000000" w:themeColor="text1"/>
        </w:rPr>
        <w:t xml:space="preserve"> gempa bumi, tsunami, gunung meletus, banjir, kekeringan, angin topan, tanah</w:t>
      </w:r>
      <w:r w:rsidR="002A0937" w:rsidRPr="0064653F">
        <w:rPr>
          <w:rFonts w:ascii="Bookman Old Style" w:hAnsi="Bookman Old Style"/>
          <w:color w:val="000000" w:themeColor="text1"/>
          <w:spacing w:val="-6"/>
        </w:rPr>
        <w:t xml:space="preserve"> </w:t>
      </w:r>
      <w:r w:rsidR="002A0937" w:rsidRPr="0064653F">
        <w:rPr>
          <w:rFonts w:ascii="Bookman Old Style" w:hAnsi="Bookman Old Style"/>
          <w:color w:val="000000" w:themeColor="text1"/>
        </w:rPr>
        <w:t>longsor;</w:t>
      </w:r>
    </w:p>
    <w:p w:rsidR="002A0937" w:rsidRPr="0064653F" w:rsidRDefault="001177AC" w:rsidP="00FB06DB">
      <w:pPr>
        <w:pStyle w:val="ListParagraph"/>
        <w:widowControl w:val="0"/>
        <w:numPr>
          <w:ilvl w:val="3"/>
          <w:numId w:val="103"/>
        </w:numPr>
        <w:tabs>
          <w:tab w:val="left" w:pos="2096"/>
          <w:tab w:val="left" w:pos="2097"/>
        </w:tabs>
        <w:autoSpaceDE w:val="0"/>
        <w:autoSpaceDN w:val="0"/>
        <w:spacing w:line="326" w:lineRule="auto"/>
        <w:ind w:left="3060" w:right="127" w:hanging="396"/>
        <w:jc w:val="both"/>
        <w:rPr>
          <w:rFonts w:ascii="Bookman Old Style" w:hAnsi="Bookman Old Style"/>
          <w:color w:val="000000" w:themeColor="text1"/>
        </w:rPr>
      </w:pPr>
      <w:r>
        <w:rPr>
          <w:rFonts w:ascii="Bookman Old Style" w:hAnsi="Bookman Old Style"/>
          <w:color w:val="000000" w:themeColor="text1"/>
        </w:rPr>
        <w:t>bencana non-alam seperti:</w:t>
      </w:r>
      <w:r w:rsidR="002A0937" w:rsidRPr="0064653F">
        <w:rPr>
          <w:rFonts w:ascii="Bookman Old Style" w:hAnsi="Bookman Old Style"/>
          <w:color w:val="000000" w:themeColor="text1"/>
        </w:rPr>
        <w:t xml:space="preserve"> gagal teknologi, gagal modernisasi, epidemi, wabah penyakit;</w:t>
      </w:r>
      <w:r w:rsidR="002A0937" w:rsidRPr="0064653F">
        <w:rPr>
          <w:rFonts w:ascii="Bookman Old Style" w:hAnsi="Bookman Old Style"/>
          <w:color w:val="000000" w:themeColor="text1"/>
          <w:spacing w:val="-1"/>
        </w:rPr>
        <w:t xml:space="preserve"> </w:t>
      </w:r>
      <w:r w:rsidR="002A0937" w:rsidRPr="0064653F">
        <w:rPr>
          <w:rFonts w:ascii="Bookman Old Style" w:hAnsi="Bookman Old Style"/>
          <w:color w:val="000000" w:themeColor="text1"/>
        </w:rPr>
        <w:t>dan</w:t>
      </w:r>
    </w:p>
    <w:p w:rsidR="002A0937" w:rsidRPr="0064653F" w:rsidRDefault="002A0937" w:rsidP="00FB06DB">
      <w:pPr>
        <w:pStyle w:val="ListParagraph"/>
        <w:widowControl w:val="0"/>
        <w:numPr>
          <w:ilvl w:val="3"/>
          <w:numId w:val="103"/>
        </w:numPr>
        <w:tabs>
          <w:tab w:val="left" w:pos="2096"/>
          <w:tab w:val="left" w:pos="2097"/>
        </w:tabs>
        <w:autoSpaceDE w:val="0"/>
        <w:autoSpaceDN w:val="0"/>
        <w:spacing w:line="326" w:lineRule="auto"/>
        <w:ind w:left="3060" w:right="127" w:hanging="396"/>
        <w:jc w:val="both"/>
        <w:rPr>
          <w:rFonts w:ascii="Bookman Old Style" w:hAnsi="Bookman Old Style"/>
          <w:color w:val="000000" w:themeColor="text1"/>
        </w:rPr>
      </w:pPr>
      <w:r w:rsidRPr="0064653F">
        <w:rPr>
          <w:rFonts w:ascii="Bookman Old Style" w:hAnsi="Bookman Old Style"/>
          <w:color w:val="000000" w:themeColor="text1"/>
        </w:rPr>
        <w:t>bencana</w:t>
      </w:r>
      <w:r w:rsidRPr="0064653F">
        <w:rPr>
          <w:rFonts w:ascii="Bookman Old Style" w:hAnsi="Bookman Old Style"/>
          <w:color w:val="000000" w:themeColor="text1"/>
        </w:rPr>
        <w:tab/>
        <w:t>sos</w:t>
      </w:r>
      <w:r w:rsidR="001177AC">
        <w:rPr>
          <w:rFonts w:ascii="Bookman Old Style" w:hAnsi="Bookman Old Style"/>
          <w:color w:val="000000" w:themeColor="text1"/>
        </w:rPr>
        <w:t>ial</w:t>
      </w:r>
      <w:r w:rsidR="001177AC">
        <w:rPr>
          <w:rFonts w:ascii="Bookman Old Style" w:hAnsi="Bookman Old Style"/>
          <w:color w:val="000000" w:themeColor="text1"/>
        </w:rPr>
        <w:tab/>
        <w:t>seperti:</w:t>
      </w:r>
      <w:r w:rsidR="006E2F7A" w:rsidRPr="0064653F">
        <w:rPr>
          <w:rFonts w:ascii="Bookman Old Style" w:hAnsi="Bookman Old Style"/>
          <w:color w:val="000000" w:themeColor="text1"/>
        </w:rPr>
        <w:t xml:space="preserve"> konflik sosial a</w:t>
      </w:r>
      <w:r w:rsidRPr="0064653F">
        <w:rPr>
          <w:rFonts w:ascii="Bookman Old Style" w:hAnsi="Bookman Old Style"/>
          <w:color w:val="000000" w:themeColor="text1"/>
        </w:rPr>
        <w:t>ntar</w:t>
      </w:r>
      <w:r w:rsidR="006E2F7A" w:rsidRPr="0064653F">
        <w:rPr>
          <w:rFonts w:ascii="Bookman Old Style" w:hAnsi="Bookman Old Style"/>
          <w:color w:val="000000" w:themeColor="text1"/>
        </w:rPr>
        <w:t xml:space="preserve"> </w:t>
      </w:r>
      <w:r w:rsidRPr="0064653F">
        <w:rPr>
          <w:rFonts w:ascii="Bookman Old Style" w:hAnsi="Bookman Old Style"/>
          <w:color w:val="000000" w:themeColor="text1"/>
        </w:rPr>
        <w:t>kelompok</w:t>
      </w:r>
      <w:r w:rsidRPr="0064653F">
        <w:rPr>
          <w:rFonts w:ascii="Bookman Old Style" w:hAnsi="Bookman Old Style"/>
          <w:color w:val="000000" w:themeColor="text1"/>
        </w:rPr>
        <w:tab/>
      </w:r>
      <w:r w:rsidRPr="0064653F">
        <w:rPr>
          <w:rFonts w:ascii="Bookman Old Style" w:hAnsi="Bookman Old Style"/>
          <w:color w:val="000000" w:themeColor="text1"/>
          <w:spacing w:val="-4"/>
        </w:rPr>
        <w:t xml:space="preserve">atau </w:t>
      </w:r>
      <w:r w:rsidRPr="0064653F">
        <w:rPr>
          <w:rFonts w:ascii="Bookman Old Style" w:hAnsi="Bookman Old Style"/>
          <w:color w:val="000000" w:themeColor="text1"/>
        </w:rPr>
        <w:t>antar</w:t>
      </w:r>
      <w:r w:rsidR="006E2F7A" w:rsidRPr="0064653F">
        <w:rPr>
          <w:rFonts w:ascii="Bookman Old Style" w:hAnsi="Bookman Old Style"/>
          <w:color w:val="000000" w:themeColor="text1"/>
        </w:rPr>
        <w:t xml:space="preserve"> </w:t>
      </w:r>
      <w:r w:rsidRPr="0064653F">
        <w:rPr>
          <w:rFonts w:ascii="Bookman Old Style" w:hAnsi="Bookman Old Style"/>
          <w:color w:val="000000" w:themeColor="text1"/>
        </w:rPr>
        <w:t>komunitas masyarakat,</w:t>
      </w:r>
      <w:r w:rsidRPr="0064653F">
        <w:rPr>
          <w:rFonts w:ascii="Bookman Old Style" w:hAnsi="Bookman Old Style"/>
          <w:color w:val="000000" w:themeColor="text1"/>
          <w:spacing w:val="-5"/>
        </w:rPr>
        <w:t xml:space="preserve"> </w:t>
      </w:r>
      <w:r w:rsidRPr="0064653F">
        <w:rPr>
          <w:rFonts w:ascii="Bookman Old Style" w:hAnsi="Bookman Old Style"/>
          <w:color w:val="000000" w:themeColor="text1"/>
        </w:rPr>
        <w:t>teror.</w:t>
      </w:r>
    </w:p>
    <w:p w:rsidR="002A0937" w:rsidRPr="006E2F7A" w:rsidRDefault="002A0937" w:rsidP="00FB06DB">
      <w:pPr>
        <w:pStyle w:val="ListParagraph"/>
        <w:widowControl w:val="0"/>
        <w:numPr>
          <w:ilvl w:val="0"/>
          <w:numId w:val="103"/>
        </w:numPr>
        <w:autoSpaceDE w:val="0"/>
        <w:autoSpaceDN w:val="0"/>
        <w:spacing w:line="326" w:lineRule="auto"/>
        <w:ind w:right="193" w:hanging="509"/>
        <w:jc w:val="both"/>
        <w:rPr>
          <w:rFonts w:ascii="Bookman Old Style" w:hAnsi="Bookman Old Style"/>
          <w:color w:val="4F81BD" w:themeColor="accent1"/>
        </w:rPr>
      </w:pPr>
      <w:r w:rsidRPr="0064653F">
        <w:rPr>
          <w:rFonts w:ascii="Bookman Old Style" w:hAnsi="Bookman Old Style"/>
          <w:color w:val="000000" w:themeColor="text1"/>
        </w:rPr>
        <w:t>Kriteria keadaan darurat sebagaimana dimaksud pada ayat (1) huruf b adalah kegiatan yang dilakukan dalam upaya mencari, menolong, menyelamatkan, dan mengevakuasi manusia yang mengha</w:t>
      </w:r>
      <w:r w:rsidRPr="006E2F7A">
        <w:rPr>
          <w:rFonts w:ascii="Bookman Old Style" w:hAnsi="Bookman Old Style"/>
        </w:rPr>
        <w:t>dapi keadaan darurat dan/atau bahaya yang dapat disebabkan oleh kecelakaan (darat, udara dan/atau laut), bencana, atau kondisi yang dapat membahayakan manusia/masyarakat</w:t>
      </w:r>
      <w:r w:rsidR="006E2F7A" w:rsidRPr="006E2F7A">
        <w:rPr>
          <w:rFonts w:ascii="Bookman Old Style" w:hAnsi="Bookman Old Style"/>
        </w:rPr>
        <w:t>.</w:t>
      </w:r>
    </w:p>
    <w:p w:rsidR="006E2F7A" w:rsidRPr="00FB06DB" w:rsidRDefault="006E2F7A" w:rsidP="000657B2">
      <w:pPr>
        <w:pStyle w:val="ListParagraph"/>
        <w:widowControl w:val="0"/>
        <w:numPr>
          <w:ilvl w:val="0"/>
          <w:numId w:val="103"/>
        </w:numPr>
        <w:autoSpaceDE w:val="0"/>
        <w:autoSpaceDN w:val="0"/>
        <w:spacing w:line="324" w:lineRule="auto"/>
        <w:ind w:right="193" w:hanging="509"/>
        <w:jc w:val="both"/>
        <w:rPr>
          <w:rFonts w:ascii="Bookman Old Style" w:hAnsi="Bookman Old Style"/>
          <w:color w:val="000000" w:themeColor="text1"/>
        </w:rPr>
      </w:pPr>
      <w:r w:rsidRPr="00FB06DB">
        <w:rPr>
          <w:rFonts w:ascii="Bookman Old Style" w:hAnsi="Bookman Old Style"/>
          <w:color w:val="000000" w:themeColor="text1"/>
        </w:rPr>
        <w:lastRenderedPageBreak/>
        <w:t>Kriteria keadaan darurat sebagaimana dimaksud pada ayat (1) huruf c adalah kerusakan sarana/prasarana yang dapat mengancam keselamatan, keamanan dan pemanfaatan, diperlukan tindakan yang cepat dan tepat untuk menangani kerusakan tersebut.</w:t>
      </w:r>
    </w:p>
    <w:p w:rsidR="006E2F7A" w:rsidRPr="00FB06DB" w:rsidRDefault="006E2F7A" w:rsidP="000657B2">
      <w:pPr>
        <w:pStyle w:val="ListParagraph"/>
        <w:widowControl w:val="0"/>
        <w:numPr>
          <w:ilvl w:val="0"/>
          <w:numId w:val="103"/>
        </w:numPr>
        <w:autoSpaceDE w:val="0"/>
        <w:autoSpaceDN w:val="0"/>
        <w:spacing w:line="324" w:lineRule="auto"/>
        <w:ind w:right="193"/>
        <w:jc w:val="both"/>
        <w:rPr>
          <w:rFonts w:ascii="Bookman Old Style" w:hAnsi="Bookman Old Style"/>
          <w:color w:val="000000" w:themeColor="text1"/>
        </w:rPr>
      </w:pPr>
      <w:r w:rsidRPr="00FB06DB">
        <w:rPr>
          <w:rFonts w:ascii="Bookman Old Style" w:hAnsi="Bookman Old Style"/>
          <w:color w:val="000000" w:themeColor="text1"/>
        </w:rPr>
        <w:t>Prosedur Pengadaan Barang/Jasa dalam penanganan keadaan darurat berlaku pada keadaan darurat berdasarkan penetapan Status Keadaan Darurat yang ditetapkan oleh Pejabat yang berwenang dan/atau keadaan tertentu.</w:t>
      </w:r>
    </w:p>
    <w:p w:rsidR="006E2F7A" w:rsidRPr="006E2F7A" w:rsidRDefault="006E2F7A" w:rsidP="000657B2">
      <w:pPr>
        <w:pStyle w:val="ListParagraph"/>
        <w:widowControl w:val="0"/>
        <w:numPr>
          <w:ilvl w:val="0"/>
          <w:numId w:val="103"/>
        </w:numPr>
        <w:autoSpaceDE w:val="0"/>
        <w:autoSpaceDN w:val="0"/>
        <w:spacing w:line="324" w:lineRule="auto"/>
        <w:ind w:right="193"/>
        <w:jc w:val="both"/>
        <w:rPr>
          <w:rFonts w:ascii="Bookman Old Style" w:hAnsi="Bookman Old Style"/>
          <w:color w:val="4F81BD" w:themeColor="accent1"/>
        </w:rPr>
      </w:pPr>
      <w:r w:rsidRPr="00FB06DB">
        <w:rPr>
          <w:rFonts w:ascii="Bookman Old Style" w:hAnsi="Bookman Old Style"/>
          <w:color w:val="000000" w:themeColor="text1"/>
        </w:rPr>
        <w:t>Keadaan tert</w:t>
      </w:r>
      <w:r w:rsidR="001177AC">
        <w:rPr>
          <w:rFonts w:ascii="Bookman Old Style" w:hAnsi="Bookman Old Style"/>
          <w:color w:val="000000" w:themeColor="text1"/>
        </w:rPr>
        <w:t>entu sebagaimana dimaksud pada ayat</w:t>
      </w:r>
      <w:r w:rsidRPr="00FB06DB">
        <w:rPr>
          <w:rFonts w:ascii="Bookman Old Style" w:hAnsi="Bookman Old Style"/>
          <w:color w:val="000000" w:themeColor="text1"/>
        </w:rPr>
        <w:t xml:space="preserve"> </w:t>
      </w:r>
      <w:r w:rsidR="001177AC">
        <w:rPr>
          <w:rFonts w:ascii="Bookman Old Style" w:hAnsi="Bookman Old Style"/>
          <w:color w:val="000000" w:themeColor="text1"/>
        </w:rPr>
        <w:t>(</w:t>
      </w:r>
      <w:r w:rsidRPr="00FB06DB">
        <w:rPr>
          <w:rFonts w:ascii="Bookman Old Style" w:hAnsi="Bookman Old Style"/>
          <w:color w:val="000000" w:themeColor="text1"/>
        </w:rPr>
        <w:t>6</w:t>
      </w:r>
      <w:r w:rsidR="001177AC">
        <w:rPr>
          <w:rFonts w:ascii="Bookman Old Style" w:hAnsi="Bookman Old Style"/>
          <w:color w:val="000000" w:themeColor="text1"/>
        </w:rPr>
        <w:t>)</w:t>
      </w:r>
      <w:r w:rsidRPr="00FB06DB">
        <w:rPr>
          <w:rFonts w:ascii="Bookman Old Style" w:hAnsi="Bookman Old Style"/>
          <w:color w:val="000000" w:themeColor="text1"/>
        </w:rPr>
        <w:t xml:space="preserve"> adalah merupakan suatu keadaan dimana status keadaan darurat bencana </w:t>
      </w:r>
      <w:r w:rsidRPr="006E2F7A">
        <w:rPr>
          <w:rFonts w:ascii="Bookman Old Style" w:hAnsi="Bookman Old Style"/>
        </w:rPr>
        <w:t xml:space="preserve">belum ditetapkan atau status keadaan darurat bencana telah berakhir dan/atau tidak </w:t>
      </w:r>
      <w:r w:rsidR="001177AC">
        <w:rPr>
          <w:rFonts w:ascii="Bookman Old Style" w:hAnsi="Bookman Old Style"/>
        </w:rPr>
        <w:t>diper</w:t>
      </w:r>
      <w:r w:rsidRPr="006E2F7A">
        <w:rPr>
          <w:rFonts w:ascii="Bookman Old Style" w:hAnsi="Bookman Old Style"/>
        </w:rPr>
        <w:t>panjang, namun diperlukan atau masih diperlukan tindakan guna mengurangi risiko bencana dan dampak yang lebih luas.</w:t>
      </w:r>
    </w:p>
    <w:p w:rsidR="006E2F7A" w:rsidRDefault="006E2F7A" w:rsidP="000657B2">
      <w:pPr>
        <w:pStyle w:val="ListParagraph"/>
        <w:widowControl w:val="0"/>
        <w:autoSpaceDE w:val="0"/>
        <w:autoSpaceDN w:val="0"/>
        <w:spacing w:line="324" w:lineRule="auto"/>
        <w:ind w:left="2669" w:right="193"/>
      </w:pPr>
    </w:p>
    <w:p w:rsidR="00F406DE" w:rsidRPr="00972B8F" w:rsidRDefault="00F406DE" w:rsidP="000657B2">
      <w:pPr>
        <w:spacing w:line="324" w:lineRule="auto"/>
        <w:ind w:left="2534" w:hanging="549"/>
        <w:jc w:val="center"/>
        <w:rPr>
          <w:rFonts w:ascii="Bookman Old Style" w:hAnsi="Bookman Old Style" w:cs="Tahoma"/>
          <w:b/>
          <w:color w:val="000000" w:themeColor="text1"/>
        </w:rPr>
      </w:pPr>
      <w:r w:rsidRPr="009161D3">
        <w:rPr>
          <w:rFonts w:ascii="Bookman Old Style" w:hAnsi="Bookman Old Style" w:cs="Tahoma"/>
          <w:b/>
          <w:color w:val="000000" w:themeColor="text1"/>
          <w:lang w:val="sv-SE"/>
        </w:rPr>
        <w:t xml:space="preserve">BAB  </w:t>
      </w:r>
      <w:r w:rsidR="00972B8F">
        <w:rPr>
          <w:rFonts w:ascii="Bookman Old Style" w:hAnsi="Bookman Old Style" w:cs="Tahoma"/>
          <w:b/>
          <w:color w:val="000000" w:themeColor="text1"/>
        </w:rPr>
        <w:t>X</w:t>
      </w:r>
      <w:r w:rsidR="007E788F">
        <w:rPr>
          <w:rFonts w:ascii="Bookman Old Style" w:hAnsi="Bookman Old Style" w:cs="Tahoma"/>
          <w:b/>
          <w:color w:val="000000" w:themeColor="text1"/>
        </w:rPr>
        <w:t>I</w:t>
      </w:r>
    </w:p>
    <w:p w:rsidR="0074728F" w:rsidRPr="009161D3" w:rsidRDefault="00F406DE" w:rsidP="000657B2">
      <w:pPr>
        <w:pStyle w:val="Heading6"/>
        <w:spacing w:line="324" w:lineRule="auto"/>
        <w:ind w:left="2534" w:hanging="549"/>
        <w:rPr>
          <w:rFonts w:ascii="Bookman Old Style" w:hAnsi="Bookman Old Style"/>
          <w:color w:val="000000" w:themeColor="text1"/>
          <w:lang w:val="id-ID"/>
        </w:rPr>
      </w:pPr>
      <w:r w:rsidRPr="009161D3">
        <w:rPr>
          <w:rFonts w:ascii="Bookman Old Style" w:hAnsi="Bookman Old Style"/>
          <w:color w:val="000000" w:themeColor="text1"/>
          <w:lang w:val="sv-SE"/>
        </w:rPr>
        <w:t>PENGAWASAN</w:t>
      </w:r>
      <w:r w:rsidR="00B6148A" w:rsidRPr="009161D3">
        <w:rPr>
          <w:rFonts w:ascii="Bookman Old Style" w:hAnsi="Bookman Old Style"/>
          <w:color w:val="000000" w:themeColor="text1"/>
          <w:lang w:val="id-ID"/>
        </w:rPr>
        <w:t xml:space="preserve"> KEGIATAN</w:t>
      </w:r>
    </w:p>
    <w:p w:rsidR="00F406DE" w:rsidRPr="009161D3" w:rsidRDefault="0074728F" w:rsidP="000657B2">
      <w:pPr>
        <w:pStyle w:val="Heading6"/>
        <w:spacing w:line="324" w:lineRule="auto"/>
        <w:ind w:left="2534" w:hanging="549"/>
        <w:rPr>
          <w:rFonts w:ascii="Bookman Old Style" w:hAnsi="Bookman Old Style"/>
          <w:color w:val="000000" w:themeColor="text1"/>
          <w:lang w:val="id-ID"/>
        </w:rPr>
      </w:pPr>
      <w:r w:rsidRPr="009161D3">
        <w:rPr>
          <w:rFonts w:ascii="Bookman Old Style" w:hAnsi="Bookman Old Style"/>
          <w:color w:val="000000" w:themeColor="text1"/>
          <w:lang w:val="id-ID"/>
        </w:rPr>
        <w:t>Bagian Kesatu</w:t>
      </w:r>
    </w:p>
    <w:p w:rsidR="00A00B7C" w:rsidRPr="009161D3" w:rsidRDefault="00A00B7C" w:rsidP="000657B2">
      <w:pPr>
        <w:spacing w:line="324" w:lineRule="auto"/>
        <w:ind w:left="2534" w:hanging="549"/>
        <w:jc w:val="center"/>
        <w:rPr>
          <w:rFonts w:ascii="Bookman Old Style" w:hAnsi="Bookman Old Style" w:cs="Tahoma"/>
          <w:b/>
          <w:color w:val="000000" w:themeColor="text1"/>
          <w:lang w:val="id-ID"/>
        </w:rPr>
      </w:pPr>
      <w:r w:rsidRPr="009161D3">
        <w:rPr>
          <w:rFonts w:ascii="Bookman Old Style" w:hAnsi="Bookman Old Style" w:cs="Tahoma"/>
          <w:b/>
          <w:color w:val="000000" w:themeColor="text1"/>
          <w:lang w:val="id-ID"/>
        </w:rPr>
        <w:t>Pe</w:t>
      </w:r>
      <w:r w:rsidR="00B6148A" w:rsidRPr="009161D3">
        <w:rPr>
          <w:rFonts w:ascii="Bookman Old Style" w:hAnsi="Bookman Old Style" w:cs="Tahoma"/>
          <w:b/>
          <w:color w:val="000000" w:themeColor="text1"/>
          <w:lang w:val="id-ID"/>
        </w:rPr>
        <w:t>ngawasan</w:t>
      </w:r>
      <w:r w:rsidRPr="009161D3">
        <w:rPr>
          <w:rFonts w:ascii="Bookman Old Style" w:hAnsi="Bookman Old Style" w:cs="Tahoma"/>
          <w:b/>
          <w:color w:val="000000" w:themeColor="text1"/>
          <w:lang w:val="id-ID"/>
        </w:rPr>
        <w:t xml:space="preserve"> Kegiatan Fisik Konstruksi</w:t>
      </w:r>
    </w:p>
    <w:p w:rsidR="00A00B7C" w:rsidRPr="009161D3" w:rsidRDefault="00A00B7C" w:rsidP="000657B2">
      <w:pPr>
        <w:spacing w:line="324" w:lineRule="auto"/>
        <w:ind w:left="2534" w:hanging="549"/>
        <w:jc w:val="center"/>
        <w:rPr>
          <w:rFonts w:ascii="Bookman Old Style" w:hAnsi="Bookman Old Style" w:cs="Tahoma"/>
          <w:b/>
          <w:color w:val="000000" w:themeColor="text1"/>
          <w:lang w:val="id-ID"/>
        </w:rPr>
      </w:pPr>
      <w:r w:rsidRPr="009161D3">
        <w:rPr>
          <w:rFonts w:ascii="Bookman Old Style" w:hAnsi="Bookman Old Style" w:cs="Tahoma"/>
          <w:b/>
          <w:color w:val="000000" w:themeColor="text1"/>
          <w:lang w:val="sv-SE"/>
        </w:rPr>
        <w:t xml:space="preserve">Pasal </w:t>
      </w:r>
      <w:r w:rsidR="007E788F">
        <w:rPr>
          <w:rFonts w:ascii="Bookman Old Style" w:hAnsi="Bookman Old Style" w:cs="Tahoma"/>
          <w:b/>
          <w:color w:val="000000" w:themeColor="text1"/>
        </w:rPr>
        <w:t>74</w:t>
      </w:r>
    </w:p>
    <w:p w:rsidR="008F2931" w:rsidRPr="009161D3" w:rsidRDefault="008F2931" w:rsidP="000657B2">
      <w:pPr>
        <w:spacing w:line="324" w:lineRule="auto"/>
        <w:ind w:left="2534" w:hanging="549"/>
        <w:jc w:val="center"/>
        <w:rPr>
          <w:rFonts w:ascii="Bookman Old Style" w:hAnsi="Bookman Old Style" w:cs="Tahoma"/>
          <w:b/>
          <w:color w:val="000000" w:themeColor="text1"/>
          <w:lang w:val="id-ID"/>
        </w:rPr>
      </w:pPr>
    </w:p>
    <w:p w:rsidR="00A00B7C" w:rsidRPr="009161D3" w:rsidRDefault="00A00B7C" w:rsidP="000657B2">
      <w:pPr>
        <w:numPr>
          <w:ilvl w:val="0"/>
          <w:numId w:val="36"/>
        </w:numPr>
        <w:tabs>
          <w:tab w:val="clear" w:pos="2340"/>
        </w:tabs>
        <w:spacing w:line="324" w:lineRule="auto"/>
        <w:ind w:left="2534" w:hanging="549"/>
        <w:jc w:val="both"/>
        <w:rPr>
          <w:rFonts w:ascii="Bookman Old Style" w:hAnsi="Bookman Old Style" w:cs="Tahoma"/>
          <w:color w:val="000000" w:themeColor="text1"/>
          <w:lang w:val="sv-SE" w:eastAsia="en-GB"/>
        </w:rPr>
      </w:pPr>
      <w:r w:rsidRPr="009161D3">
        <w:rPr>
          <w:rFonts w:ascii="Bookman Old Style" w:hAnsi="Bookman Old Style" w:cs="Tahoma"/>
          <w:color w:val="000000" w:themeColor="text1"/>
          <w:lang w:val="id-ID" w:eastAsia="en-GB"/>
        </w:rPr>
        <w:t>Pe</w:t>
      </w:r>
      <w:r w:rsidR="0085411D" w:rsidRPr="009161D3">
        <w:rPr>
          <w:rFonts w:ascii="Bookman Old Style" w:hAnsi="Bookman Old Style" w:cs="Tahoma"/>
          <w:color w:val="000000" w:themeColor="text1"/>
          <w:lang w:val="id-ID" w:eastAsia="en-GB"/>
        </w:rPr>
        <w:t>ngawasan</w:t>
      </w:r>
      <w:r w:rsidRPr="009161D3">
        <w:rPr>
          <w:rFonts w:ascii="Bookman Old Style" w:hAnsi="Bookman Old Style" w:cs="Tahoma"/>
          <w:color w:val="000000" w:themeColor="text1"/>
          <w:lang w:val="id-ID" w:eastAsia="en-GB"/>
        </w:rPr>
        <w:t xml:space="preserve"> kegiatan fisik konstruksi</w:t>
      </w:r>
      <w:r w:rsidR="00785C74" w:rsidRPr="009161D3">
        <w:rPr>
          <w:rFonts w:ascii="Bookman Old Style" w:hAnsi="Bookman Old Style" w:cs="Tahoma"/>
          <w:color w:val="000000" w:themeColor="text1"/>
          <w:lang w:eastAsia="en-GB"/>
        </w:rPr>
        <w:t xml:space="preserve"> </w:t>
      </w:r>
      <w:r w:rsidRPr="009161D3">
        <w:rPr>
          <w:rFonts w:ascii="Bookman Old Style" w:hAnsi="Bookman Old Style" w:cs="Tahoma"/>
          <w:color w:val="000000" w:themeColor="text1"/>
          <w:lang w:val="id-ID" w:eastAsia="en-GB"/>
        </w:rPr>
        <w:t>dapat</w:t>
      </w:r>
      <w:r w:rsidR="009966C2" w:rsidRPr="009161D3">
        <w:rPr>
          <w:rFonts w:ascii="Bookman Old Style" w:hAnsi="Bookman Old Style" w:cs="Tahoma"/>
          <w:color w:val="000000" w:themeColor="text1"/>
          <w:lang w:val="id-ID" w:eastAsia="en-GB"/>
        </w:rPr>
        <w:t xml:space="preserve"> dilaksanakan oleh SKPD melalui</w:t>
      </w:r>
      <w:r w:rsidRPr="009161D3">
        <w:rPr>
          <w:rFonts w:ascii="Bookman Old Style" w:hAnsi="Bookman Old Style" w:cs="Tahoma"/>
          <w:color w:val="000000" w:themeColor="text1"/>
          <w:lang w:val="sv-SE" w:eastAsia="en-GB"/>
        </w:rPr>
        <w:t>:</w:t>
      </w:r>
    </w:p>
    <w:p w:rsidR="00A00B7C" w:rsidRPr="009161D3" w:rsidRDefault="0074728F" w:rsidP="000657B2">
      <w:pPr>
        <w:numPr>
          <w:ilvl w:val="1"/>
          <w:numId w:val="36"/>
        </w:numPr>
        <w:tabs>
          <w:tab w:val="clear" w:pos="2065"/>
        </w:tabs>
        <w:autoSpaceDE w:val="0"/>
        <w:autoSpaceDN w:val="0"/>
        <w:adjustRightInd w:val="0"/>
        <w:spacing w:line="324" w:lineRule="auto"/>
        <w:ind w:left="2896" w:hanging="362"/>
        <w:jc w:val="both"/>
        <w:rPr>
          <w:rFonts w:ascii="Bookman Old Style" w:hAnsi="Bookman Old Style" w:cs="Tahoma"/>
          <w:color w:val="000000" w:themeColor="text1"/>
          <w:lang w:val="en-GB" w:eastAsia="en-GB"/>
        </w:rPr>
      </w:pPr>
      <w:r w:rsidRPr="009161D3">
        <w:rPr>
          <w:rFonts w:ascii="Bookman Old Style" w:hAnsi="Bookman Old Style" w:cs="Tahoma"/>
          <w:color w:val="000000" w:themeColor="text1"/>
          <w:lang w:val="id-ID" w:eastAsia="en-GB"/>
        </w:rPr>
        <w:t>swakelola</w:t>
      </w:r>
      <w:r w:rsidRPr="009161D3">
        <w:rPr>
          <w:rFonts w:ascii="Bookman Old Style" w:hAnsi="Bookman Old Style" w:cs="Tahoma"/>
          <w:color w:val="000000" w:themeColor="text1"/>
          <w:lang w:val="en-GB" w:eastAsia="en-GB"/>
        </w:rPr>
        <w:t xml:space="preserve">; </w:t>
      </w:r>
    </w:p>
    <w:p w:rsidR="00A00B7C" w:rsidRPr="009161D3" w:rsidRDefault="0074728F" w:rsidP="000657B2">
      <w:pPr>
        <w:numPr>
          <w:ilvl w:val="1"/>
          <w:numId w:val="36"/>
        </w:numPr>
        <w:tabs>
          <w:tab w:val="clear" w:pos="2065"/>
        </w:tabs>
        <w:autoSpaceDE w:val="0"/>
        <w:autoSpaceDN w:val="0"/>
        <w:adjustRightInd w:val="0"/>
        <w:spacing w:line="324" w:lineRule="auto"/>
        <w:ind w:left="2896" w:hanging="362"/>
        <w:jc w:val="both"/>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id-ID" w:eastAsia="en-GB"/>
        </w:rPr>
        <w:t>penyedia jasa konsultan pengawas; dan</w:t>
      </w:r>
      <w:r w:rsidR="0045680F" w:rsidRPr="009161D3">
        <w:rPr>
          <w:rFonts w:ascii="Bookman Old Style" w:hAnsi="Bookman Old Style" w:cs="Tahoma"/>
          <w:color w:val="000000" w:themeColor="text1"/>
          <w:lang w:eastAsia="en-GB"/>
        </w:rPr>
        <w:t>/atau</w:t>
      </w:r>
    </w:p>
    <w:p w:rsidR="00A00B7C" w:rsidRPr="009161D3" w:rsidRDefault="0074728F" w:rsidP="000657B2">
      <w:pPr>
        <w:numPr>
          <w:ilvl w:val="1"/>
          <w:numId w:val="36"/>
        </w:numPr>
        <w:tabs>
          <w:tab w:val="clear" w:pos="2065"/>
        </w:tabs>
        <w:autoSpaceDE w:val="0"/>
        <w:autoSpaceDN w:val="0"/>
        <w:adjustRightInd w:val="0"/>
        <w:spacing w:line="324" w:lineRule="auto"/>
        <w:ind w:left="2896" w:hanging="362"/>
        <w:jc w:val="both"/>
        <w:rPr>
          <w:rFonts w:ascii="Bookman Old Style" w:hAnsi="Bookman Old Style" w:cs="Tahoma"/>
          <w:color w:val="000000" w:themeColor="text1"/>
          <w:lang w:val="it-IT" w:eastAsia="en-GB"/>
        </w:rPr>
      </w:pPr>
      <w:r w:rsidRPr="009161D3">
        <w:rPr>
          <w:rFonts w:ascii="Bookman Old Style" w:hAnsi="Bookman Old Style" w:cs="Tahoma"/>
          <w:color w:val="000000" w:themeColor="text1"/>
          <w:lang w:val="id-ID" w:eastAsia="en-GB"/>
        </w:rPr>
        <w:t xml:space="preserve">dinas </w:t>
      </w:r>
      <w:r w:rsidR="00A00B7C" w:rsidRPr="009161D3">
        <w:rPr>
          <w:rFonts w:ascii="Bookman Old Style" w:hAnsi="Bookman Old Style" w:cs="Tahoma"/>
          <w:color w:val="000000" w:themeColor="text1"/>
          <w:lang w:val="id-ID" w:eastAsia="en-GB"/>
        </w:rPr>
        <w:t>teknis terkait, dalam hal ini D</w:t>
      </w:r>
      <w:r w:rsidRPr="009161D3">
        <w:rPr>
          <w:rFonts w:ascii="Bookman Old Style" w:hAnsi="Bookman Old Style" w:cs="Tahoma"/>
          <w:color w:val="000000" w:themeColor="text1"/>
          <w:lang w:val="id-ID" w:eastAsia="en-GB"/>
        </w:rPr>
        <w:t>inas Pekerjaan Umum</w:t>
      </w:r>
      <w:r w:rsidR="00B575D4" w:rsidRPr="009161D3">
        <w:rPr>
          <w:rFonts w:ascii="Bookman Old Style" w:hAnsi="Bookman Old Style" w:cs="Tahoma"/>
          <w:color w:val="000000" w:themeColor="text1"/>
          <w:lang w:val="it-IT" w:eastAsia="en-GB"/>
        </w:rPr>
        <w:t xml:space="preserve"> dan Tata Ruang.</w:t>
      </w:r>
    </w:p>
    <w:p w:rsidR="00A00B7C" w:rsidRPr="009161D3" w:rsidRDefault="0085411D" w:rsidP="000657B2">
      <w:pPr>
        <w:numPr>
          <w:ilvl w:val="0"/>
          <w:numId w:val="36"/>
        </w:numPr>
        <w:tabs>
          <w:tab w:val="clear" w:pos="2340"/>
        </w:tabs>
        <w:spacing w:line="324" w:lineRule="auto"/>
        <w:ind w:left="2534" w:hanging="549"/>
        <w:jc w:val="both"/>
        <w:rPr>
          <w:rFonts w:ascii="Bookman Old Style" w:hAnsi="Bookman Old Style" w:cs="Tahoma"/>
          <w:color w:val="000000" w:themeColor="text1"/>
          <w:lang w:val="it-IT" w:eastAsia="en-GB"/>
        </w:rPr>
      </w:pPr>
      <w:r w:rsidRPr="009161D3">
        <w:rPr>
          <w:rFonts w:ascii="Bookman Old Style" w:hAnsi="Bookman Old Style" w:cs="Tahoma"/>
          <w:color w:val="000000" w:themeColor="text1"/>
          <w:lang w:val="id-ID" w:eastAsia="en-GB"/>
        </w:rPr>
        <w:t xml:space="preserve">Pengawasan </w:t>
      </w:r>
      <w:r w:rsidR="0074728F" w:rsidRPr="009161D3">
        <w:rPr>
          <w:rFonts w:ascii="Bookman Old Style" w:hAnsi="Bookman Old Style" w:cs="Tahoma"/>
          <w:color w:val="000000" w:themeColor="text1"/>
          <w:lang w:val="id-ID" w:eastAsia="en-GB"/>
        </w:rPr>
        <w:t>swakelola</w:t>
      </w:r>
      <w:r w:rsidR="00A00B7C" w:rsidRPr="009161D3">
        <w:rPr>
          <w:rFonts w:ascii="Bookman Old Style" w:hAnsi="Bookman Old Style" w:cs="Tahoma"/>
          <w:color w:val="000000" w:themeColor="text1"/>
          <w:lang w:val="id-ID" w:eastAsia="en-GB"/>
        </w:rPr>
        <w:t xml:space="preserve"> sebagaimana </w:t>
      </w:r>
      <w:r w:rsidR="0074728F" w:rsidRPr="009161D3">
        <w:rPr>
          <w:rFonts w:ascii="Bookman Old Style" w:hAnsi="Bookman Old Style" w:cs="Tahoma"/>
          <w:color w:val="000000" w:themeColor="text1"/>
          <w:lang w:val="id-ID" w:eastAsia="en-GB"/>
        </w:rPr>
        <w:t xml:space="preserve">dimaksud </w:t>
      </w:r>
      <w:r w:rsidR="00A00B7C" w:rsidRPr="009161D3">
        <w:rPr>
          <w:rFonts w:ascii="Bookman Old Style" w:hAnsi="Bookman Old Style" w:cs="Tahoma"/>
          <w:color w:val="000000" w:themeColor="text1"/>
          <w:lang w:val="id-ID" w:eastAsia="en-GB"/>
        </w:rPr>
        <w:t xml:space="preserve">pada </w:t>
      </w:r>
      <w:r w:rsidR="0045680F" w:rsidRPr="009161D3">
        <w:rPr>
          <w:rFonts w:ascii="Bookman Old Style" w:hAnsi="Bookman Old Style" w:cs="Tahoma"/>
          <w:color w:val="000000" w:themeColor="text1"/>
          <w:lang w:eastAsia="en-GB"/>
        </w:rPr>
        <w:t xml:space="preserve">  </w:t>
      </w:r>
      <w:r w:rsidR="00A00B7C" w:rsidRPr="009161D3">
        <w:rPr>
          <w:rFonts w:ascii="Bookman Old Style" w:hAnsi="Bookman Old Style" w:cs="Tahoma"/>
          <w:color w:val="000000" w:themeColor="text1"/>
          <w:lang w:val="id-ID" w:eastAsia="en-GB"/>
        </w:rPr>
        <w:t xml:space="preserve">ayat (1) huruf a, dilaksanakan sendiri oleh SKPD pelaksana kegiatan sepanjang memiliki sumber daya </w:t>
      </w:r>
      <w:r w:rsidR="0045680F" w:rsidRPr="009161D3">
        <w:rPr>
          <w:rFonts w:ascii="Bookman Old Style" w:hAnsi="Bookman Old Style" w:cs="Tahoma"/>
          <w:color w:val="000000" w:themeColor="text1"/>
          <w:lang w:eastAsia="en-GB"/>
        </w:rPr>
        <w:t xml:space="preserve">manusia </w:t>
      </w:r>
      <w:r w:rsidR="00A00B7C" w:rsidRPr="009161D3">
        <w:rPr>
          <w:rFonts w:ascii="Bookman Old Style" w:hAnsi="Bookman Old Style" w:cs="Tahoma"/>
          <w:color w:val="000000" w:themeColor="text1"/>
          <w:lang w:val="id-ID" w:eastAsia="en-GB"/>
        </w:rPr>
        <w:t>dengan kompetensi yang sesuai.</w:t>
      </w:r>
    </w:p>
    <w:p w:rsidR="00293D2D" w:rsidRPr="009161D3" w:rsidRDefault="00A00B7C" w:rsidP="000657B2">
      <w:pPr>
        <w:numPr>
          <w:ilvl w:val="0"/>
          <w:numId w:val="36"/>
        </w:numPr>
        <w:tabs>
          <w:tab w:val="clear" w:pos="2340"/>
          <w:tab w:val="num" w:pos="2520"/>
        </w:tabs>
        <w:spacing w:line="324" w:lineRule="auto"/>
        <w:ind w:left="2520" w:hanging="540"/>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id-ID" w:eastAsia="en-GB"/>
        </w:rPr>
        <w:t xml:space="preserve">Biaya yang dibutuhkan dalam </w:t>
      </w:r>
      <w:r w:rsidR="0085411D" w:rsidRPr="009161D3">
        <w:rPr>
          <w:rFonts w:ascii="Bookman Old Style" w:hAnsi="Bookman Old Style" w:cs="Tahoma"/>
          <w:color w:val="000000" w:themeColor="text1"/>
          <w:lang w:val="id-ID" w:eastAsia="en-GB"/>
        </w:rPr>
        <w:t>pengawasan</w:t>
      </w:r>
      <w:r w:rsidRPr="009161D3">
        <w:rPr>
          <w:rFonts w:ascii="Bookman Old Style" w:hAnsi="Bookman Old Style" w:cs="Tahoma"/>
          <w:color w:val="000000" w:themeColor="text1"/>
          <w:lang w:val="id-ID" w:eastAsia="en-GB"/>
        </w:rPr>
        <w:t xml:space="preserve"> kegiatan fisik konstruksi oleh pihak penyedia jasa konsultan </w:t>
      </w:r>
      <w:r w:rsidR="0085411D" w:rsidRPr="009161D3">
        <w:rPr>
          <w:rFonts w:ascii="Bookman Old Style" w:hAnsi="Bookman Old Style" w:cs="Tahoma"/>
          <w:color w:val="000000" w:themeColor="text1"/>
          <w:lang w:val="id-ID" w:eastAsia="en-GB"/>
        </w:rPr>
        <w:t>pengawas</w:t>
      </w:r>
      <w:r w:rsidRPr="009161D3">
        <w:rPr>
          <w:rFonts w:ascii="Bookman Old Style" w:hAnsi="Bookman Old Style" w:cs="Tahoma"/>
          <w:color w:val="000000" w:themeColor="text1"/>
          <w:lang w:val="id-ID" w:eastAsia="en-GB"/>
        </w:rPr>
        <w:t xml:space="preserve"> sebagaimana </w:t>
      </w:r>
      <w:r w:rsidR="0074728F" w:rsidRPr="009161D3">
        <w:rPr>
          <w:rFonts w:ascii="Bookman Old Style" w:hAnsi="Bookman Old Style" w:cs="Tahoma"/>
          <w:color w:val="000000" w:themeColor="text1"/>
          <w:lang w:val="id-ID" w:eastAsia="en-GB"/>
        </w:rPr>
        <w:t>dimaksud</w:t>
      </w:r>
      <w:r w:rsidRPr="009161D3">
        <w:rPr>
          <w:rFonts w:ascii="Bookman Old Style" w:hAnsi="Bookman Old Style" w:cs="Tahoma"/>
          <w:color w:val="000000" w:themeColor="text1"/>
          <w:lang w:val="id-ID" w:eastAsia="en-GB"/>
        </w:rPr>
        <w:t xml:space="preserve"> pada ayat (1) </w:t>
      </w:r>
      <w:r w:rsidR="00B575D4" w:rsidRPr="009161D3">
        <w:rPr>
          <w:rFonts w:ascii="Bookman Old Style" w:hAnsi="Bookman Old Style" w:cs="Tahoma"/>
          <w:color w:val="000000" w:themeColor="text1"/>
          <w:lang w:val="id-ID" w:eastAsia="en-GB"/>
        </w:rPr>
        <w:t>huruf</w:t>
      </w:r>
      <w:r w:rsidR="00B575D4" w:rsidRPr="009161D3">
        <w:rPr>
          <w:rFonts w:ascii="Bookman Old Style" w:hAnsi="Bookman Old Style" w:cs="Tahoma"/>
          <w:color w:val="000000" w:themeColor="text1"/>
          <w:lang w:eastAsia="en-GB"/>
        </w:rPr>
        <w:t xml:space="preserve"> </w:t>
      </w:r>
      <w:r w:rsidRPr="009161D3">
        <w:rPr>
          <w:rFonts w:ascii="Bookman Old Style" w:hAnsi="Bookman Old Style" w:cs="Tahoma"/>
          <w:color w:val="000000" w:themeColor="text1"/>
          <w:lang w:val="id-ID" w:eastAsia="en-GB"/>
        </w:rPr>
        <w:t>b</w:t>
      </w:r>
      <w:r w:rsidR="0074728F" w:rsidRPr="009161D3">
        <w:rPr>
          <w:rFonts w:ascii="Bookman Old Style" w:hAnsi="Bookman Old Style" w:cs="Tahoma"/>
          <w:color w:val="000000" w:themeColor="text1"/>
          <w:lang w:val="id-ID" w:eastAsia="en-GB"/>
        </w:rPr>
        <w:t>,</w:t>
      </w:r>
      <w:r w:rsidR="00B575D4" w:rsidRPr="009161D3">
        <w:rPr>
          <w:rFonts w:ascii="Bookman Old Style" w:hAnsi="Bookman Old Style" w:cs="Tahoma"/>
          <w:color w:val="000000" w:themeColor="text1"/>
          <w:lang w:eastAsia="en-GB"/>
        </w:rPr>
        <w:t xml:space="preserve"> </w:t>
      </w:r>
      <w:r w:rsidR="0074728F" w:rsidRPr="009161D3">
        <w:rPr>
          <w:rFonts w:ascii="Bookman Old Style" w:hAnsi="Bookman Old Style" w:cs="Tahoma"/>
          <w:color w:val="000000" w:themeColor="text1"/>
          <w:lang w:val="id-ID" w:eastAsia="en-GB"/>
        </w:rPr>
        <w:t xml:space="preserve">mempertimbangkan kebutuhan dan kewajaran dengan </w:t>
      </w:r>
      <w:r w:rsidRPr="009161D3">
        <w:rPr>
          <w:rFonts w:ascii="Bookman Old Style" w:hAnsi="Bookman Old Style" w:cs="Tahoma"/>
          <w:color w:val="000000" w:themeColor="text1"/>
          <w:lang w:val="id-ID" w:eastAsia="en-GB"/>
        </w:rPr>
        <w:t>mempergunakan ta</w:t>
      </w:r>
      <w:r w:rsidR="0074728F" w:rsidRPr="009161D3">
        <w:rPr>
          <w:rFonts w:ascii="Bookman Old Style" w:hAnsi="Bookman Old Style" w:cs="Tahoma"/>
          <w:color w:val="000000" w:themeColor="text1"/>
          <w:lang w:val="id-ID" w:eastAsia="en-GB"/>
        </w:rPr>
        <w:t>bel sebagaimana tercantum dalam</w:t>
      </w:r>
      <w:r w:rsidR="00B575D4" w:rsidRPr="009161D3">
        <w:rPr>
          <w:rFonts w:ascii="Bookman Old Style" w:hAnsi="Bookman Old Style" w:cs="Tahoma"/>
          <w:color w:val="000000" w:themeColor="text1"/>
          <w:lang w:eastAsia="en-GB"/>
        </w:rPr>
        <w:t xml:space="preserve"> </w:t>
      </w:r>
      <w:r w:rsidR="0074728F" w:rsidRPr="009161D3">
        <w:rPr>
          <w:rFonts w:ascii="Bookman Old Style" w:hAnsi="Bookman Old Style" w:cs="Tahoma"/>
          <w:color w:val="000000" w:themeColor="text1"/>
          <w:lang w:val="id-ID" w:eastAsia="en-GB"/>
        </w:rPr>
        <w:t>Lampiran II Peraturan Walikota ini</w:t>
      </w:r>
      <w:r w:rsidR="007033F1" w:rsidRPr="009161D3">
        <w:rPr>
          <w:rFonts w:ascii="Bookman Old Style" w:hAnsi="Bookman Old Style" w:cs="Tahoma"/>
          <w:color w:val="000000" w:themeColor="text1"/>
          <w:lang w:val="id-ID" w:eastAsia="en-GB"/>
        </w:rPr>
        <w:t xml:space="preserve"> dan </w:t>
      </w:r>
      <w:r w:rsidR="00E701B1" w:rsidRPr="009161D3">
        <w:rPr>
          <w:rFonts w:ascii="Bookman Old Style" w:hAnsi="Bookman Old Style" w:cs="Tahoma"/>
          <w:color w:val="000000" w:themeColor="text1"/>
          <w:lang w:val="id-ID"/>
        </w:rPr>
        <w:t>ketentuan peraturan perundang-undangan</w:t>
      </w:r>
      <w:r w:rsidR="00293D2D" w:rsidRPr="009161D3">
        <w:rPr>
          <w:rFonts w:ascii="Bookman Old Style" w:hAnsi="Bookman Old Style" w:cs="Tahoma"/>
          <w:color w:val="000000" w:themeColor="text1"/>
          <w:lang w:val="id-ID"/>
        </w:rPr>
        <w:t>.</w:t>
      </w:r>
    </w:p>
    <w:p w:rsidR="00A00B7C" w:rsidRPr="009161D3" w:rsidRDefault="00A00B7C" w:rsidP="000657B2">
      <w:pPr>
        <w:spacing w:line="326" w:lineRule="auto"/>
        <w:ind w:left="2534" w:hanging="549"/>
        <w:jc w:val="center"/>
        <w:rPr>
          <w:rFonts w:ascii="Bookman Old Style" w:hAnsi="Bookman Old Style" w:cs="Tahoma"/>
          <w:b/>
          <w:color w:val="000000" w:themeColor="text1"/>
          <w:lang w:val="id-ID"/>
        </w:rPr>
      </w:pPr>
      <w:r w:rsidRPr="009161D3">
        <w:rPr>
          <w:rFonts w:ascii="Bookman Old Style" w:hAnsi="Bookman Old Style" w:cs="Tahoma"/>
          <w:b/>
          <w:color w:val="000000" w:themeColor="text1"/>
          <w:lang w:val="sv-SE"/>
        </w:rPr>
        <w:lastRenderedPageBreak/>
        <w:t xml:space="preserve">Bagian </w:t>
      </w:r>
      <w:r w:rsidRPr="009161D3">
        <w:rPr>
          <w:rFonts w:ascii="Bookman Old Style" w:hAnsi="Bookman Old Style" w:cs="Tahoma"/>
          <w:b/>
          <w:color w:val="000000" w:themeColor="text1"/>
          <w:lang w:val="id-ID"/>
        </w:rPr>
        <w:t>Kedua</w:t>
      </w:r>
    </w:p>
    <w:p w:rsidR="00A00B7C" w:rsidRPr="009161D3" w:rsidRDefault="00A00B7C" w:rsidP="000657B2">
      <w:pPr>
        <w:spacing w:line="326" w:lineRule="auto"/>
        <w:ind w:left="2534" w:hanging="549"/>
        <w:jc w:val="center"/>
        <w:rPr>
          <w:rFonts w:ascii="Bookman Old Style" w:hAnsi="Bookman Old Style" w:cs="Tahoma"/>
          <w:b/>
          <w:color w:val="000000" w:themeColor="text1"/>
          <w:lang w:val="id-ID"/>
        </w:rPr>
      </w:pPr>
      <w:r w:rsidRPr="009161D3">
        <w:rPr>
          <w:rFonts w:ascii="Bookman Old Style" w:hAnsi="Bookman Old Style" w:cs="Tahoma"/>
          <w:b/>
          <w:color w:val="000000" w:themeColor="text1"/>
          <w:lang w:val="id-ID"/>
        </w:rPr>
        <w:t>Pe</w:t>
      </w:r>
      <w:r w:rsidR="0085411D" w:rsidRPr="009161D3">
        <w:rPr>
          <w:rFonts w:ascii="Bookman Old Style" w:hAnsi="Bookman Old Style" w:cs="Tahoma"/>
          <w:b/>
          <w:color w:val="000000" w:themeColor="text1"/>
          <w:lang w:val="id-ID"/>
        </w:rPr>
        <w:t>ngawasan</w:t>
      </w:r>
      <w:r w:rsidR="00EA4163" w:rsidRPr="009161D3">
        <w:rPr>
          <w:rFonts w:ascii="Bookman Old Style" w:hAnsi="Bookman Old Style" w:cs="Tahoma"/>
          <w:b/>
          <w:color w:val="000000" w:themeColor="text1"/>
          <w:lang w:val="id-ID"/>
        </w:rPr>
        <w:t xml:space="preserve"> Kegiatan Non </w:t>
      </w:r>
      <w:r w:rsidRPr="009161D3">
        <w:rPr>
          <w:rFonts w:ascii="Bookman Old Style" w:hAnsi="Bookman Old Style" w:cs="Tahoma"/>
          <w:b/>
          <w:color w:val="000000" w:themeColor="text1"/>
          <w:lang w:val="id-ID"/>
        </w:rPr>
        <w:t>Konstruksi</w:t>
      </w:r>
    </w:p>
    <w:p w:rsidR="00A00B7C" w:rsidRPr="009161D3" w:rsidRDefault="00A00B7C" w:rsidP="000657B2">
      <w:pPr>
        <w:spacing w:line="326" w:lineRule="auto"/>
        <w:ind w:left="2534" w:hanging="549"/>
        <w:jc w:val="center"/>
        <w:rPr>
          <w:rFonts w:ascii="Bookman Old Style" w:hAnsi="Bookman Old Style" w:cs="Tahoma"/>
          <w:b/>
          <w:color w:val="000000" w:themeColor="text1"/>
          <w:lang w:val="id-ID"/>
        </w:rPr>
      </w:pPr>
      <w:r w:rsidRPr="009161D3">
        <w:rPr>
          <w:rFonts w:ascii="Bookman Old Style" w:hAnsi="Bookman Old Style" w:cs="Tahoma"/>
          <w:b/>
          <w:color w:val="000000" w:themeColor="text1"/>
          <w:lang w:val="sv-SE"/>
        </w:rPr>
        <w:t xml:space="preserve">Pasal </w:t>
      </w:r>
      <w:r w:rsidR="00972B8F">
        <w:rPr>
          <w:rFonts w:ascii="Bookman Old Style" w:hAnsi="Bookman Old Style" w:cs="Tahoma"/>
          <w:b/>
          <w:color w:val="000000" w:themeColor="text1"/>
        </w:rPr>
        <w:t>7</w:t>
      </w:r>
      <w:r w:rsidR="007E788F">
        <w:rPr>
          <w:rFonts w:ascii="Bookman Old Style" w:hAnsi="Bookman Old Style" w:cs="Tahoma"/>
          <w:b/>
          <w:color w:val="000000" w:themeColor="text1"/>
        </w:rPr>
        <w:t>5</w:t>
      </w:r>
    </w:p>
    <w:p w:rsidR="008F2931" w:rsidRPr="009161D3" w:rsidRDefault="008F2931" w:rsidP="000657B2">
      <w:pPr>
        <w:spacing w:line="326" w:lineRule="auto"/>
        <w:ind w:left="2534" w:hanging="549"/>
        <w:jc w:val="center"/>
        <w:rPr>
          <w:rFonts w:ascii="Bookman Old Style" w:hAnsi="Bookman Old Style" w:cs="Tahoma"/>
          <w:b/>
          <w:color w:val="000000" w:themeColor="text1"/>
          <w:lang w:val="sv-SE"/>
        </w:rPr>
      </w:pPr>
    </w:p>
    <w:p w:rsidR="00A00B7C" w:rsidRPr="009161D3" w:rsidRDefault="0085411D" w:rsidP="000657B2">
      <w:pPr>
        <w:numPr>
          <w:ilvl w:val="0"/>
          <w:numId w:val="37"/>
        </w:numPr>
        <w:tabs>
          <w:tab w:val="clear" w:pos="2340"/>
        </w:tabs>
        <w:spacing w:line="326" w:lineRule="auto"/>
        <w:ind w:left="2534" w:hanging="549"/>
        <w:jc w:val="both"/>
        <w:rPr>
          <w:rFonts w:ascii="Bookman Old Style" w:hAnsi="Bookman Old Style" w:cs="Tahoma"/>
          <w:color w:val="000000" w:themeColor="text1"/>
          <w:lang w:val="sv-SE" w:eastAsia="en-GB"/>
        </w:rPr>
      </w:pPr>
      <w:r w:rsidRPr="009161D3">
        <w:rPr>
          <w:rFonts w:ascii="Bookman Old Style" w:hAnsi="Bookman Old Style" w:cs="Tahoma"/>
          <w:color w:val="000000" w:themeColor="text1"/>
          <w:lang w:val="id-ID" w:eastAsia="en-GB"/>
        </w:rPr>
        <w:t>Pengawasan</w:t>
      </w:r>
      <w:r w:rsidR="00A00B7C" w:rsidRPr="009161D3">
        <w:rPr>
          <w:rFonts w:ascii="Bookman Old Style" w:hAnsi="Bookman Old Style" w:cs="Tahoma"/>
          <w:color w:val="000000" w:themeColor="text1"/>
          <w:lang w:val="id-ID" w:eastAsia="en-GB"/>
        </w:rPr>
        <w:t xml:space="preserve"> kegiatan non konstruksi</w:t>
      </w:r>
      <w:r w:rsidR="00785C74" w:rsidRPr="009161D3">
        <w:rPr>
          <w:rFonts w:ascii="Bookman Old Style" w:hAnsi="Bookman Old Style" w:cs="Tahoma"/>
          <w:color w:val="000000" w:themeColor="text1"/>
          <w:lang w:eastAsia="en-GB"/>
        </w:rPr>
        <w:t xml:space="preserve"> </w:t>
      </w:r>
      <w:r w:rsidR="00A00B7C" w:rsidRPr="009161D3">
        <w:rPr>
          <w:rFonts w:ascii="Bookman Old Style" w:hAnsi="Bookman Old Style" w:cs="Tahoma"/>
          <w:color w:val="000000" w:themeColor="text1"/>
          <w:lang w:val="id-ID" w:eastAsia="en-GB"/>
        </w:rPr>
        <w:t>dapat dilaksa</w:t>
      </w:r>
      <w:r w:rsidR="008764D2" w:rsidRPr="009161D3">
        <w:rPr>
          <w:rFonts w:ascii="Bookman Old Style" w:hAnsi="Bookman Old Style" w:cs="Tahoma"/>
          <w:color w:val="000000" w:themeColor="text1"/>
          <w:lang w:val="id-ID" w:eastAsia="en-GB"/>
        </w:rPr>
        <w:t>nakan oleh SKPD melalui</w:t>
      </w:r>
      <w:r w:rsidR="00A00B7C" w:rsidRPr="009161D3">
        <w:rPr>
          <w:rFonts w:ascii="Bookman Old Style" w:hAnsi="Bookman Old Style" w:cs="Tahoma"/>
          <w:color w:val="000000" w:themeColor="text1"/>
          <w:lang w:val="sv-SE" w:eastAsia="en-GB"/>
        </w:rPr>
        <w:t>:</w:t>
      </w:r>
    </w:p>
    <w:p w:rsidR="00A00B7C" w:rsidRPr="009161D3" w:rsidRDefault="00E700F9" w:rsidP="000657B2">
      <w:pPr>
        <w:numPr>
          <w:ilvl w:val="0"/>
          <w:numId w:val="44"/>
        </w:numPr>
        <w:tabs>
          <w:tab w:val="clear" w:pos="2700"/>
        </w:tabs>
        <w:autoSpaceDE w:val="0"/>
        <w:autoSpaceDN w:val="0"/>
        <w:adjustRightInd w:val="0"/>
        <w:spacing w:line="326" w:lineRule="auto"/>
        <w:ind w:left="2896"/>
        <w:rPr>
          <w:rFonts w:ascii="Bookman Old Style" w:hAnsi="Bookman Old Style" w:cs="Tahoma"/>
          <w:color w:val="000000" w:themeColor="text1"/>
          <w:lang w:val="en-GB" w:eastAsia="en-GB"/>
        </w:rPr>
      </w:pPr>
      <w:r w:rsidRPr="009161D3">
        <w:rPr>
          <w:rFonts w:ascii="Bookman Old Style" w:hAnsi="Bookman Old Style" w:cs="Tahoma"/>
          <w:color w:val="000000" w:themeColor="text1"/>
          <w:lang w:val="id-ID" w:eastAsia="en-GB"/>
        </w:rPr>
        <w:t>swakelola</w:t>
      </w:r>
      <w:r w:rsidRPr="009161D3">
        <w:rPr>
          <w:rFonts w:ascii="Bookman Old Style" w:hAnsi="Bookman Old Style" w:cs="Tahoma"/>
          <w:color w:val="000000" w:themeColor="text1"/>
          <w:lang w:val="en-GB" w:eastAsia="en-GB"/>
        </w:rPr>
        <w:t>;</w:t>
      </w:r>
      <w:r w:rsidR="0045680F" w:rsidRPr="009161D3">
        <w:rPr>
          <w:rFonts w:ascii="Bookman Old Style" w:hAnsi="Bookman Old Style" w:cs="Tahoma"/>
          <w:color w:val="000000" w:themeColor="text1"/>
          <w:lang w:val="en-GB" w:eastAsia="en-GB"/>
        </w:rPr>
        <w:t xml:space="preserve"> dan/atau</w:t>
      </w:r>
    </w:p>
    <w:p w:rsidR="00A00B7C" w:rsidRPr="009161D3" w:rsidRDefault="00E700F9" w:rsidP="000657B2">
      <w:pPr>
        <w:numPr>
          <w:ilvl w:val="0"/>
          <w:numId w:val="44"/>
        </w:numPr>
        <w:tabs>
          <w:tab w:val="clear" w:pos="2700"/>
        </w:tabs>
        <w:autoSpaceDE w:val="0"/>
        <w:autoSpaceDN w:val="0"/>
        <w:adjustRightInd w:val="0"/>
        <w:spacing w:line="326" w:lineRule="auto"/>
        <w:ind w:left="2896"/>
        <w:rPr>
          <w:rFonts w:ascii="Bookman Old Style" w:hAnsi="Bookman Old Style" w:cs="Tahoma"/>
          <w:color w:val="000000" w:themeColor="text1"/>
          <w:lang w:val="fi-FI" w:eastAsia="en-GB"/>
        </w:rPr>
      </w:pPr>
      <w:r w:rsidRPr="009161D3">
        <w:rPr>
          <w:rFonts w:ascii="Bookman Old Style" w:hAnsi="Bookman Old Style" w:cs="Tahoma"/>
          <w:color w:val="000000" w:themeColor="text1"/>
          <w:lang w:val="id-ID" w:eastAsia="en-GB"/>
        </w:rPr>
        <w:t xml:space="preserve">penyedia </w:t>
      </w:r>
      <w:r w:rsidR="00A00B7C" w:rsidRPr="009161D3">
        <w:rPr>
          <w:rFonts w:ascii="Bookman Old Style" w:hAnsi="Bookman Old Style" w:cs="Tahoma"/>
          <w:color w:val="000000" w:themeColor="text1"/>
          <w:lang w:val="id-ID" w:eastAsia="en-GB"/>
        </w:rPr>
        <w:t xml:space="preserve">jasa konsultan </w:t>
      </w:r>
      <w:r w:rsidR="0085411D" w:rsidRPr="009161D3">
        <w:rPr>
          <w:rFonts w:ascii="Bookman Old Style" w:hAnsi="Bookman Old Style" w:cs="Tahoma"/>
          <w:color w:val="000000" w:themeColor="text1"/>
          <w:lang w:val="id-ID" w:eastAsia="en-GB"/>
        </w:rPr>
        <w:t>pengawas</w:t>
      </w:r>
      <w:r w:rsidR="00A00B7C" w:rsidRPr="009161D3">
        <w:rPr>
          <w:rFonts w:ascii="Bookman Old Style" w:hAnsi="Bookman Old Style" w:cs="Tahoma"/>
          <w:color w:val="000000" w:themeColor="text1"/>
          <w:lang w:val="id-ID" w:eastAsia="en-GB"/>
        </w:rPr>
        <w:t xml:space="preserve"> non konstruksi. </w:t>
      </w:r>
    </w:p>
    <w:p w:rsidR="00A00B7C" w:rsidRPr="009161D3" w:rsidRDefault="00B136A6" w:rsidP="000657B2">
      <w:pPr>
        <w:numPr>
          <w:ilvl w:val="0"/>
          <w:numId w:val="37"/>
        </w:numPr>
        <w:tabs>
          <w:tab w:val="clear" w:pos="2340"/>
        </w:tabs>
        <w:autoSpaceDE w:val="0"/>
        <w:autoSpaceDN w:val="0"/>
        <w:adjustRightInd w:val="0"/>
        <w:spacing w:line="326" w:lineRule="auto"/>
        <w:ind w:left="2534" w:hanging="549"/>
        <w:jc w:val="both"/>
        <w:rPr>
          <w:rFonts w:ascii="Bookman Old Style" w:hAnsi="Bookman Old Style" w:cs="Tahoma"/>
          <w:color w:val="000000" w:themeColor="text1"/>
          <w:lang w:val="it-IT" w:eastAsia="en-GB"/>
        </w:rPr>
      </w:pPr>
      <w:r w:rsidRPr="009161D3">
        <w:rPr>
          <w:rFonts w:ascii="Bookman Old Style" w:hAnsi="Bookman Old Style" w:cs="Tahoma"/>
          <w:color w:val="000000" w:themeColor="text1"/>
          <w:lang w:val="id-ID" w:eastAsia="en-GB"/>
        </w:rPr>
        <w:t>Swakelola</w:t>
      </w:r>
      <w:r w:rsidR="00A00B7C" w:rsidRPr="009161D3">
        <w:rPr>
          <w:rFonts w:ascii="Bookman Old Style" w:hAnsi="Bookman Old Style" w:cs="Tahoma"/>
          <w:color w:val="000000" w:themeColor="text1"/>
          <w:lang w:val="id-ID" w:eastAsia="en-GB"/>
        </w:rPr>
        <w:t xml:space="preserve"> sebagaimana </w:t>
      </w:r>
      <w:r w:rsidR="00E700F9" w:rsidRPr="009161D3">
        <w:rPr>
          <w:rFonts w:ascii="Bookman Old Style" w:hAnsi="Bookman Old Style" w:cs="Tahoma"/>
          <w:color w:val="000000" w:themeColor="text1"/>
          <w:lang w:val="id-ID" w:eastAsia="en-GB"/>
        </w:rPr>
        <w:t>dimaksud</w:t>
      </w:r>
      <w:r w:rsidR="00A00B7C" w:rsidRPr="009161D3">
        <w:rPr>
          <w:rFonts w:ascii="Bookman Old Style" w:hAnsi="Bookman Old Style" w:cs="Tahoma"/>
          <w:color w:val="000000" w:themeColor="text1"/>
          <w:lang w:val="id-ID" w:eastAsia="en-GB"/>
        </w:rPr>
        <w:t xml:space="preserve"> pada ayat (1) huruf a, dilaksanakan sendiri oleh SKPD pelaksana kegiatan sepanjang memiliki sumber daya </w:t>
      </w:r>
      <w:r w:rsidR="0045680F" w:rsidRPr="009161D3">
        <w:rPr>
          <w:rFonts w:ascii="Bookman Old Style" w:hAnsi="Bookman Old Style" w:cs="Tahoma"/>
          <w:color w:val="000000" w:themeColor="text1"/>
          <w:lang w:eastAsia="en-GB"/>
        </w:rPr>
        <w:t xml:space="preserve">manusia </w:t>
      </w:r>
      <w:r w:rsidR="00A00B7C" w:rsidRPr="009161D3">
        <w:rPr>
          <w:rFonts w:ascii="Bookman Old Style" w:hAnsi="Bookman Old Style" w:cs="Tahoma"/>
          <w:color w:val="000000" w:themeColor="text1"/>
          <w:lang w:val="id-ID" w:eastAsia="en-GB"/>
        </w:rPr>
        <w:t>dengan kompetensi yang sesuai.</w:t>
      </w:r>
    </w:p>
    <w:p w:rsidR="00A00B7C" w:rsidRPr="000657B2" w:rsidRDefault="00A00B7C" w:rsidP="000657B2">
      <w:pPr>
        <w:numPr>
          <w:ilvl w:val="0"/>
          <w:numId w:val="37"/>
        </w:numPr>
        <w:tabs>
          <w:tab w:val="clear" w:pos="2340"/>
        </w:tabs>
        <w:spacing w:line="326" w:lineRule="auto"/>
        <w:ind w:left="2534" w:hanging="549"/>
        <w:jc w:val="both"/>
        <w:rPr>
          <w:rFonts w:ascii="Bookman Old Style" w:hAnsi="Bookman Old Style" w:cs="Tahoma"/>
          <w:color w:val="000000" w:themeColor="text1"/>
          <w:lang w:val="id-ID" w:eastAsia="en-GB"/>
        </w:rPr>
      </w:pPr>
      <w:r w:rsidRPr="000657B2">
        <w:rPr>
          <w:rFonts w:ascii="Bookman Old Style" w:hAnsi="Bookman Old Style" w:cs="Tahoma"/>
          <w:color w:val="000000" w:themeColor="text1"/>
          <w:lang w:val="id-ID" w:eastAsia="en-GB"/>
        </w:rPr>
        <w:t xml:space="preserve">Biaya yang dibutuhkan dalam rangka </w:t>
      </w:r>
      <w:r w:rsidR="0085411D" w:rsidRPr="000657B2">
        <w:rPr>
          <w:rFonts w:ascii="Bookman Old Style" w:hAnsi="Bookman Old Style" w:cs="Tahoma"/>
          <w:color w:val="000000" w:themeColor="text1"/>
          <w:lang w:val="id-ID" w:eastAsia="en-GB"/>
        </w:rPr>
        <w:t>pengawasan</w:t>
      </w:r>
      <w:r w:rsidRPr="000657B2">
        <w:rPr>
          <w:rFonts w:ascii="Bookman Old Style" w:hAnsi="Bookman Old Style" w:cs="Tahoma"/>
          <w:color w:val="000000" w:themeColor="text1"/>
          <w:lang w:val="id-ID" w:eastAsia="en-GB"/>
        </w:rPr>
        <w:t xml:space="preserve"> kegiatan non konstruksi sebagaimana </w:t>
      </w:r>
      <w:r w:rsidR="00E700F9" w:rsidRPr="000657B2">
        <w:rPr>
          <w:rFonts w:ascii="Bookman Old Style" w:hAnsi="Bookman Old Style" w:cs="Tahoma"/>
          <w:color w:val="000000" w:themeColor="text1"/>
          <w:lang w:val="id-ID" w:eastAsia="en-GB"/>
        </w:rPr>
        <w:t>dimaksud</w:t>
      </w:r>
      <w:r w:rsidRPr="000657B2">
        <w:rPr>
          <w:rFonts w:ascii="Bookman Old Style" w:hAnsi="Bookman Old Style" w:cs="Tahoma"/>
          <w:color w:val="000000" w:themeColor="text1"/>
          <w:lang w:val="id-ID" w:eastAsia="en-GB"/>
        </w:rPr>
        <w:t xml:space="preserve"> pada ayat (1) dapat mempergunakan biaya kegiatan dimaksud sesuai dengan kebutuhan dan kewajaran</w:t>
      </w:r>
      <w:r w:rsidR="001929E3" w:rsidRPr="000657B2">
        <w:rPr>
          <w:rFonts w:ascii="Bookman Old Style" w:hAnsi="Bookman Old Style" w:cs="Tahoma"/>
          <w:color w:val="000000" w:themeColor="text1"/>
          <w:lang w:val="it-IT" w:eastAsia="en-GB"/>
        </w:rPr>
        <w:t>.</w:t>
      </w:r>
    </w:p>
    <w:p w:rsidR="00110A6E" w:rsidRPr="009161D3" w:rsidRDefault="00110A6E" w:rsidP="000657B2">
      <w:pPr>
        <w:spacing w:line="326" w:lineRule="auto"/>
        <w:ind w:left="2534" w:hanging="549"/>
        <w:jc w:val="center"/>
        <w:rPr>
          <w:rFonts w:ascii="Bookman Old Style" w:hAnsi="Bookman Old Style" w:cs="Tahoma"/>
          <w:b/>
          <w:color w:val="000000" w:themeColor="text1"/>
          <w:lang w:val="sv-SE"/>
        </w:rPr>
      </w:pPr>
    </w:p>
    <w:p w:rsidR="00F406DE" w:rsidRPr="009161D3" w:rsidRDefault="00F406DE" w:rsidP="000657B2">
      <w:pPr>
        <w:spacing w:line="326" w:lineRule="auto"/>
        <w:ind w:left="2534" w:hanging="549"/>
        <w:jc w:val="center"/>
        <w:rPr>
          <w:rFonts w:ascii="Bookman Old Style" w:hAnsi="Bookman Old Style" w:cs="Tahoma"/>
          <w:b/>
          <w:color w:val="000000" w:themeColor="text1"/>
          <w:lang w:val="id-ID"/>
        </w:rPr>
      </w:pPr>
      <w:r w:rsidRPr="009161D3">
        <w:rPr>
          <w:rFonts w:ascii="Bookman Old Style" w:hAnsi="Bookman Old Style" w:cs="Tahoma"/>
          <w:b/>
          <w:color w:val="000000" w:themeColor="text1"/>
          <w:lang w:val="sv-SE"/>
        </w:rPr>
        <w:t xml:space="preserve">Bagian </w:t>
      </w:r>
      <w:r w:rsidR="0085411D" w:rsidRPr="009161D3">
        <w:rPr>
          <w:rFonts w:ascii="Bookman Old Style" w:hAnsi="Bookman Old Style" w:cs="Tahoma"/>
          <w:b/>
          <w:color w:val="000000" w:themeColor="text1"/>
          <w:lang w:val="id-ID"/>
        </w:rPr>
        <w:t>Ketiga</w:t>
      </w:r>
    </w:p>
    <w:p w:rsidR="00F406DE" w:rsidRPr="009161D3" w:rsidRDefault="00F406DE" w:rsidP="000657B2">
      <w:pPr>
        <w:spacing w:line="326" w:lineRule="auto"/>
        <w:ind w:left="2534" w:hanging="549"/>
        <w:jc w:val="center"/>
        <w:rPr>
          <w:rFonts w:ascii="Bookman Old Style" w:hAnsi="Bookman Old Style" w:cs="Tahoma"/>
          <w:b/>
          <w:color w:val="000000" w:themeColor="text1"/>
          <w:lang w:val="sv-SE"/>
        </w:rPr>
      </w:pPr>
      <w:r w:rsidRPr="009161D3">
        <w:rPr>
          <w:rFonts w:ascii="Bookman Old Style" w:hAnsi="Bookman Old Style" w:cs="Tahoma"/>
          <w:b/>
          <w:color w:val="000000" w:themeColor="text1"/>
          <w:lang w:val="sv-SE"/>
        </w:rPr>
        <w:t>Pengawas Lapangan</w:t>
      </w:r>
    </w:p>
    <w:p w:rsidR="00F406DE" w:rsidRPr="009161D3" w:rsidRDefault="00E5759D" w:rsidP="000657B2">
      <w:pPr>
        <w:pStyle w:val="Heading3"/>
        <w:spacing w:before="0" w:line="326" w:lineRule="auto"/>
        <w:ind w:left="2534" w:hanging="549"/>
        <w:rPr>
          <w:rFonts w:ascii="Bookman Old Style" w:hAnsi="Bookman Old Style"/>
          <w:color w:val="000000" w:themeColor="text1"/>
          <w:lang w:val="id-ID"/>
        </w:rPr>
      </w:pPr>
      <w:r w:rsidRPr="009161D3">
        <w:rPr>
          <w:rFonts w:ascii="Bookman Old Style" w:hAnsi="Bookman Old Style"/>
          <w:color w:val="000000" w:themeColor="text1"/>
          <w:lang w:val="sv-SE"/>
        </w:rPr>
        <w:t xml:space="preserve">Pasal </w:t>
      </w:r>
      <w:r w:rsidR="002C3C90">
        <w:rPr>
          <w:rFonts w:ascii="Bookman Old Style" w:hAnsi="Bookman Old Style"/>
          <w:color w:val="000000" w:themeColor="text1"/>
        </w:rPr>
        <w:t>7</w:t>
      </w:r>
      <w:r w:rsidR="007E788F">
        <w:rPr>
          <w:rFonts w:ascii="Bookman Old Style" w:hAnsi="Bookman Old Style"/>
          <w:color w:val="000000" w:themeColor="text1"/>
        </w:rPr>
        <w:t>6</w:t>
      </w:r>
    </w:p>
    <w:p w:rsidR="000C5E75" w:rsidRPr="009161D3" w:rsidRDefault="000C5E75" w:rsidP="000657B2">
      <w:pPr>
        <w:spacing w:line="326" w:lineRule="auto"/>
        <w:ind w:left="2534" w:hanging="549"/>
        <w:rPr>
          <w:rFonts w:ascii="Bookman Old Style" w:hAnsi="Bookman Old Style" w:cs="Tahoma"/>
          <w:color w:val="000000" w:themeColor="text1"/>
          <w:lang w:val="sv-SE"/>
        </w:rPr>
      </w:pPr>
    </w:p>
    <w:p w:rsidR="00F406DE" w:rsidRPr="009161D3" w:rsidRDefault="00F406DE" w:rsidP="000657B2">
      <w:pPr>
        <w:numPr>
          <w:ilvl w:val="3"/>
          <w:numId w:val="32"/>
        </w:numPr>
        <w:tabs>
          <w:tab w:val="clear" w:pos="1715"/>
        </w:tabs>
        <w:spacing w:line="326" w:lineRule="auto"/>
        <w:ind w:left="2534" w:hanging="549"/>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Dalam rangka membantu fungsi pengendalian pelaksanaan kegiatan perlu ditunjuk Pengawas Lapangan dengan Keputusan Kepala SK</w:t>
      </w:r>
      <w:r w:rsidR="008764D2" w:rsidRPr="009161D3">
        <w:rPr>
          <w:rFonts w:ascii="Bookman Old Style" w:hAnsi="Bookman Old Style" w:cs="Tahoma"/>
          <w:color w:val="000000" w:themeColor="text1"/>
          <w:lang w:val="sv-SE"/>
        </w:rPr>
        <w:t>PD pengelola dengan tugas pokok</w:t>
      </w:r>
      <w:r w:rsidRPr="009161D3">
        <w:rPr>
          <w:rFonts w:ascii="Bookman Old Style" w:hAnsi="Bookman Old Style" w:cs="Tahoma"/>
          <w:color w:val="000000" w:themeColor="text1"/>
          <w:lang w:val="sv-SE"/>
        </w:rPr>
        <w:t>:</w:t>
      </w:r>
    </w:p>
    <w:p w:rsidR="00F406DE" w:rsidRPr="009161D3" w:rsidRDefault="00F406DE" w:rsidP="000657B2">
      <w:pPr>
        <w:numPr>
          <w:ilvl w:val="0"/>
          <w:numId w:val="45"/>
        </w:numPr>
        <w:tabs>
          <w:tab w:val="clear" w:pos="1440"/>
          <w:tab w:val="left" w:pos="2896"/>
        </w:tabs>
        <w:spacing w:line="326" w:lineRule="auto"/>
        <w:ind w:left="2896"/>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mengawasi laju pelaksanaan pekerjaan fisik dari segi k</w:t>
      </w:r>
      <w:r w:rsidR="0045680F" w:rsidRPr="009161D3">
        <w:rPr>
          <w:rFonts w:ascii="Bookman Old Style" w:hAnsi="Bookman Old Style" w:cs="Tahoma"/>
          <w:color w:val="000000" w:themeColor="text1"/>
          <w:lang w:val="fi-FI"/>
        </w:rPr>
        <w:t>u</w:t>
      </w:r>
      <w:r w:rsidRPr="009161D3">
        <w:rPr>
          <w:rFonts w:ascii="Bookman Old Style" w:hAnsi="Bookman Old Style" w:cs="Tahoma"/>
          <w:color w:val="000000" w:themeColor="text1"/>
          <w:lang w:val="fi-FI"/>
        </w:rPr>
        <w:t>alitas, k</w:t>
      </w:r>
      <w:r w:rsidR="0045680F" w:rsidRPr="009161D3">
        <w:rPr>
          <w:rFonts w:ascii="Bookman Old Style" w:hAnsi="Bookman Old Style" w:cs="Tahoma"/>
          <w:color w:val="000000" w:themeColor="text1"/>
          <w:lang w:val="fi-FI"/>
        </w:rPr>
        <w:t>u</w:t>
      </w:r>
      <w:r w:rsidRPr="009161D3">
        <w:rPr>
          <w:rFonts w:ascii="Bookman Old Style" w:hAnsi="Bookman Old Style" w:cs="Tahoma"/>
          <w:color w:val="000000" w:themeColor="text1"/>
          <w:lang w:val="fi-FI"/>
        </w:rPr>
        <w:t>antitas maupun bahan yang di</w:t>
      </w:r>
      <w:r w:rsidR="008764D2" w:rsidRPr="009161D3">
        <w:rPr>
          <w:rFonts w:ascii="Bookman Old Style" w:hAnsi="Bookman Old Style" w:cs="Tahoma"/>
          <w:color w:val="000000" w:themeColor="text1"/>
          <w:lang w:val="fi-FI"/>
        </w:rPr>
        <w:t>pergunakan serta pelaksanaannya</w:t>
      </w:r>
      <w:r w:rsidRPr="009161D3">
        <w:rPr>
          <w:rFonts w:ascii="Bookman Old Style" w:hAnsi="Bookman Old Style" w:cs="Tahoma"/>
          <w:color w:val="000000" w:themeColor="text1"/>
          <w:lang w:val="fi-FI"/>
        </w:rPr>
        <w:t>;</w:t>
      </w:r>
    </w:p>
    <w:p w:rsidR="00F406DE" w:rsidRPr="009161D3" w:rsidRDefault="00F406DE" w:rsidP="000657B2">
      <w:pPr>
        <w:numPr>
          <w:ilvl w:val="0"/>
          <w:numId w:val="45"/>
        </w:numPr>
        <w:tabs>
          <w:tab w:val="clear" w:pos="1440"/>
          <w:tab w:val="left" w:pos="2896"/>
        </w:tabs>
        <w:spacing w:line="326" w:lineRule="auto"/>
        <w:ind w:left="2896"/>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mengawasi pekerjaan serta produknya terhadap ketepatan waktu dan bia</w:t>
      </w:r>
      <w:r w:rsidR="008764D2" w:rsidRPr="009161D3">
        <w:rPr>
          <w:rFonts w:ascii="Bookman Old Style" w:hAnsi="Bookman Old Style" w:cs="Tahoma"/>
          <w:color w:val="000000" w:themeColor="text1"/>
          <w:lang w:val="fi-FI"/>
        </w:rPr>
        <w:t>ya pelaksanaan konstruksi fisik</w:t>
      </w:r>
      <w:r w:rsidRPr="009161D3">
        <w:rPr>
          <w:rFonts w:ascii="Bookman Old Style" w:hAnsi="Bookman Old Style" w:cs="Tahoma"/>
          <w:color w:val="000000" w:themeColor="text1"/>
          <w:lang w:val="fi-FI"/>
        </w:rPr>
        <w:t>;</w:t>
      </w:r>
    </w:p>
    <w:p w:rsidR="00F406DE" w:rsidRPr="009161D3" w:rsidRDefault="00F406DE" w:rsidP="000657B2">
      <w:pPr>
        <w:numPr>
          <w:ilvl w:val="0"/>
          <w:numId w:val="45"/>
        </w:numPr>
        <w:tabs>
          <w:tab w:val="clear" w:pos="1440"/>
          <w:tab w:val="left" w:pos="2896"/>
        </w:tabs>
        <w:spacing w:line="326" w:lineRule="auto"/>
        <w:ind w:left="2896"/>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mengawasi/meneliti</w:t>
      </w:r>
      <w:r w:rsidR="00D46127" w:rsidRPr="009161D3">
        <w:rPr>
          <w:rFonts w:ascii="Bookman Old Style" w:hAnsi="Bookman Old Style" w:cs="Tahoma"/>
          <w:color w:val="000000" w:themeColor="text1"/>
          <w:lang w:val="id-ID"/>
        </w:rPr>
        <w:t xml:space="preserve"> </w:t>
      </w:r>
      <w:r w:rsidRPr="009161D3">
        <w:rPr>
          <w:rFonts w:ascii="Bookman Old Style" w:hAnsi="Bookman Old Style" w:cs="Tahoma"/>
          <w:color w:val="000000" w:themeColor="text1"/>
          <w:lang w:val="fi-FI"/>
        </w:rPr>
        <w:t>perubahan</w:t>
      </w:r>
      <w:r w:rsidR="00B136A6" w:rsidRPr="009161D3">
        <w:rPr>
          <w:rFonts w:ascii="Bookman Old Style" w:hAnsi="Bookman Old Style" w:cs="Tahoma"/>
          <w:color w:val="000000" w:themeColor="text1"/>
          <w:lang w:val="fi-FI"/>
        </w:rPr>
        <w:t>-</w:t>
      </w:r>
      <w:r w:rsidRPr="009161D3">
        <w:rPr>
          <w:rFonts w:ascii="Bookman Old Style" w:hAnsi="Bookman Old Style" w:cs="Tahoma"/>
          <w:color w:val="000000" w:themeColor="text1"/>
          <w:lang w:val="fi-FI"/>
        </w:rPr>
        <w:t>perubahan serta penyesuaian yang terja</w:t>
      </w:r>
      <w:r w:rsidR="008764D2" w:rsidRPr="009161D3">
        <w:rPr>
          <w:rFonts w:ascii="Bookman Old Style" w:hAnsi="Bookman Old Style" w:cs="Tahoma"/>
          <w:color w:val="000000" w:themeColor="text1"/>
          <w:lang w:val="fi-FI"/>
        </w:rPr>
        <w:t>di selama pelaksanaan pekerjaan</w:t>
      </w:r>
      <w:r w:rsidRPr="009161D3">
        <w:rPr>
          <w:rFonts w:ascii="Bookman Old Style" w:hAnsi="Bookman Old Style" w:cs="Tahoma"/>
          <w:color w:val="000000" w:themeColor="text1"/>
          <w:lang w:val="fi-FI"/>
        </w:rPr>
        <w:t>;</w:t>
      </w:r>
    </w:p>
    <w:p w:rsidR="00F406DE" w:rsidRPr="009161D3" w:rsidRDefault="00F406DE" w:rsidP="000657B2">
      <w:pPr>
        <w:numPr>
          <w:ilvl w:val="0"/>
          <w:numId w:val="45"/>
        </w:numPr>
        <w:tabs>
          <w:tab w:val="clear" w:pos="1440"/>
          <w:tab w:val="left" w:pos="2896"/>
        </w:tabs>
        <w:spacing w:line="326" w:lineRule="auto"/>
        <w:ind w:left="2896"/>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menyetujui laporan harian dan mingguan selama pelaksan</w:t>
      </w:r>
      <w:r w:rsidR="008764D2" w:rsidRPr="009161D3">
        <w:rPr>
          <w:rFonts w:ascii="Bookman Old Style" w:hAnsi="Bookman Old Style" w:cs="Tahoma"/>
          <w:color w:val="000000" w:themeColor="text1"/>
          <w:lang w:val="fi-FI"/>
        </w:rPr>
        <w:t>aan pekerjaan fisik</w:t>
      </w:r>
      <w:r w:rsidRPr="009161D3">
        <w:rPr>
          <w:rFonts w:ascii="Bookman Old Style" w:hAnsi="Bookman Old Style" w:cs="Tahoma"/>
          <w:color w:val="000000" w:themeColor="text1"/>
          <w:lang w:val="fi-FI"/>
        </w:rPr>
        <w:t>;</w:t>
      </w:r>
    </w:p>
    <w:p w:rsidR="00782226" w:rsidRPr="009161D3" w:rsidRDefault="00F406DE" w:rsidP="000657B2">
      <w:pPr>
        <w:numPr>
          <w:ilvl w:val="0"/>
          <w:numId w:val="45"/>
        </w:numPr>
        <w:tabs>
          <w:tab w:val="clear" w:pos="1440"/>
          <w:tab w:val="left" w:pos="2896"/>
        </w:tabs>
        <w:spacing w:line="326" w:lineRule="auto"/>
        <w:ind w:left="2896"/>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menyetujui laporan kemajuan fisik keuangan.</w:t>
      </w:r>
    </w:p>
    <w:p w:rsidR="00F406DE" w:rsidRPr="009161D3" w:rsidRDefault="00F406DE" w:rsidP="000657B2">
      <w:pPr>
        <w:numPr>
          <w:ilvl w:val="3"/>
          <w:numId w:val="32"/>
        </w:numPr>
        <w:tabs>
          <w:tab w:val="clear" w:pos="1715"/>
        </w:tabs>
        <w:spacing w:line="326" w:lineRule="auto"/>
        <w:ind w:left="2534" w:hanging="549"/>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Apabila dalam pelaksanaan kegiatan telah ditunjuk konsultan pengawas, maka pengawas lapangan dari dinas teknis tugasnya hanya bersifat memberikan masukan atau saran atas pelaksanaan kegiatan.</w:t>
      </w:r>
    </w:p>
    <w:p w:rsidR="00F406DE" w:rsidRDefault="00F406DE" w:rsidP="00C674A5">
      <w:pPr>
        <w:numPr>
          <w:ilvl w:val="3"/>
          <w:numId w:val="32"/>
        </w:numPr>
        <w:tabs>
          <w:tab w:val="clear" w:pos="1715"/>
        </w:tabs>
        <w:spacing w:line="331" w:lineRule="auto"/>
        <w:ind w:left="2534" w:hanging="549"/>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lastRenderedPageBreak/>
        <w:t>Konsultan Pengawas sebagaimana dimaksud pada ayat (2) mempunyai tugas pokok sama dengan Pengawas Lapangan sebagaimana dimaksud pada ayat (1) dan bertanggungjawab penuh terhadap pengawasan lapangan yang dilaksanakannya.</w:t>
      </w:r>
    </w:p>
    <w:p w:rsidR="00122EB5" w:rsidRPr="009161D3" w:rsidRDefault="00122EB5" w:rsidP="00C674A5">
      <w:pPr>
        <w:spacing w:line="331" w:lineRule="auto"/>
        <w:ind w:left="2534"/>
        <w:jc w:val="both"/>
        <w:rPr>
          <w:rFonts w:ascii="Bookman Old Style" w:hAnsi="Bookman Old Style" w:cs="Tahoma"/>
          <w:color w:val="000000" w:themeColor="text1"/>
          <w:lang w:val="fi-FI"/>
        </w:rPr>
      </w:pPr>
    </w:p>
    <w:p w:rsidR="00F406DE" w:rsidRPr="009161D3" w:rsidRDefault="00F406DE" w:rsidP="00C674A5">
      <w:pPr>
        <w:spacing w:line="331" w:lineRule="auto"/>
        <w:ind w:left="2534" w:hanging="549"/>
        <w:jc w:val="center"/>
        <w:rPr>
          <w:rFonts w:ascii="Bookman Old Style" w:hAnsi="Bookman Old Style" w:cs="Tahoma"/>
          <w:b/>
          <w:color w:val="000000" w:themeColor="text1"/>
          <w:lang w:val="id-ID"/>
        </w:rPr>
      </w:pPr>
      <w:r w:rsidRPr="009161D3">
        <w:rPr>
          <w:rFonts w:ascii="Bookman Old Style" w:hAnsi="Bookman Old Style" w:cs="Tahoma"/>
          <w:b/>
          <w:color w:val="000000" w:themeColor="text1"/>
        </w:rPr>
        <w:t>Bagian Ke</w:t>
      </w:r>
      <w:r w:rsidR="00DF711C" w:rsidRPr="009161D3">
        <w:rPr>
          <w:rFonts w:ascii="Bookman Old Style" w:hAnsi="Bookman Old Style" w:cs="Tahoma"/>
          <w:b/>
          <w:color w:val="000000" w:themeColor="text1"/>
          <w:lang w:val="id-ID"/>
        </w:rPr>
        <w:t>empat</w:t>
      </w:r>
    </w:p>
    <w:p w:rsidR="00F406DE" w:rsidRPr="009161D3" w:rsidRDefault="00F406DE" w:rsidP="00C674A5">
      <w:pPr>
        <w:spacing w:line="331" w:lineRule="auto"/>
        <w:ind w:left="2534" w:hanging="549"/>
        <w:jc w:val="center"/>
        <w:rPr>
          <w:rFonts w:ascii="Bookman Old Style" w:hAnsi="Bookman Old Style" w:cs="Tahoma"/>
          <w:b/>
          <w:color w:val="000000" w:themeColor="text1"/>
        </w:rPr>
      </w:pPr>
      <w:r w:rsidRPr="009161D3">
        <w:rPr>
          <w:rFonts w:ascii="Bookman Old Style" w:hAnsi="Bookman Old Style" w:cs="Tahoma"/>
          <w:b/>
          <w:color w:val="000000" w:themeColor="text1"/>
        </w:rPr>
        <w:t>Pengawasan Internal</w:t>
      </w:r>
    </w:p>
    <w:p w:rsidR="00F406DE" w:rsidRPr="009161D3" w:rsidRDefault="00F406DE" w:rsidP="00C674A5">
      <w:pPr>
        <w:pStyle w:val="Heading4"/>
        <w:tabs>
          <w:tab w:val="clear" w:pos="2520"/>
        </w:tabs>
        <w:spacing w:before="0" w:line="331" w:lineRule="auto"/>
        <w:ind w:left="2534" w:hanging="549"/>
        <w:rPr>
          <w:rFonts w:ascii="Bookman Old Style" w:hAnsi="Bookman Old Style"/>
          <w:color w:val="000000" w:themeColor="text1"/>
          <w:lang w:val="id-ID"/>
        </w:rPr>
      </w:pPr>
      <w:r w:rsidRPr="009161D3">
        <w:rPr>
          <w:rFonts w:ascii="Bookman Old Style" w:hAnsi="Bookman Old Style"/>
          <w:color w:val="000000" w:themeColor="text1"/>
        </w:rPr>
        <w:t xml:space="preserve">Pasal </w:t>
      </w:r>
      <w:r w:rsidR="002C3C90">
        <w:rPr>
          <w:rFonts w:ascii="Bookman Old Style" w:hAnsi="Bookman Old Style"/>
          <w:color w:val="000000" w:themeColor="text1"/>
        </w:rPr>
        <w:t>7</w:t>
      </w:r>
      <w:r w:rsidR="007E788F">
        <w:rPr>
          <w:rFonts w:ascii="Bookman Old Style" w:hAnsi="Bookman Old Style"/>
          <w:color w:val="000000" w:themeColor="text1"/>
        </w:rPr>
        <w:t>7</w:t>
      </w:r>
    </w:p>
    <w:p w:rsidR="000C5E75" w:rsidRPr="009161D3" w:rsidRDefault="000C5E75" w:rsidP="00C674A5">
      <w:pPr>
        <w:spacing w:line="331" w:lineRule="auto"/>
        <w:ind w:left="2535" w:hanging="550"/>
        <w:rPr>
          <w:rFonts w:ascii="Bookman Old Style" w:hAnsi="Bookman Old Style" w:cs="Tahoma"/>
          <w:color w:val="000000" w:themeColor="text1"/>
        </w:rPr>
      </w:pPr>
    </w:p>
    <w:p w:rsidR="00F406DE" w:rsidRPr="009161D3" w:rsidRDefault="00F406DE" w:rsidP="00C674A5">
      <w:pPr>
        <w:numPr>
          <w:ilvl w:val="3"/>
          <w:numId w:val="24"/>
        </w:numPr>
        <w:tabs>
          <w:tab w:val="clear" w:pos="2790"/>
        </w:tabs>
        <w:spacing w:line="331" w:lineRule="auto"/>
        <w:ind w:left="2535" w:hanging="550"/>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Pengawasan</w:t>
      </w:r>
      <w:r w:rsidR="008764D2" w:rsidRPr="009161D3">
        <w:rPr>
          <w:rFonts w:ascii="Bookman Old Style" w:hAnsi="Bookman Old Style" w:cs="Tahoma"/>
          <w:color w:val="000000" w:themeColor="text1"/>
          <w:lang w:val="fi-FI"/>
        </w:rPr>
        <w:t xml:space="preserve"> internal</w:t>
      </w:r>
      <w:r w:rsidRPr="009161D3">
        <w:rPr>
          <w:rFonts w:ascii="Bookman Old Style" w:hAnsi="Bookman Old Style" w:cs="Tahoma"/>
          <w:color w:val="000000" w:themeColor="text1"/>
          <w:lang w:val="fi-FI"/>
        </w:rPr>
        <w:t xml:space="preserve"> terhadap pelaksanaan kegiatan dilakukan oleh </w:t>
      </w:r>
      <w:r w:rsidR="008D509B" w:rsidRPr="009161D3">
        <w:rPr>
          <w:rFonts w:ascii="Bookman Old Style" w:hAnsi="Bookman Old Style" w:cs="Tahoma"/>
          <w:color w:val="000000" w:themeColor="text1"/>
          <w:lang w:val="fi-FI"/>
        </w:rPr>
        <w:t>Inspektorat</w:t>
      </w:r>
      <w:r w:rsidRPr="009161D3">
        <w:rPr>
          <w:rFonts w:ascii="Bookman Old Style" w:hAnsi="Bookman Old Style" w:cs="Tahoma"/>
          <w:color w:val="000000" w:themeColor="text1"/>
          <w:lang w:val="fi-FI"/>
        </w:rPr>
        <w:t>.</w:t>
      </w:r>
    </w:p>
    <w:p w:rsidR="00F406DE" w:rsidRPr="009161D3" w:rsidRDefault="00F406DE" w:rsidP="00C674A5">
      <w:pPr>
        <w:numPr>
          <w:ilvl w:val="3"/>
          <w:numId w:val="24"/>
        </w:numPr>
        <w:tabs>
          <w:tab w:val="clear" w:pos="2790"/>
        </w:tabs>
        <w:spacing w:line="331" w:lineRule="auto"/>
        <w:ind w:left="2535" w:hanging="550"/>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 xml:space="preserve">Pengawasan </w:t>
      </w:r>
      <w:r w:rsidR="008764D2" w:rsidRPr="009161D3">
        <w:rPr>
          <w:rFonts w:ascii="Bookman Old Style" w:hAnsi="Bookman Old Style" w:cs="Tahoma"/>
          <w:color w:val="000000" w:themeColor="text1"/>
          <w:lang w:val="fi-FI"/>
        </w:rPr>
        <w:t xml:space="preserve">internal </w:t>
      </w:r>
      <w:r w:rsidRPr="009161D3">
        <w:rPr>
          <w:rFonts w:ascii="Bookman Old Style" w:hAnsi="Bookman Old Style" w:cs="Tahoma"/>
          <w:color w:val="000000" w:themeColor="text1"/>
          <w:lang w:val="fi-FI"/>
        </w:rPr>
        <w:t xml:space="preserve">sebagaimana dimaksud pada </w:t>
      </w:r>
      <w:r w:rsidR="0045680F" w:rsidRPr="009161D3">
        <w:rPr>
          <w:rFonts w:ascii="Bookman Old Style" w:hAnsi="Bookman Old Style" w:cs="Tahoma"/>
          <w:color w:val="000000" w:themeColor="text1"/>
          <w:lang w:val="fi-FI"/>
        </w:rPr>
        <w:t xml:space="preserve">    </w:t>
      </w:r>
      <w:r w:rsidRPr="009161D3">
        <w:rPr>
          <w:rFonts w:ascii="Bookman Old Style" w:hAnsi="Bookman Old Style" w:cs="Tahoma"/>
          <w:color w:val="000000" w:themeColor="text1"/>
          <w:lang w:val="fi-FI"/>
        </w:rPr>
        <w:t xml:space="preserve">ayat (1) dilakukan berdasarkan Program Kerja Pengawasan Tahunan </w:t>
      </w:r>
      <w:r w:rsidR="008D509B" w:rsidRPr="009161D3">
        <w:rPr>
          <w:rFonts w:ascii="Bookman Old Style" w:hAnsi="Bookman Old Style" w:cs="Tahoma"/>
          <w:color w:val="000000" w:themeColor="text1"/>
          <w:lang w:val="fi-FI"/>
        </w:rPr>
        <w:t>Inspektorat</w:t>
      </w:r>
      <w:r w:rsidRPr="009161D3">
        <w:rPr>
          <w:rFonts w:ascii="Bookman Old Style" w:hAnsi="Bookman Old Style" w:cs="Tahoma"/>
          <w:color w:val="000000" w:themeColor="text1"/>
          <w:lang w:val="fi-FI"/>
        </w:rPr>
        <w:t xml:space="preserve"> yang meliputi pengawasan administrasi dan keuangan.</w:t>
      </w:r>
    </w:p>
    <w:p w:rsidR="00F406DE" w:rsidRPr="009161D3" w:rsidRDefault="008D509B" w:rsidP="00C674A5">
      <w:pPr>
        <w:numPr>
          <w:ilvl w:val="3"/>
          <w:numId w:val="24"/>
        </w:numPr>
        <w:tabs>
          <w:tab w:val="clear" w:pos="2790"/>
        </w:tabs>
        <w:spacing w:line="331" w:lineRule="auto"/>
        <w:ind w:left="2535" w:hanging="550"/>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Inspektorat</w:t>
      </w:r>
      <w:r w:rsidR="00F406DE" w:rsidRPr="009161D3">
        <w:rPr>
          <w:rFonts w:ascii="Bookman Old Style" w:hAnsi="Bookman Old Style" w:cs="Tahoma"/>
          <w:color w:val="000000" w:themeColor="text1"/>
          <w:lang w:val="fi-FI"/>
        </w:rPr>
        <w:t xml:space="preserve"> sebagaimana dimaksud pada ayat (1) disamping melakukan tugas sebagaimana dimaksud pada ayat (2) juga melakukan pengusutan kebenaran atas laporan/aduan dari masyarakat terhadap pelaksanaan kegiatan yang tidak sesuai dengan ketentuan.</w:t>
      </w:r>
    </w:p>
    <w:p w:rsidR="00110A6E" w:rsidRPr="009161D3" w:rsidRDefault="00110A6E" w:rsidP="00C674A5">
      <w:pPr>
        <w:spacing w:line="331" w:lineRule="auto"/>
        <w:ind w:left="2535"/>
        <w:jc w:val="both"/>
        <w:rPr>
          <w:rFonts w:ascii="Bookman Old Style" w:hAnsi="Bookman Old Style" w:cs="Tahoma"/>
          <w:color w:val="000000" w:themeColor="text1"/>
          <w:lang w:val="fi-FI"/>
        </w:rPr>
      </w:pPr>
    </w:p>
    <w:p w:rsidR="00403C82" w:rsidRPr="009161D3" w:rsidRDefault="00403C82" w:rsidP="00C674A5">
      <w:pPr>
        <w:pStyle w:val="BodyText"/>
        <w:spacing w:after="0" w:line="331" w:lineRule="auto"/>
        <w:ind w:left="5534"/>
        <w:rPr>
          <w:rFonts w:ascii="Bookman Old Style" w:hAnsi="Bookman Old Style" w:cs="Tahoma"/>
          <w:b/>
          <w:bCs/>
          <w:color w:val="000000" w:themeColor="text1"/>
        </w:rPr>
      </w:pPr>
      <w:r w:rsidRPr="009161D3">
        <w:rPr>
          <w:rFonts w:ascii="Bookman Old Style" w:hAnsi="Bookman Old Style" w:cs="Tahoma"/>
          <w:b/>
          <w:bCs/>
          <w:color w:val="000000" w:themeColor="text1"/>
        </w:rPr>
        <w:t xml:space="preserve">BAB </w:t>
      </w:r>
      <w:r w:rsidR="002C3C90">
        <w:rPr>
          <w:rFonts w:ascii="Bookman Old Style" w:hAnsi="Bookman Old Style" w:cs="Tahoma"/>
          <w:b/>
          <w:bCs/>
          <w:color w:val="000000" w:themeColor="text1"/>
        </w:rPr>
        <w:t>X</w:t>
      </w:r>
      <w:r w:rsidR="00440AF4">
        <w:rPr>
          <w:rFonts w:ascii="Bookman Old Style" w:hAnsi="Bookman Old Style" w:cs="Tahoma"/>
          <w:b/>
          <w:bCs/>
          <w:color w:val="000000" w:themeColor="text1"/>
        </w:rPr>
        <w:t>II</w:t>
      </w:r>
    </w:p>
    <w:p w:rsidR="001177AC" w:rsidRDefault="00403C82" w:rsidP="00C674A5">
      <w:pPr>
        <w:pStyle w:val="BodyText"/>
        <w:spacing w:after="0" w:line="331" w:lineRule="auto"/>
        <w:ind w:left="2692" w:firstLine="4"/>
        <w:jc w:val="center"/>
        <w:rPr>
          <w:rFonts w:ascii="Bookman Old Style" w:hAnsi="Bookman Old Style" w:cs="Tahoma"/>
          <w:b/>
          <w:bCs/>
          <w:color w:val="000000" w:themeColor="text1"/>
        </w:rPr>
      </w:pPr>
      <w:r w:rsidRPr="009161D3">
        <w:rPr>
          <w:rFonts w:ascii="Bookman Old Style" w:hAnsi="Bookman Old Style" w:cs="Tahoma"/>
          <w:b/>
          <w:bCs/>
          <w:color w:val="000000" w:themeColor="text1"/>
        </w:rPr>
        <w:t>SANKSI DAFTAR HITAM</w:t>
      </w:r>
      <w:r w:rsidR="00490101" w:rsidRPr="009161D3">
        <w:rPr>
          <w:rFonts w:ascii="Bookman Old Style" w:hAnsi="Bookman Old Style" w:cs="Tahoma"/>
          <w:b/>
          <w:bCs/>
          <w:color w:val="000000" w:themeColor="text1"/>
        </w:rPr>
        <w:t xml:space="preserve"> DALAM </w:t>
      </w:r>
    </w:p>
    <w:p w:rsidR="00403C82" w:rsidRPr="009161D3" w:rsidRDefault="00490101" w:rsidP="00C674A5">
      <w:pPr>
        <w:pStyle w:val="BodyText"/>
        <w:spacing w:after="0" w:line="331" w:lineRule="auto"/>
        <w:ind w:left="2692" w:firstLine="4"/>
        <w:jc w:val="center"/>
        <w:rPr>
          <w:rFonts w:ascii="Bookman Old Style" w:hAnsi="Bookman Old Style" w:cs="Tahoma"/>
          <w:b/>
          <w:bCs/>
          <w:color w:val="000000" w:themeColor="text1"/>
        </w:rPr>
      </w:pPr>
      <w:r w:rsidRPr="009161D3">
        <w:rPr>
          <w:rFonts w:ascii="Bookman Old Style" w:hAnsi="Bookman Old Style" w:cs="Tahoma"/>
          <w:b/>
          <w:bCs/>
          <w:color w:val="000000" w:themeColor="text1"/>
        </w:rPr>
        <w:t>P</w:t>
      </w:r>
      <w:r w:rsidR="001177AC">
        <w:rPr>
          <w:rFonts w:ascii="Bookman Old Style" w:hAnsi="Bookman Old Style" w:cs="Tahoma"/>
          <w:b/>
          <w:bCs/>
          <w:color w:val="000000" w:themeColor="text1"/>
        </w:rPr>
        <w:t xml:space="preserve">ENGADAAN </w:t>
      </w:r>
      <w:r w:rsidRPr="009161D3">
        <w:rPr>
          <w:rFonts w:ascii="Bookman Old Style" w:hAnsi="Bookman Old Style" w:cs="Tahoma"/>
          <w:b/>
          <w:bCs/>
          <w:color w:val="000000" w:themeColor="text1"/>
        </w:rPr>
        <w:t>B</w:t>
      </w:r>
      <w:r w:rsidR="001177AC">
        <w:rPr>
          <w:rFonts w:ascii="Bookman Old Style" w:hAnsi="Bookman Old Style" w:cs="Tahoma"/>
          <w:b/>
          <w:bCs/>
          <w:color w:val="000000" w:themeColor="text1"/>
        </w:rPr>
        <w:t xml:space="preserve">ARANG </w:t>
      </w:r>
      <w:r w:rsidRPr="009161D3">
        <w:rPr>
          <w:rFonts w:ascii="Bookman Old Style" w:hAnsi="Bookman Old Style" w:cs="Tahoma"/>
          <w:b/>
          <w:bCs/>
          <w:color w:val="000000" w:themeColor="text1"/>
        </w:rPr>
        <w:t>J</w:t>
      </w:r>
      <w:r w:rsidR="001177AC">
        <w:rPr>
          <w:rFonts w:ascii="Bookman Old Style" w:hAnsi="Bookman Old Style" w:cs="Tahoma"/>
          <w:b/>
          <w:bCs/>
          <w:color w:val="000000" w:themeColor="text1"/>
        </w:rPr>
        <w:t>ASA</w:t>
      </w:r>
    </w:p>
    <w:p w:rsidR="00403C82" w:rsidRPr="009161D3" w:rsidRDefault="00403C82" w:rsidP="00C674A5">
      <w:pPr>
        <w:pStyle w:val="BodyText"/>
        <w:spacing w:after="0" w:line="331" w:lineRule="auto"/>
        <w:ind w:left="5530"/>
        <w:rPr>
          <w:rFonts w:ascii="Bookman Old Style" w:hAnsi="Bookman Old Style" w:cs="Tahoma"/>
          <w:b/>
          <w:bCs/>
          <w:color w:val="000000" w:themeColor="text1"/>
        </w:rPr>
      </w:pPr>
      <w:r w:rsidRPr="009161D3">
        <w:rPr>
          <w:rFonts w:ascii="Bookman Old Style" w:hAnsi="Bookman Old Style" w:cs="Tahoma"/>
          <w:b/>
          <w:bCs/>
          <w:color w:val="000000" w:themeColor="text1"/>
        </w:rPr>
        <w:t>Pasal</w:t>
      </w:r>
      <w:r w:rsidR="00D52055" w:rsidRPr="009161D3">
        <w:rPr>
          <w:rFonts w:ascii="Bookman Old Style" w:hAnsi="Bookman Old Style" w:cs="Tahoma"/>
          <w:b/>
          <w:bCs/>
          <w:color w:val="000000" w:themeColor="text1"/>
        </w:rPr>
        <w:t xml:space="preserve"> </w:t>
      </w:r>
      <w:r w:rsidR="002C3C90">
        <w:rPr>
          <w:rFonts w:ascii="Bookman Old Style" w:hAnsi="Bookman Old Style" w:cs="Tahoma"/>
          <w:b/>
          <w:bCs/>
          <w:color w:val="000000" w:themeColor="text1"/>
        </w:rPr>
        <w:t>7</w:t>
      </w:r>
      <w:r w:rsidR="007E788F">
        <w:rPr>
          <w:rFonts w:ascii="Bookman Old Style" w:hAnsi="Bookman Old Style" w:cs="Tahoma"/>
          <w:b/>
          <w:bCs/>
          <w:color w:val="000000" w:themeColor="text1"/>
        </w:rPr>
        <w:t>8</w:t>
      </w:r>
    </w:p>
    <w:p w:rsidR="00490101" w:rsidRPr="009161D3" w:rsidRDefault="00490101" w:rsidP="00C674A5">
      <w:pPr>
        <w:pStyle w:val="BodyText"/>
        <w:spacing w:after="0" w:line="331" w:lineRule="auto"/>
        <w:ind w:left="5530"/>
        <w:rPr>
          <w:rFonts w:ascii="Bookman Old Style" w:hAnsi="Bookman Old Style" w:cs="Tahoma"/>
          <w:color w:val="000000" w:themeColor="text1"/>
        </w:rPr>
      </w:pPr>
    </w:p>
    <w:p w:rsidR="00403C82" w:rsidRPr="009161D3" w:rsidRDefault="006A37C6" w:rsidP="00C674A5">
      <w:pPr>
        <w:pStyle w:val="BodyText"/>
        <w:spacing w:after="0" w:line="331" w:lineRule="auto"/>
        <w:ind w:left="198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Sanksi </w:t>
      </w:r>
      <w:r w:rsidR="00403C82" w:rsidRPr="009161D3">
        <w:rPr>
          <w:rFonts w:ascii="Bookman Old Style" w:hAnsi="Bookman Old Style" w:cs="Tahoma"/>
          <w:color w:val="000000" w:themeColor="text1"/>
        </w:rPr>
        <w:t>daftar</w:t>
      </w:r>
      <w:r w:rsidRPr="009161D3">
        <w:rPr>
          <w:rFonts w:ascii="Bookman Old Style" w:hAnsi="Bookman Old Style" w:cs="Tahoma"/>
          <w:color w:val="000000" w:themeColor="text1"/>
        </w:rPr>
        <w:t xml:space="preserve"> hitam diberikan kepada peserta </w:t>
      </w:r>
      <w:r w:rsidR="00403C82" w:rsidRPr="009161D3">
        <w:rPr>
          <w:rFonts w:ascii="Bookman Old Style" w:hAnsi="Bookman Old Style" w:cs="Tahoma"/>
          <w:color w:val="000000" w:themeColor="text1"/>
        </w:rPr>
        <w:t>pemilihan/</w:t>
      </w:r>
      <w:r w:rsidRPr="009161D3">
        <w:rPr>
          <w:rFonts w:ascii="Bookman Old Style" w:hAnsi="Bookman Old Style" w:cs="Tahoma"/>
          <w:color w:val="000000" w:themeColor="text1"/>
        </w:rPr>
        <w:t>p</w:t>
      </w:r>
      <w:r w:rsidR="00403C82" w:rsidRPr="009161D3">
        <w:rPr>
          <w:rFonts w:ascii="Bookman Old Style" w:hAnsi="Bookman Old Style" w:cs="Tahoma"/>
          <w:color w:val="000000" w:themeColor="text1"/>
        </w:rPr>
        <w:t>enyedia apabila :</w:t>
      </w:r>
    </w:p>
    <w:p w:rsidR="00403C82" w:rsidRPr="009161D3" w:rsidRDefault="00403C82" w:rsidP="00C674A5">
      <w:pPr>
        <w:pStyle w:val="ListParagraph"/>
        <w:widowControl w:val="0"/>
        <w:numPr>
          <w:ilvl w:val="0"/>
          <w:numId w:val="90"/>
        </w:numPr>
        <w:autoSpaceDE w:val="0"/>
        <w:autoSpaceDN w:val="0"/>
        <w:spacing w:line="331"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peserta pemilihan menyampaikan dokumen atau keterangan palsu/tidak benar untuk memenuhi persyaratan yang ditentukan dalam </w:t>
      </w:r>
      <w:r w:rsidR="006A37C6" w:rsidRPr="009161D3">
        <w:rPr>
          <w:rFonts w:ascii="Bookman Old Style" w:hAnsi="Bookman Old Style" w:cs="Tahoma"/>
          <w:color w:val="000000" w:themeColor="text1"/>
        </w:rPr>
        <w:t>d</w:t>
      </w:r>
      <w:r w:rsidRPr="009161D3">
        <w:rPr>
          <w:rFonts w:ascii="Bookman Old Style" w:hAnsi="Bookman Old Style" w:cs="Tahoma"/>
          <w:color w:val="000000" w:themeColor="text1"/>
        </w:rPr>
        <w:t xml:space="preserve">okumen </w:t>
      </w:r>
      <w:r w:rsidR="006A37C6" w:rsidRPr="009161D3">
        <w:rPr>
          <w:rFonts w:ascii="Bookman Old Style" w:hAnsi="Bookman Old Style" w:cs="Tahoma"/>
          <w:color w:val="000000" w:themeColor="text1"/>
        </w:rPr>
        <w:t>p</w:t>
      </w:r>
      <w:r w:rsidRPr="009161D3">
        <w:rPr>
          <w:rFonts w:ascii="Bookman Old Style" w:hAnsi="Bookman Old Style" w:cs="Tahoma"/>
          <w:color w:val="000000" w:themeColor="text1"/>
        </w:rPr>
        <w:t>emilihan;</w:t>
      </w:r>
    </w:p>
    <w:p w:rsidR="00403C82" w:rsidRPr="009161D3" w:rsidRDefault="00403C82" w:rsidP="00C674A5">
      <w:pPr>
        <w:pStyle w:val="ListParagraph"/>
        <w:widowControl w:val="0"/>
        <w:numPr>
          <w:ilvl w:val="0"/>
          <w:numId w:val="90"/>
        </w:numPr>
        <w:autoSpaceDE w:val="0"/>
        <w:autoSpaceDN w:val="0"/>
        <w:spacing w:line="331"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peserta pemilihan terindikasi melakukan persekongkolan dengan peserta lain untuk mengatur harga penawaran;</w:t>
      </w:r>
    </w:p>
    <w:p w:rsidR="00403C82" w:rsidRPr="009161D3" w:rsidRDefault="00403C82" w:rsidP="00C674A5">
      <w:pPr>
        <w:pStyle w:val="ListParagraph"/>
        <w:widowControl w:val="0"/>
        <w:numPr>
          <w:ilvl w:val="0"/>
          <w:numId w:val="90"/>
        </w:numPr>
        <w:autoSpaceDE w:val="0"/>
        <w:autoSpaceDN w:val="0"/>
        <w:spacing w:line="331"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peserta p</w:t>
      </w:r>
      <w:r w:rsidR="006A37C6" w:rsidRPr="009161D3">
        <w:rPr>
          <w:rFonts w:ascii="Bookman Old Style" w:hAnsi="Bookman Old Style" w:cs="Tahoma"/>
          <w:color w:val="000000" w:themeColor="text1"/>
        </w:rPr>
        <w:t>emilihan terindikasi melakukan k</w:t>
      </w:r>
      <w:r w:rsidRPr="009161D3">
        <w:rPr>
          <w:rFonts w:ascii="Bookman Old Style" w:hAnsi="Bookman Old Style" w:cs="Tahoma"/>
          <w:color w:val="000000" w:themeColor="text1"/>
        </w:rPr>
        <w:t xml:space="preserve">orupsi, </w:t>
      </w:r>
      <w:r w:rsidR="006A37C6" w:rsidRPr="009161D3">
        <w:rPr>
          <w:rFonts w:ascii="Bookman Old Style" w:hAnsi="Bookman Old Style" w:cs="Tahoma"/>
          <w:color w:val="000000" w:themeColor="text1"/>
        </w:rPr>
        <w:t>k</w:t>
      </w:r>
      <w:r w:rsidRPr="009161D3">
        <w:rPr>
          <w:rFonts w:ascii="Bookman Old Style" w:hAnsi="Bookman Old Style" w:cs="Tahoma"/>
          <w:color w:val="000000" w:themeColor="text1"/>
        </w:rPr>
        <w:t xml:space="preserve">olusi, dan/atau </w:t>
      </w:r>
      <w:r w:rsidR="006A37C6" w:rsidRPr="009161D3">
        <w:rPr>
          <w:rFonts w:ascii="Bookman Old Style" w:hAnsi="Bookman Old Style" w:cs="Tahoma"/>
          <w:color w:val="000000" w:themeColor="text1"/>
        </w:rPr>
        <w:t>nepotisme</w:t>
      </w:r>
      <w:r w:rsidRPr="009161D3">
        <w:rPr>
          <w:rFonts w:ascii="Bookman Old Style" w:hAnsi="Bookman Old Style" w:cs="Tahoma"/>
          <w:color w:val="000000" w:themeColor="text1"/>
        </w:rPr>
        <w:t xml:space="preserve"> dalam pemilihan </w:t>
      </w:r>
      <w:r w:rsidR="006A37C6" w:rsidRPr="009161D3">
        <w:rPr>
          <w:rFonts w:ascii="Bookman Old Style" w:hAnsi="Bookman Old Style" w:cs="Tahoma"/>
          <w:color w:val="000000" w:themeColor="text1"/>
        </w:rPr>
        <w:t>p</w:t>
      </w:r>
      <w:r w:rsidRPr="009161D3">
        <w:rPr>
          <w:rFonts w:ascii="Bookman Old Style" w:hAnsi="Bookman Old Style" w:cs="Tahoma"/>
          <w:color w:val="000000" w:themeColor="text1"/>
        </w:rPr>
        <w:t>enyedia;</w:t>
      </w:r>
    </w:p>
    <w:p w:rsidR="00403C82" w:rsidRPr="009161D3" w:rsidRDefault="00403C82" w:rsidP="00C674A5">
      <w:pPr>
        <w:pStyle w:val="ListParagraph"/>
        <w:widowControl w:val="0"/>
        <w:numPr>
          <w:ilvl w:val="0"/>
          <w:numId w:val="90"/>
        </w:numPr>
        <w:autoSpaceDE w:val="0"/>
        <w:autoSpaceDN w:val="0"/>
        <w:spacing w:line="331"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peserta pemilihan yang mengundurkan diri dengan alasan yang tidak dapat diterima Pejabat Pengadaan/Pokja Pemilihan/Agen Pengadaan;</w:t>
      </w:r>
    </w:p>
    <w:p w:rsidR="003549CF" w:rsidRPr="009161D3" w:rsidRDefault="00403C82" w:rsidP="000657B2">
      <w:pPr>
        <w:pStyle w:val="ListParagraph"/>
        <w:widowControl w:val="0"/>
        <w:numPr>
          <w:ilvl w:val="0"/>
          <w:numId w:val="90"/>
        </w:numPr>
        <w:autoSpaceDE w:val="0"/>
        <w:autoSpaceDN w:val="0"/>
        <w:spacing w:line="343"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lastRenderedPageBreak/>
        <w:t>peserta pemilihan yang mengundurkan diri atau tidak menandatangani kontrak katalog;</w:t>
      </w:r>
    </w:p>
    <w:p w:rsidR="00403C82" w:rsidRPr="009161D3" w:rsidRDefault="00403C82" w:rsidP="000657B2">
      <w:pPr>
        <w:pStyle w:val="ListParagraph"/>
        <w:widowControl w:val="0"/>
        <w:numPr>
          <w:ilvl w:val="0"/>
          <w:numId w:val="90"/>
        </w:numPr>
        <w:autoSpaceDE w:val="0"/>
        <w:autoSpaceDN w:val="0"/>
        <w:spacing w:line="343"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pemenang </w:t>
      </w:r>
      <w:r w:rsidR="006A37C6" w:rsidRPr="009161D3">
        <w:rPr>
          <w:rFonts w:ascii="Bookman Old Style" w:hAnsi="Bookman Old Style" w:cs="Tahoma"/>
          <w:color w:val="000000" w:themeColor="text1"/>
        </w:rPr>
        <w:t>p</w:t>
      </w:r>
      <w:r w:rsidRPr="009161D3">
        <w:rPr>
          <w:rFonts w:ascii="Bookman Old Style" w:hAnsi="Bookman Old Style" w:cs="Tahoma"/>
          <w:color w:val="000000" w:themeColor="text1"/>
        </w:rPr>
        <w:t>emilihan yang telah menerima Surat Penunjukan Penyedia Barang Jasa (SPPBJ) mengundurkan diri sebelum penandatanganan Kontrak dengan alasan yang tidak dapat diterima oleh PPK;</w:t>
      </w:r>
    </w:p>
    <w:p w:rsidR="00403C82" w:rsidRPr="009161D3" w:rsidRDefault="00403C82" w:rsidP="000657B2">
      <w:pPr>
        <w:pStyle w:val="ListParagraph"/>
        <w:widowControl w:val="0"/>
        <w:numPr>
          <w:ilvl w:val="0"/>
          <w:numId w:val="90"/>
        </w:numPr>
        <w:autoSpaceDE w:val="0"/>
        <w:autoSpaceDN w:val="0"/>
        <w:spacing w:line="343"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Penyedia yang tidak melaksanakan kontrak, tidak menyelesaikan pekerjaan, atau dilakukan pemutusan kontrak secara sepihak oleh PPK yang disebabkan oleh kesalahan </w:t>
      </w:r>
      <w:r w:rsidR="006A37C6" w:rsidRPr="009161D3">
        <w:rPr>
          <w:rFonts w:ascii="Bookman Old Style" w:hAnsi="Bookman Old Style" w:cs="Tahoma"/>
          <w:color w:val="000000" w:themeColor="text1"/>
        </w:rPr>
        <w:t>p</w:t>
      </w:r>
      <w:r w:rsidRPr="009161D3">
        <w:rPr>
          <w:rFonts w:ascii="Bookman Old Style" w:hAnsi="Bookman Old Style" w:cs="Tahoma"/>
          <w:color w:val="000000" w:themeColor="text1"/>
        </w:rPr>
        <w:t xml:space="preserve">enyedia </w:t>
      </w:r>
      <w:r w:rsidR="006A37C6" w:rsidRPr="009161D3">
        <w:rPr>
          <w:rFonts w:ascii="Bookman Old Style" w:hAnsi="Bookman Old Style" w:cs="Tahoma"/>
          <w:color w:val="000000" w:themeColor="text1"/>
        </w:rPr>
        <w:t>b</w:t>
      </w:r>
      <w:r w:rsidRPr="009161D3">
        <w:rPr>
          <w:rFonts w:ascii="Bookman Old Style" w:hAnsi="Bookman Old Style" w:cs="Tahoma"/>
          <w:color w:val="000000" w:themeColor="text1"/>
        </w:rPr>
        <w:t>arang/</w:t>
      </w:r>
      <w:r w:rsidR="006A37C6" w:rsidRPr="009161D3">
        <w:rPr>
          <w:rFonts w:ascii="Bookman Old Style" w:hAnsi="Bookman Old Style" w:cs="Tahoma"/>
          <w:color w:val="000000" w:themeColor="text1"/>
        </w:rPr>
        <w:t>j</w:t>
      </w:r>
      <w:r w:rsidRPr="009161D3">
        <w:rPr>
          <w:rFonts w:ascii="Bookman Old Style" w:hAnsi="Bookman Old Style" w:cs="Tahoma"/>
          <w:color w:val="000000" w:themeColor="text1"/>
        </w:rPr>
        <w:t>asa; atau</w:t>
      </w:r>
    </w:p>
    <w:p w:rsidR="00403C82" w:rsidRPr="009161D3" w:rsidRDefault="00403C82" w:rsidP="000657B2">
      <w:pPr>
        <w:pStyle w:val="ListParagraph"/>
        <w:widowControl w:val="0"/>
        <w:numPr>
          <w:ilvl w:val="0"/>
          <w:numId w:val="90"/>
        </w:numPr>
        <w:autoSpaceDE w:val="0"/>
        <w:autoSpaceDN w:val="0"/>
        <w:spacing w:line="343"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Penyedia tidak melaksanakan kewajiban dalam masa pemeliharaan sebagaimana mestinya.</w:t>
      </w:r>
    </w:p>
    <w:p w:rsidR="00403C82" w:rsidRPr="009161D3" w:rsidRDefault="00403C82" w:rsidP="000657B2">
      <w:pPr>
        <w:pStyle w:val="ListParagraph"/>
        <w:widowControl w:val="0"/>
        <w:autoSpaceDE w:val="0"/>
        <w:autoSpaceDN w:val="0"/>
        <w:spacing w:line="343" w:lineRule="auto"/>
        <w:ind w:left="1980"/>
        <w:jc w:val="both"/>
        <w:rPr>
          <w:rFonts w:ascii="Bookman Old Style" w:hAnsi="Bookman Old Style" w:cs="Tahoma"/>
          <w:color w:val="000000" w:themeColor="text1"/>
        </w:rPr>
      </w:pPr>
    </w:p>
    <w:p w:rsidR="00403C82" w:rsidRPr="009161D3" w:rsidRDefault="00403C82" w:rsidP="000657B2">
      <w:pPr>
        <w:pStyle w:val="BodyText"/>
        <w:spacing w:after="0" w:line="343" w:lineRule="auto"/>
        <w:ind w:left="1980"/>
        <w:jc w:val="center"/>
        <w:rPr>
          <w:rFonts w:ascii="Bookman Old Style" w:hAnsi="Bookman Old Style" w:cs="Tahoma"/>
          <w:b/>
          <w:bCs/>
          <w:color w:val="000000" w:themeColor="text1"/>
        </w:rPr>
      </w:pPr>
      <w:r w:rsidRPr="009161D3">
        <w:rPr>
          <w:rFonts w:ascii="Bookman Old Style" w:hAnsi="Bookman Old Style" w:cs="Tahoma"/>
          <w:b/>
          <w:bCs/>
          <w:color w:val="000000" w:themeColor="text1"/>
        </w:rPr>
        <w:t>Pasal</w:t>
      </w:r>
      <w:r w:rsidR="00D52055" w:rsidRPr="009161D3">
        <w:rPr>
          <w:rFonts w:ascii="Bookman Old Style" w:hAnsi="Bookman Old Style" w:cs="Tahoma"/>
          <w:b/>
          <w:bCs/>
          <w:color w:val="000000" w:themeColor="text1"/>
        </w:rPr>
        <w:t xml:space="preserve"> </w:t>
      </w:r>
      <w:r w:rsidR="002C3C90">
        <w:rPr>
          <w:rFonts w:ascii="Bookman Old Style" w:hAnsi="Bookman Old Style" w:cs="Tahoma"/>
          <w:b/>
          <w:bCs/>
          <w:color w:val="000000" w:themeColor="text1"/>
        </w:rPr>
        <w:t>7</w:t>
      </w:r>
      <w:r w:rsidR="007E788F">
        <w:rPr>
          <w:rFonts w:ascii="Bookman Old Style" w:hAnsi="Bookman Old Style" w:cs="Tahoma"/>
          <w:b/>
          <w:bCs/>
          <w:color w:val="000000" w:themeColor="text1"/>
        </w:rPr>
        <w:t>9</w:t>
      </w:r>
    </w:p>
    <w:p w:rsidR="003549CF" w:rsidRPr="009161D3" w:rsidRDefault="003549CF" w:rsidP="000657B2">
      <w:pPr>
        <w:pStyle w:val="BodyText"/>
        <w:spacing w:after="0" w:line="343" w:lineRule="auto"/>
        <w:ind w:left="5530"/>
        <w:rPr>
          <w:rFonts w:ascii="Bookman Old Style" w:hAnsi="Bookman Old Style" w:cs="Tahoma"/>
          <w:color w:val="000000" w:themeColor="text1"/>
        </w:rPr>
      </w:pPr>
    </w:p>
    <w:p w:rsidR="00403C82" w:rsidRPr="009161D3" w:rsidRDefault="00403C82" w:rsidP="000657B2">
      <w:pPr>
        <w:pStyle w:val="ListParagraph"/>
        <w:widowControl w:val="0"/>
        <w:numPr>
          <w:ilvl w:val="0"/>
          <w:numId w:val="89"/>
        </w:numPr>
        <w:autoSpaceDE w:val="0"/>
        <w:autoSpaceDN w:val="0"/>
        <w:spacing w:line="343"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Sanksi </w:t>
      </w:r>
      <w:r w:rsidR="006A37C6" w:rsidRPr="009161D3">
        <w:rPr>
          <w:rFonts w:ascii="Bookman Old Style" w:hAnsi="Bookman Old Style" w:cs="Tahoma"/>
          <w:color w:val="000000" w:themeColor="text1"/>
        </w:rPr>
        <w:t>d</w:t>
      </w:r>
      <w:r w:rsidRPr="009161D3">
        <w:rPr>
          <w:rFonts w:ascii="Bookman Old Style" w:hAnsi="Bookman Old Style" w:cs="Tahoma"/>
          <w:color w:val="000000" w:themeColor="text1"/>
        </w:rPr>
        <w:t xml:space="preserve">aftar </w:t>
      </w:r>
      <w:r w:rsidR="006A37C6" w:rsidRPr="009161D3">
        <w:rPr>
          <w:rFonts w:ascii="Bookman Old Style" w:hAnsi="Bookman Old Style" w:cs="Tahoma"/>
          <w:color w:val="000000" w:themeColor="text1"/>
        </w:rPr>
        <w:t>h</w:t>
      </w:r>
      <w:r w:rsidRPr="009161D3">
        <w:rPr>
          <w:rFonts w:ascii="Bookman Old Style" w:hAnsi="Bookman Old Style" w:cs="Tahoma"/>
          <w:color w:val="000000" w:themeColor="text1"/>
        </w:rPr>
        <w:t>itam yang dikenakan kepada kantor pusat perusahaan berlaku juga untuk seluruh kantor cabang/perwakilan perusahaan.</w:t>
      </w:r>
    </w:p>
    <w:p w:rsidR="00403C82" w:rsidRPr="009161D3" w:rsidRDefault="00403C82" w:rsidP="000657B2">
      <w:pPr>
        <w:pStyle w:val="ListParagraph"/>
        <w:widowControl w:val="0"/>
        <w:numPr>
          <w:ilvl w:val="0"/>
          <w:numId w:val="89"/>
        </w:numPr>
        <w:autoSpaceDE w:val="0"/>
        <w:autoSpaceDN w:val="0"/>
        <w:spacing w:line="343"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Sanksi </w:t>
      </w:r>
      <w:r w:rsidR="006A37C6" w:rsidRPr="009161D3">
        <w:rPr>
          <w:rFonts w:ascii="Bookman Old Style" w:hAnsi="Bookman Old Style" w:cs="Tahoma"/>
          <w:color w:val="000000" w:themeColor="text1"/>
        </w:rPr>
        <w:t xml:space="preserve">daftar hitam </w:t>
      </w:r>
      <w:r w:rsidRPr="009161D3">
        <w:rPr>
          <w:rFonts w:ascii="Bookman Old Style" w:hAnsi="Bookman Old Style" w:cs="Tahoma"/>
          <w:color w:val="000000" w:themeColor="text1"/>
        </w:rPr>
        <w:t>yang dikenakan kepada kantor cabang/perwakilan perusahaan berlaku juga untuk kantor cabang/perwakilan lainnya dan kantor pusat perusahaan.</w:t>
      </w:r>
    </w:p>
    <w:p w:rsidR="00403C82" w:rsidRPr="009161D3" w:rsidRDefault="00403C82" w:rsidP="000657B2">
      <w:pPr>
        <w:pStyle w:val="ListParagraph"/>
        <w:widowControl w:val="0"/>
        <w:numPr>
          <w:ilvl w:val="0"/>
          <w:numId w:val="89"/>
        </w:numPr>
        <w:autoSpaceDE w:val="0"/>
        <w:autoSpaceDN w:val="0"/>
        <w:spacing w:line="343"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Sanksi </w:t>
      </w:r>
      <w:r w:rsidR="006A37C6" w:rsidRPr="009161D3">
        <w:rPr>
          <w:rFonts w:ascii="Bookman Old Style" w:hAnsi="Bookman Old Style" w:cs="Tahoma"/>
          <w:color w:val="000000" w:themeColor="text1"/>
        </w:rPr>
        <w:t xml:space="preserve">daftar hitam </w:t>
      </w:r>
      <w:r w:rsidRPr="009161D3">
        <w:rPr>
          <w:rFonts w:ascii="Bookman Old Style" w:hAnsi="Bookman Old Style" w:cs="Tahoma"/>
          <w:color w:val="000000" w:themeColor="text1"/>
        </w:rPr>
        <w:t>yang dikenakan kepada perusahaan induk tidak berlaku untuk anak perusahaan.</w:t>
      </w:r>
    </w:p>
    <w:p w:rsidR="00403C82" w:rsidRPr="009161D3" w:rsidRDefault="00403C82" w:rsidP="000657B2">
      <w:pPr>
        <w:pStyle w:val="ListParagraph"/>
        <w:widowControl w:val="0"/>
        <w:numPr>
          <w:ilvl w:val="0"/>
          <w:numId w:val="89"/>
        </w:numPr>
        <w:autoSpaceDE w:val="0"/>
        <w:autoSpaceDN w:val="0"/>
        <w:spacing w:line="343"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Sanksi </w:t>
      </w:r>
      <w:r w:rsidR="006A37C6" w:rsidRPr="009161D3">
        <w:rPr>
          <w:rFonts w:ascii="Bookman Old Style" w:hAnsi="Bookman Old Style" w:cs="Tahoma"/>
          <w:color w:val="000000" w:themeColor="text1"/>
        </w:rPr>
        <w:t xml:space="preserve">daftar hitam </w:t>
      </w:r>
      <w:r w:rsidRPr="009161D3">
        <w:rPr>
          <w:rFonts w:ascii="Bookman Old Style" w:hAnsi="Bookman Old Style" w:cs="Tahoma"/>
          <w:color w:val="000000" w:themeColor="text1"/>
        </w:rPr>
        <w:t>yang dikenakan kepada anak perusahaan tidak berlaku untuk perusahaan induk.</w:t>
      </w:r>
    </w:p>
    <w:p w:rsidR="00403C82" w:rsidRPr="009161D3" w:rsidRDefault="00403C82" w:rsidP="000657B2">
      <w:pPr>
        <w:spacing w:line="343" w:lineRule="auto"/>
        <w:jc w:val="both"/>
        <w:rPr>
          <w:rFonts w:ascii="Bookman Old Style" w:hAnsi="Bookman Old Style" w:cs="Tahoma"/>
          <w:color w:val="000000" w:themeColor="text1"/>
        </w:rPr>
      </w:pPr>
    </w:p>
    <w:p w:rsidR="00403C82" w:rsidRPr="009161D3" w:rsidRDefault="00403C82" w:rsidP="000657B2">
      <w:pPr>
        <w:pStyle w:val="BodyText"/>
        <w:spacing w:after="0" w:line="343" w:lineRule="auto"/>
        <w:ind w:left="2070"/>
        <w:jc w:val="center"/>
        <w:rPr>
          <w:rFonts w:ascii="Bookman Old Style" w:hAnsi="Bookman Old Style" w:cs="Tahoma"/>
          <w:b/>
          <w:bCs/>
          <w:color w:val="000000" w:themeColor="text1"/>
        </w:rPr>
      </w:pPr>
      <w:r w:rsidRPr="009161D3">
        <w:rPr>
          <w:rFonts w:ascii="Bookman Old Style" w:hAnsi="Bookman Old Style" w:cs="Tahoma"/>
          <w:b/>
          <w:bCs/>
          <w:color w:val="000000" w:themeColor="text1"/>
        </w:rPr>
        <w:t>Pasal</w:t>
      </w:r>
      <w:r w:rsidR="00D52055" w:rsidRPr="009161D3">
        <w:rPr>
          <w:rFonts w:ascii="Bookman Old Style" w:hAnsi="Bookman Old Style" w:cs="Tahoma"/>
          <w:b/>
          <w:bCs/>
          <w:color w:val="000000" w:themeColor="text1"/>
        </w:rPr>
        <w:t xml:space="preserve"> </w:t>
      </w:r>
      <w:r w:rsidR="007E788F">
        <w:rPr>
          <w:rFonts w:ascii="Bookman Old Style" w:hAnsi="Bookman Old Style" w:cs="Tahoma"/>
          <w:b/>
          <w:bCs/>
          <w:color w:val="000000" w:themeColor="text1"/>
        </w:rPr>
        <w:t>80</w:t>
      </w:r>
    </w:p>
    <w:p w:rsidR="003549CF" w:rsidRPr="009161D3" w:rsidRDefault="003549CF" w:rsidP="000657B2">
      <w:pPr>
        <w:pStyle w:val="BodyText"/>
        <w:spacing w:after="0" w:line="343" w:lineRule="auto"/>
        <w:ind w:left="2231"/>
        <w:jc w:val="center"/>
        <w:rPr>
          <w:rFonts w:ascii="Bookman Old Style" w:hAnsi="Bookman Old Style" w:cs="Tahoma"/>
          <w:color w:val="000000" w:themeColor="text1"/>
        </w:rPr>
      </w:pPr>
    </w:p>
    <w:p w:rsidR="00403C82" w:rsidRPr="009161D3" w:rsidRDefault="00403C82" w:rsidP="000657B2">
      <w:pPr>
        <w:pStyle w:val="ListParagraph"/>
        <w:widowControl w:val="0"/>
        <w:numPr>
          <w:ilvl w:val="0"/>
          <w:numId w:val="88"/>
        </w:numPr>
        <w:autoSpaceDE w:val="0"/>
        <w:autoSpaceDN w:val="0"/>
        <w:spacing w:line="343" w:lineRule="auto"/>
        <w:ind w:left="252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Sanksi </w:t>
      </w:r>
      <w:r w:rsidR="006A37C6" w:rsidRPr="009161D3">
        <w:rPr>
          <w:rFonts w:ascii="Bookman Old Style" w:hAnsi="Bookman Old Style" w:cs="Tahoma"/>
          <w:color w:val="000000" w:themeColor="text1"/>
        </w:rPr>
        <w:t xml:space="preserve">daftar hitam </w:t>
      </w:r>
      <w:r w:rsidRPr="009161D3">
        <w:rPr>
          <w:rFonts w:ascii="Bookman Old Style" w:hAnsi="Bookman Old Style" w:cs="Tahoma"/>
          <w:color w:val="000000" w:themeColor="text1"/>
        </w:rPr>
        <w:t>berlaku sejak tanggal Surat Keputusan ditetapkan dan tidak berlaku surut (non- retroaktif).</w:t>
      </w:r>
    </w:p>
    <w:p w:rsidR="00403C82" w:rsidRPr="009161D3" w:rsidRDefault="00403C82" w:rsidP="000657B2">
      <w:pPr>
        <w:pStyle w:val="ListParagraph"/>
        <w:widowControl w:val="0"/>
        <w:numPr>
          <w:ilvl w:val="0"/>
          <w:numId w:val="88"/>
        </w:numPr>
        <w:autoSpaceDE w:val="0"/>
        <w:autoSpaceDN w:val="0"/>
        <w:spacing w:line="343" w:lineRule="auto"/>
        <w:ind w:left="252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Penyedia yang terkena </w:t>
      </w:r>
      <w:r w:rsidR="006A37C6" w:rsidRPr="009161D3">
        <w:rPr>
          <w:rFonts w:ascii="Bookman Old Style" w:hAnsi="Bookman Old Style" w:cs="Tahoma"/>
          <w:color w:val="000000" w:themeColor="text1"/>
        </w:rPr>
        <w:t>s</w:t>
      </w:r>
      <w:r w:rsidRPr="009161D3">
        <w:rPr>
          <w:rFonts w:ascii="Bookman Old Style" w:hAnsi="Bookman Old Style" w:cs="Tahoma"/>
          <w:color w:val="000000" w:themeColor="text1"/>
        </w:rPr>
        <w:t xml:space="preserve">anksi </w:t>
      </w:r>
      <w:r w:rsidR="006A37C6" w:rsidRPr="009161D3">
        <w:rPr>
          <w:rFonts w:ascii="Bookman Old Style" w:hAnsi="Bookman Old Style" w:cs="Tahoma"/>
          <w:color w:val="000000" w:themeColor="text1"/>
        </w:rPr>
        <w:t xml:space="preserve">daftar hitam </w:t>
      </w:r>
      <w:r w:rsidRPr="009161D3">
        <w:rPr>
          <w:rFonts w:ascii="Bookman Old Style" w:hAnsi="Bookman Old Style" w:cs="Tahoma"/>
          <w:color w:val="000000" w:themeColor="text1"/>
        </w:rPr>
        <w:t>dapat menyelesaikan pekerjaan lain, jika kontrak pekerjaan tersebut ditandatangani sebelum pengenaan sanksi.</w:t>
      </w:r>
    </w:p>
    <w:p w:rsidR="00403C82" w:rsidRPr="009161D3" w:rsidRDefault="00403C82" w:rsidP="000657B2">
      <w:pPr>
        <w:pStyle w:val="ListParagraph"/>
        <w:widowControl w:val="0"/>
        <w:numPr>
          <w:ilvl w:val="0"/>
          <w:numId w:val="88"/>
        </w:numPr>
        <w:autoSpaceDE w:val="0"/>
        <w:autoSpaceDN w:val="0"/>
        <w:spacing w:line="343" w:lineRule="auto"/>
        <w:ind w:left="252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Peserta pemilihan yang melakukan perbuatan sebagaimana dimaksud dalam Pasal </w:t>
      </w:r>
      <w:r w:rsidR="007E788F">
        <w:rPr>
          <w:rFonts w:ascii="Bookman Old Style" w:hAnsi="Bookman Old Style" w:cs="Tahoma"/>
          <w:color w:val="000000" w:themeColor="text1"/>
        </w:rPr>
        <w:t>78</w:t>
      </w:r>
      <w:r w:rsidRPr="009161D3">
        <w:rPr>
          <w:rFonts w:ascii="Bookman Old Style" w:hAnsi="Bookman Old Style" w:cs="Tahoma"/>
          <w:color w:val="000000" w:themeColor="text1"/>
        </w:rPr>
        <w:t xml:space="preserve"> huruf a, huruf b, atau huruf c dikenakan </w:t>
      </w:r>
      <w:r w:rsidR="006A37C6" w:rsidRPr="009161D3">
        <w:rPr>
          <w:rFonts w:ascii="Bookman Old Style" w:hAnsi="Bookman Old Style" w:cs="Tahoma"/>
          <w:color w:val="000000" w:themeColor="text1"/>
        </w:rPr>
        <w:t>s</w:t>
      </w:r>
      <w:r w:rsidRPr="009161D3">
        <w:rPr>
          <w:rFonts w:ascii="Bookman Old Style" w:hAnsi="Bookman Old Style" w:cs="Tahoma"/>
          <w:color w:val="000000" w:themeColor="text1"/>
        </w:rPr>
        <w:t xml:space="preserve">anksi </w:t>
      </w:r>
      <w:r w:rsidR="006A37C6" w:rsidRPr="009161D3">
        <w:rPr>
          <w:rFonts w:ascii="Bookman Old Style" w:hAnsi="Bookman Old Style" w:cs="Tahoma"/>
          <w:color w:val="000000" w:themeColor="text1"/>
        </w:rPr>
        <w:t xml:space="preserve">daftar hitam </w:t>
      </w:r>
      <w:r w:rsidRPr="009161D3">
        <w:rPr>
          <w:rFonts w:ascii="Bookman Old Style" w:hAnsi="Bookman Old Style" w:cs="Tahoma"/>
          <w:color w:val="000000" w:themeColor="text1"/>
        </w:rPr>
        <w:t xml:space="preserve">selama </w:t>
      </w:r>
      <w:r w:rsidR="006A37C6"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2 (dua) tahun.</w:t>
      </w:r>
    </w:p>
    <w:p w:rsidR="00403C82" w:rsidRPr="009161D3" w:rsidRDefault="00403C82" w:rsidP="000657B2">
      <w:pPr>
        <w:pStyle w:val="ListParagraph"/>
        <w:widowControl w:val="0"/>
        <w:numPr>
          <w:ilvl w:val="0"/>
          <w:numId w:val="88"/>
        </w:numPr>
        <w:autoSpaceDE w:val="0"/>
        <w:autoSpaceDN w:val="0"/>
        <w:spacing w:line="336" w:lineRule="auto"/>
        <w:ind w:left="2520"/>
        <w:jc w:val="both"/>
        <w:rPr>
          <w:rFonts w:ascii="Bookman Old Style" w:hAnsi="Bookman Old Style" w:cs="Tahoma"/>
          <w:color w:val="000000" w:themeColor="text1"/>
        </w:rPr>
      </w:pPr>
      <w:r w:rsidRPr="009161D3">
        <w:rPr>
          <w:rFonts w:ascii="Bookman Old Style" w:hAnsi="Bookman Old Style" w:cs="Tahoma"/>
          <w:color w:val="000000" w:themeColor="text1"/>
        </w:rPr>
        <w:lastRenderedPageBreak/>
        <w:t>Peserta pemilihan yang melakukan</w:t>
      </w:r>
      <w:r w:rsidR="00E84631"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 xml:space="preserve">perbuatan sebagaimana dimaksud dalam Pasal </w:t>
      </w:r>
      <w:r w:rsidR="007E788F">
        <w:rPr>
          <w:rFonts w:ascii="Bookman Old Style" w:hAnsi="Bookman Old Style" w:cs="Tahoma"/>
          <w:color w:val="000000" w:themeColor="text1"/>
        </w:rPr>
        <w:t>78</w:t>
      </w:r>
      <w:r w:rsidRPr="009161D3">
        <w:rPr>
          <w:rFonts w:ascii="Bookman Old Style" w:hAnsi="Bookman Old Style" w:cs="Tahoma"/>
          <w:color w:val="000000" w:themeColor="text1"/>
        </w:rPr>
        <w:t xml:space="preserve"> huruf d atau </w:t>
      </w:r>
      <w:r w:rsidR="00E84631"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 xml:space="preserve">huruf e dikenakan </w:t>
      </w:r>
      <w:r w:rsidR="006A37C6" w:rsidRPr="009161D3">
        <w:rPr>
          <w:rFonts w:ascii="Bookman Old Style" w:hAnsi="Bookman Old Style" w:cs="Tahoma"/>
          <w:color w:val="000000" w:themeColor="text1"/>
        </w:rPr>
        <w:t>s</w:t>
      </w:r>
      <w:r w:rsidRPr="009161D3">
        <w:rPr>
          <w:rFonts w:ascii="Bookman Old Style" w:hAnsi="Bookman Old Style" w:cs="Tahoma"/>
          <w:color w:val="000000" w:themeColor="text1"/>
        </w:rPr>
        <w:t xml:space="preserve">anksi </w:t>
      </w:r>
      <w:r w:rsidR="006A37C6" w:rsidRPr="009161D3">
        <w:rPr>
          <w:rFonts w:ascii="Bookman Old Style" w:hAnsi="Bookman Old Style" w:cs="Tahoma"/>
          <w:color w:val="000000" w:themeColor="text1"/>
        </w:rPr>
        <w:t xml:space="preserve">daftar hitam </w:t>
      </w:r>
      <w:r w:rsidRPr="009161D3">
        <w:rPr>
          <w:rFonts w:ascii="Bookman Old Style" w:hAnsi="Bookman Old Style" w:cs="Tahoma"/>
          <w:color w:val="000000" w:themeColor="text1"/>
        </w:rPr>
        <w:t>selama 1 (satu) tahun.</w:t>
      </w:r>
    </w:p>
    <w:p w:rsidR="00403C82" w:rsidRPr="009161D3" w:rsidRDefault="00403C82" w:rsidP="000657B2">
      <w:pPr>
        <w:pStyle w:val="ListParagraph"/>
        <w:widowControl w:val="0"/>
        <w:numPr>
          <w:ilvl w:val="0"/>
          <w:numId w:val="88"/>
        </w:numPr>
        <w:autoSpaceDE w:val="0"/>
        <w:autoSpaceDN w:val="0"/>
        <w:spacing w:line="336" w:lineRule="auto"/>
        <w:ind w:left="2520"/>
        <w:jc w:val="both"/>
        <w:rPr>
          <w:rFonts w:ascii="Bookman Old Style" w:hAnsi="Bookman Old Style" w:cs="Tahoma"/>
          <w:color w:val="000000" w:themeColor="text1"/>
        </w:rPr>
      </w:pPr>
      <w:r w:rsidRPr="009161D3">
        <w:rPr>
          <w:rFonts w:ascii="Bookman Old Style" w:hAnsi="Bookman Old Style" w:cs="Tahoma"/>
          <w:color w:val="000000" w:themeColor="text1"/>
        </w:rPr>
        <w:t>pemenang pemilihan/</w:t>
      </w:r>
      <w:r w:rsidR="006A37C6" w:rsidRPr="009161D3">
        <w:rPr>
          <w:rFonts w:ascii="Bookman Old Style" w:hAnsi="Bookman Old Style" w:cs="Tahoma"/>
          <w:color w:val="000000" w:themeColor="text1"/>
        </w:rPr>
        <w:t>p</w:t>
      </w:r>
      <w:r w:rsidRPr="009161D3">
        <w:rPr>
          <w:rFonts w:ascii="Bookman Old Style" w:hAnsi="Bookman Old Style" w:cs="Tahoma"/>
          <w:color w:val="000000" w:themeColor="text1"/>
        </w:rPr>
        <w:t xml:space="preserve">enyedia yang melakukan perbuatan sebagaimana dimaksud dalam Pasal </w:t>
      </w:r>
      <w:r w:rsidR="007E788F">
        <w:rPr>
          <w:rFonts w:ascii="Bookman Old Style" w:hAnsi="Bookman Old Style" w:cs="Tahoma"/>
          <w:color w:val="000000" w:themeColor="text1"/>
        </w:rPr>
        <w:t>78</w:t>
      </w:r>
      <w:r w:rsidR="008727F6" w:rsidRPr="009161D3">
        <w:rPr>
          <w:rFonts w:ascii="Bookman Old Style" w:hAnsi="Bookman Old Style" w:cs="Tahoma"/>
          <w:color w:val="000000" w:themeColor="text1"/>
        </w:rPr>
        <w:t xml:space="preserve"> </w:t>
      </w:r>
      <w:r w:rsidR="006A37C6"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 xml:space="preserve">huruf f, huruf g, atau huruf h dikenakan </w:t>
      </w:r>
      <w:r w:rsidR="006A37C6" w:rsidRPr="009161D3">
        <w:rPr>
          <w:rFonts w:ascii="Bookman Old Style" w:hAnsi="Bookman Old Style" w:cs="Tahoma"/>
          <w:color w:val="000000" w:themeColor="text1"/>
        </w:rPr>
        <w:t>s</w:t>
      </w:r>
      <w:r w:rsidRPr="009161D3">
        <w:rPr>
          <w:rFonts w:ascii="Bookman Old Style" w:hAnsi="Bookman Old Style" w:cs="Tahoma"/>
          <w:color w:val="000000" w:themeColor="text1"/>
        </w:rPr>
        <w:t xml:space="preserve">anksi </w:t>
      </w:r>
      <w:r w:rsidR="006A37C6" w:rsidRPr="009161D3">
        <w:rPr>
          <w:rFonts w:ascii="Bookman Old Style" w:hAnsi="Bookman Old Style" w:cs="Tahoma"/>
          <w:color w:val="000000" w:themeColor="text1"/>
        </w:rPr>
        <w:t xml:space="preserve">daftar hitam </w:t>
      </w:r>
      <w:r w:rsidRPr="009161D3">
        <w:rPr>
          <w:rFonts w:ascii="Bookman Old Style" w:hAnsi="Bookman Old Style" w:cs="Tahoma"/>
          <w:color w:val="000000" w:themeColor="text1"/>
        </w:rPr>
        <w:t>selama 1 (satu) tahun.</w:t>
      </w:r>
    </w:p>
    <w:p w:rsidR="003549CF" w:rsidRPr="009161D3" w:rsidRDefault="003549CF" w:rsidP="000657B2">
      <w:pPr>
        <w:pStyle w:val="ListParagraph"/>
        <w:widowControl w:val="0"/>
        <w:autoSpaceDE w:val="0"/>
        <w:autoSpaceDN w:val="0"/>
        <w:spacing w:line="336" w:lineRule="auto"/>
        <w:ind w:left="2520"/>
        <w:jc w:val="both"/>
        <w:rPr>
          <w:rFonts w:ascii="Bookman Old Style" w:hAnsi="Bookman Old Style" w:cs="Tahoma"/>
          <w:color w:val="000000" w:themeColor="text1"/>
        </w:rPr>
      </w:pPr>
    </w:p>
    <w:p w:rsidR="00403C82" w:rsidRPr="009161D3" w:rsidRDefault="00403C82" w:rsidP="000657B2">
      <w:pPr>
        <w:pStyle w:val="BodyText"/>
        <w:spacing w:after="0" w:line="336" w:lineRule="auto"/>
        <w:ind w:left="2231"/>
        <w:jc w:val="center"/>
        <w:rPr>
          <w:rFonts w:ascii="Bookman Old Style" w:hAnsi="Bookman Old Style" w:cs="Tahoma"/>
          <w:b/>
          <w:bCs/>
          <w:color w:val="000000" w:themeColor="text1"/>
        </w:rPr>
      </w:pPr>
      <w:r w:rsidRPr="009161D3">
        <w:rPr>
          <w:rFonts w:ascii="Bookman Old Style" w:hAnsi="Bookman Old Style" w:cs="Tahoma"/>
          <w:b/>
          <w:bCs/>
          <w:color w:val="000000" w:themeColor="text1"/>
        </w:rPr>
        <w:t xml:space="preserve">Pasal </w:t>
      </w:r>
      <w:r w:rsidR="007E788F">
        <w:rPr>
          <w:rFonts w:ascii="Bookman Old Style" w:hAnsi="Bookman Old Style" w:cs="Tahoma"/>
          <w:b/>
          <w:bCs/>
          <w:color w:val="000000" w:themeColor="text1"/>
        </w:rPr>
        <w:t>81</w:t>
      </w:r>
    </w:p>
    <w:p w:rsidR="003549CF" w:rsidRPr="009161D3" w:rsidRDefault="003549CF" w:rsidP="000657B2">
      <w:pPr>
        <w:pStyle w:val="BodyText"/>
        <w:spacing w:after="0" w:line="336" w:lineRule="auto"/>
        <w:ind w:left="2231"/>
        <w:jc w:val="center"/>
        <w:rPr>
          <w:rFonts w:ascii="Bookman Old Style" w:hAnsi="Bookman Old Style" w:cs="Tahoma"/>
          <w:color w:val="000000" w:themeColor="text1"/>
        </w:rPr>
      </w:pPr>
    </w:p>
    <w:p w:rsidR="00D52055" w:rsidRPr="009161D3" w:rsidRDefault="00403C82" w:rsidP="000657B2">
      <w:pPr>
        <w:pStyle w:val="ListParagraph"/>
        <w:widowControl w:val="0"/>
        <w:numPr>
          <w:ilvl w:val="3"/>
          <w:numId w:val="28"/>
        </w:numPr>
        <w:autoSpaceDE w:val="0"/>
        <w:autoSpaceDN w:val="0"/>
        <w:spacing w:line="336"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Pemberian </w:t>
      </w:r>
      <w:r w:rsidR="006A37C6" w:rsidRPr="009161D3">
        <w:rPr>
          <w:rFonts w:ascii="Bookman Old Style" w:hAnsi="Bookman Old Style" w:cs="Tahoma"/>
          <w:color w:val="000000" w:themeColor="text1"/>
        </w:rPr>
        <w:t>s</w:t>
      </w:r>
      <w:r w:rsidRPr="009161D3">
        <w:rPr>
          <w:rFonts w:ascii="Bookman Old Style" w:hAnsi="Bookman Old Style" w:cs="Tahoma"/>
          <w:color w:val="000000" w:themeColor="text1"/>
        </w:rPr>
        <w:t xml:space="preserve">anksi </w:t>
      </w:r>
      <w:r w:rsidR="006A37C6" w:rsidRPr="009161D3">
        <w:rPr>
          <w:rFonts w:ascii="Bookman Old Style" w:hAnsi="Bookman Old Style" w:cs="Tahoma"/>
          <w:color w:val="000000" w:themeColor="text1"/>
        </w:rPr>
        <w:t xml:space="preserve">daftar hitam </w:t>
      </w:r>
      <w:r w:rsidRPr="009161D3">
        <w:rPr>
          <w:rFonts w:ascii="Bookman Old Style" w:hAnsi="Bookman Old Style" w:cs="Tahoma"/>
          <w:color w:val="000000" w:themeColor="text1"/>
        </w:rPr>
        <w:t xml:space="preserve">terhadap perbuatan sebagaimana dimaksud dalam Pasal </w:t>
      </w:r>
      <w:r w:rsidR="007E788F">
        <w:rPr>
          <w:rFonts w:ascii="Bookman Old Style" w:hAnsi="Bookman Old Style" w:cs="Tahoma"/>
          <w:color w:val="000000" w:themeColor="text1"/>
        </w:rPr>
        <w:t>78</w:t>
      </w:r>
      <w:r w:rsidRPr="009161D3">
        <w:rPr>
          <w:rFonts w:ascii="Bookman Old Style" w:hAnsi="Bookman Old Style" w:cs="Tahoma"/>
          <w:color w:val="000000" w:themeColor="text1"/>
        </w:rPr>
        <w:t xml:space="preserve"> huruf a, huruf b, huruf c, dan huruf d ditetapkan oleh PA/KPA atas usulan Pokja Pemilihan/Pejabat Pengadaan/Agen Pengadaan.</w:t>
      </w:r>
    </w:p>
    <w:p w:rsidR="00403C82" w:rsidRPr="009161D3" w:rsidRDefault="00403C82" w:rsidP="000657B2">
      <w:pPr>
        <w:pStyle w:val="ListParagraph"/>
        <w:widowControl w:val="0"/>
        <w:numPr>
          <w:ilvl w:val="3"/>
          <w:numId w:val="28"/>
        </w:numPr>
        <w:autoSpaceDE w:val="0"/>
        <w:autoSpaceDN w:val="0"/>
        <w:spacing w:line="336"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Pemberian </w:t>
      </w:r>
      <w:r w:rsidR="006A37C6" w:rsidRPr="009161D3">
        <w:rPr>
          <w:rFonts w:ascii="Bookman Old Style" w:hAnsi="Bookman Old Style" w:cs="Tahoma"/>
          <w:color w:val="000000" w:themeColor="text1"/>
        </w:rPr>
        <w:t>s</w:t>
      </w:r>
      <w:r w:rsidRPr="009161D3">
        <w:rPr>
          <w:rFonts w:ascii="Bookman Old Style" w:hAnsi="Bookman Old Style" w:cs="Tahoma"/>
          <w:color w:val="000000" w:themeColor="text1"/>
        </w:rPr>
        <w:t xml:space="preserve">anksi </w:t>
      </w:r>
      <w:r w:rsidR="006A37C6" w:rsidRPr="009161D3">
        <w:rPr>
          <w:rFonts w:ascii="Bookman Old Style" w:hAnsi="Bookman Old Style" w:cs="Tahoma"/>
          <w:color w:val="000000" w:themeColor="text1"/>
        </w:rPr>
        <w:t xml:space="preserve">daftar hitam </w:t>
      </w:r>
      <w:r w:rsidRPr="009161D3">
        <w:rPr>
          <w:rFonts w:ascii="Bookman Old Style" w:hAnsi="Bookman Old Style" w:cs="Tahoma"/>
          <w:color w:val="000000" w:themeColor="text1"/>
        </w:rPr>
        <w:t xml:space="preserve">terhadap perbuatan sebagaimana dimaksud dalam Pasal </w:t>
      </w:r>
      <w:r w:rsidR="007E788F">
        <w:rPr>
          <w:rFonts w:ascii="Bookman Old Style" w:hAnsi="Bookman Old Style" w:cs="Tahoma"/>
          <w:color w:val="000000" w:themeColor="text1"/>
        </w:rPr>
        <w:t>78</w:t>
      </w:r>
      <w:r w:rsidRPr="009161D3">
        <w:rPr>
          <w:rFonts w:ascii="Bookman Old Style" w:hAnsi="Bookman Old Style" w:cs="Tahoma"/>
          <w:color w:val="000000" w:themeColor="text1"/>
        </w:rPr>
        <w:t xml:space="preserve"> huruf </w:t>
      </w:r>
      <w:r w:rsidR="00805939">
        <w:rPr>
          <w:rFonts w:ascii="Bookman Old Style" w:hAnsi="Bookman Old Style" w:cs="Tahoma"/>
          <w:color w:val="000000" w:themeColor="text1"/>
        </w:rPr>
        <w:t>e, huru</w:t>
      </w:r>
      <w:r w:rsidRPr="009161D3">
        <w:rPr>
          <w:rFonts w:ascii="Bookman Old Style" w:hAnsi="Bookman Old Style" w:cs="Tahoma"/>
          <w:color w:val="000000" w:themeColor="text1"/>
        </w:rPr>
        <w:t>f</w:t>
      </w:r>
      <w:r w:rsidR="00805939">
        <w:rPr>
          <w:rFonts w:ascii="Bookman Old Style" w:hAnsi="Bookman Old Style" w:cs="Tahoma"/>
          <w:color w:val="000000" w:themeColor="text1"/>
        </w:rPr>
        <w:t xml:space="preserve"> f</w:t>
      </w:r>
      <w:r w:rsidRPr="009161D3">
        <w:rPr>
          <w:rFonts w:ascii="Bookman Old Style" w:hAnsi="Bookman Old Style" w:cs="Tahoma"/>
          <w:color w:val="000000" w:themeColor="text1"/>
        </w:rPr>
        <w:t>, huruf g, dan huruf h, ditetapkan oleh :</w:t>
      </w:r>
    </w:p>
    <w:p w:rsidR="00403C82" w:rsidRPr="009161D3" w:rsidRDefault="00403C82" w:rsidP="000657B2">
      <w:pPr>
        <w:pStyle w:val="ListParagraph"/>
        <w:widowControl w:val="0"/>
        <w:numPr>
          <w:ilvl w:val="1"/>
          <w:numId w:val="87"/>
        </w:numPr>
        <w:autoSpaceDE w:val="0"/>
        <w:autoSpaceDN w:val="0"/>
        <w:spacing w:line="336" w:lineRule="auto"/>
        <w:ind w:left="3060" w:hanging="540"/>
        <w:rPr>
          <w:rFonts w:ascii="Bookman Old Style" w:hAnsi="Bookman Old Style" w:cs="Tahoma"/>
          <w:color w:val="000000" w:themeColor="text1"/>
        </w:rPr>
      </w:pPr>
      <w:r w:rsidRPr="009161D3">
        <w:rPr>
          <w:rFonts w:ascii="Bookman Old Style" w:hAnsi="Bookman Old Style" w:cs="Tahoma"/>
          <w:color w:val="000000" w:themeColor="text1"/>
        </w:rPr>
        <w:t>PA/KPA atas usulan PPK; atau</w:t>
      </w:r>
    </w:p>
    <w:p w:rsidR="00403C82" w:rsidRPr="009161D3" w:rsidRDefault="00403C82" w:rsidP="000657B2">
      <w:pPr>
        <w:pStyle w:val="ListParagraph"/>
        <w:widowControl w:val="0"/>
        <w:numPr>
          <w:ilvl w:val="1"/>
          <w:numId w:val="87"/>
        </w:numPr>
        <w:autoSpaceDE w:val="0"/>
        <w:autoSpaceDN w:val="0"/>
        <w:spacing w:line="336" w:lineRule="auto"/>
        <w:ind w:left="3060" w:hanging="540"/>
        <w:rPr>
          <w:rFonts w:ascii="Bookman Old Style" w:hAnsi="Bookman Old Style" w:cs="Tahoma"/>
          <w:color w:val="000000" w:themeColor="text1"/>
        </w:rPr>
      </w:pPr>
      <w:r w:rsidRPr="009161D3">
        <w:rPr>
          <w:rFonts w:ascii="Bookman Old Style" w:hAnsi="Bookman Old Style" w:cs="Tahoma"/>
          <w:color w:val="000000" w:themeColor="text1"/>
        </w:rPr>
        <w:t>PA/KPA yang merangkap sebagai PPK.</w:t>
      </w:r>
    </w:p>
    <w:p w:rsidR="00403C82" w:rsidRPr="009161D3" w:rsidRDefault="00403C82" w:rsidP="000657B2">
      <w:pPr>
        <w:pStyle w:val="ListParagraph"/>
        <w:widowControl w:val="0"/>
        <w:numPr>
          <w:ilvl w:val="3"/>
          <w:numId w:val="28"/>
        </w:numPr>
        <w:tabs>
          <w:tab w:val="left" w:pos="2809"/>
        </w:tabs>
        <w:autoSpaceDE w:val="0"/>
        <w:autoSpaceDN w:val="0"/>
        <w:spacing w:line="336" w:lineRule="auto"/>
        <w:ind w:left="2520" w:hanging="540"/>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Pemberian </w:t>
      </w:r>
      <w:r w:rsidR="006A37C6" w:rsidRPr="009161D3">
        <w:rPr>
          <w:rFonts w:ascii="Bookman Old Style" w:hAnsi="Bookman Old Style" w:cs="Tahoma"/>
          <w:color w:val="000000" w:themeColor="text1"/>
        </w:rPr>
        <w:t>s</w:t>
      </w:r>
      <w:r w:rsidRPr="009161D3">
        <w:rPr>
          <w:rFonts w:ascii="Bookman Old Style" w:hAnsi="Bookman Old Style" w:cs="Tahoma"/>
          <w:color w:val="000000" w:themeColor="text1"/>
        </w:rPr>
        <w:t xml:space="preserve">anksi </w:t>
      </w:r>
      <w:r w:rsidR="006A37C6" w:rsidRPr="009161D3">
        <w:rPr>
          <w:rFonts w:ascii="Bookman Old Style" w:hAnsi="Bookman Old Style" w:cs="Tahoma"/>
          <w:color w:val="000000" w:themeColor="text1"/>
        </w:rPr>
        <w:t xml:space="preserve">daftar hitam </w:t>
      </w:r>
      <w:r w:rsidRPr="009161D3">
        <w:rPr>
          <w:rFonts w:ascii="Bookman Old Style" w:hAnsi="Bookman Old Style" w:cs="Tahoma"/>
          <w:color w:val="000000" w:themeColor="text1"/>
        </w:rPr>
        <w:t xml:space="preserve">terhadap perbuatan dalam proses katalog sebagaimana dimaksud dalam  Pasal </w:t>
      </w:r>
      <w:r w:rsidR="00805939">
        <w:rPr>
          <w:rFonts w:ascii="Bookman Old Style" w:hAnsi="Bookman Old Style" w:cs="Tahoma"/>
          <w:color w:val="000000" w:themeColor="text1"/>
        </w:rPr>
        <w:t>78</w:t>
      </w:r>
      <w:r w:rsidRPr="009161D3">
        <w:rPr>
          <w:rFonts w:ascii="Bookman Old Style" w:hAnsi="Bookman Old Style" w:cs="Tahoma"/>
          <w:color w:val="000000" w:themeColor="text1"/>
        </w:rPr>
        <w:t xml:space="preserve"> huruf a sampai dengan huruf e ditetapkan oleh Kementerian/Lembaga/Pemerintah Daerah atas usulan Pokja Pemilihan/Agen Pengadaan.</w:t>
      </w:r>
    </w:p>
    <w:p w:rsidR="003549CF" w:rsidRPr="009161D3" w:rsidRDefault="003549CF" w:rsidP="000657B2">
      <w:pPr>
        <w:pStyle w:val="ListParagraph"/>
        <w:widowControl w:val="0"/>
        <w:tabs>
          <w:tab w:val="left" w:pos="2809"/>
        </w:tabs>
        <w:autoSpaceDE w:val="0"/>
        <w:autoSpaceDN w:val="0"/>
        <w:spacing w:line="336" w:lineRule="auto"/>
        <w:ind w:left="2520"/>
        <w:jc w:val="both"/>
        <w:rPr>
          <w:rFonts w:ascii="Bookman Old Style" w:hAnsi="Bookman Old Style" w:cs="Tahoma"/>
          <w:color w:val="000000" w:themeColor="text1"/>
        </w:rPr>
      </w:pPr>
    </w:p>
    <w:p w:rsidR="00403C82" w:rsidRPr="009161D3" w:rsidRDefault="00403C82" w:rsidP="000657B2">
      <w:pPr>
        <w:pStyle w:val="BodyText"/>
        <w:spacing w:after="0" w:line="336" w:lineRule="auto"/>
        <w:ind w:left="2231"/>
        <w:jc w:val="center"/>
        <w:rPr>
          <w:rFonts w:ascii="Bookman Old Style" w:hAnsi="Bookman Old Style" w:cs="Tahoma"/>
          <w:b/>
          <w:bCs/>
          <w:color w:val="000000" w:themeColor="text1"/>
        </w:rPr>
      </w:pPr>
      <w:r w:rsidRPr="009161D3">
        <w:rPr>
          <w:rFonts w:ascii="Bookman Old Style" w:hAnsi="Bookman Old Style" w:cs="Tahoma"/>
          <w:b/>
          <w:bCs/>
          <w:color w:val="000000" w:themeColor="text1"/>
        </w:rPr>
        <w:t>Pasal</w:t>
      </w:r>
      <w:r w:rsidR="003549CF" w:rsidRPr="009161D3">
        <w:rPr>
          <w:rFonts w:ascii="Bookman Old Style" w:hAnsi="Bookman Old Style" w:cs="Tahoma"/>
          <w:b/>
          <w:bCs/>
          <w:color w:val="000000" w:themeColor="text1"/>
        </w:rPr>
        <w:t xml:space="preserve"> </w:t>
      </w:r>
      <w:r w:rsidR="007E788F">
        <w:rPr>
          <w:rFonts w:ascii="Bookman Old Style" w:hAnsi="Bookman Old Style" w:cs="Tahoma"/>
          <w:b/>
          <w:bCs/>
          <w:color w:val="000000" w:themeColor="text1"/>
        </w:rPr>
        <w:t>82</w:t>
      </w:r>
      <w:r w:rsidRPr="009161D3">
        <w:rPr>
          <w:rFonts w:ascii="Bookman Old Style" w:hAnsi="Bookman Old Style" w:cs="Tahoma"/>
          <w:b/>
          <w:bCs/>
          <w:color w:val="000000" w:themeColor="text1"/>
        </w:rPr>
        <w:t xml:space="preserve"> </w:t>
      </w:r>
    </w:p>
    <w:p w:rsidR="003549CF" w:rsidRPr="009161D3" w:rsidRDefault="003549CF" w:rsidP="000657B2">
      <w:pPr>
        <w:pStyle w:val="BodyText"/>
        <w:spacing w:after="0" w:line="336" w:lineRule="auto"/>
        <w:ind w:left="2231"/>
        <w:jc w:val="center"/>
        <w:rPr>
          <w:rFonts w:ascii="Bookman Old Style" w:hAnsi="Bookman Old Style" w:cs="Tahoma"/>
          <w:color w:val="000000" w:themeColor="text1"/>
        </w:rPr>
      </w:pPr>
    </w:p>
    <w:p w:rsidR="00403C82" w:rsidRPr="009161D3" w:rsidRDefault="00403C82" w:rsidP="000657B2">
      <w:pPr>
        <w:pStyle w:val="ListParagraph"/>
        <w:widowControl w:val="0"/>
        <w:numPr>
          <w:ilvl w:val="0"/>
          <w:numId w:val="86"/>
        </w:numPr>
        <w:autoSpaceDE w:val="0"/>
        <w:autoSpaceDN w:val="0"/>
        <w:spacing w:line="336" w:lineRule="auto"/>
        <w:ind w:left="2520"/>
        <w:jc w:val="both"/>
        <w:rPr>
          <w:rFonts w:ascii="Bookman Old Style" w:hAnsi="Bookman Old Style" w:cs="Tahoma"/>
          <w:color w:val="000000" w:themeColor="text1"/>
        </w:rPr>
      </w:pPr>
      <w:r w:rsidRPr="009161D3">
        <w:rPr>
          <w:rFonts w:ascii="Bookman Old Style" w:hAnsi="Bookman Old Style" w:cs="Tahoma"/>
          <w:color w:val="000000" w:themeColor="text1"/>
        </w:rPr>
        <w:t>Dalam hal PPK/Pokja Pemilihan/Pejabat Pengadaan/ Agen Pengadaan mengetahui/menemukan ada</w:t>
      </w:r>
      <w:r w:rsidR="006A37C6" w:rsidRPr="009161D3">
        <w:rPr>
          <w:rFonts w:ascii="Bookman Old Style" w:hAnsi="Bookman Old Style" w:cs="Tahoma"/>
          <w:color w:val="000000" w:themeColor="text1"/>
        </w:rPr>
        <w:t>nya perbuatan peserta pemilihan</w:t>
      </w:r>
      <w:r w:rsidRPr="009161D3">
        <w:rPr>
          <w:rFonts w:ascii="Bookman Old Style" w:hAnsi="Bookman Old Style" w:cs="Tahoma"/>
          <w:color w:val="000000" w:themeColor="text1"/>
        </w:rPr>
        <w:t>/</w:t>
      </w:r>
      <w:r w:rsidR="006A37C6" w:rsidRPr="009161D3">
        <w:rPr>
          <w:rFonts w:ascii="Bookman Old Style" w:hAnsi="Bookman Old Style" w:cs="Tahoma"/>
          <w:color w:val="000000" w:themeColor="text1"/>
        </w:rPr>
        <w:t>p</w:t>
      </w:r>
      <w:r w:rsidRPr="009161D3">
        <w:rPr>
          <w:rFonts w:ascii="Bookman Old Style" w:hAnsi="Bookman Old Style" w:cs="Tahoma"/>
          <w:color w:val="000000" w:themeColor="text1"/>
        </w:rPr>
        <w:t xml:space="preserve">enyedia sebagaimana dimaksud dalam Pasal </w:t>
      </w:r>
      <w:r w:rsidR="007E788F">
        <w:rPr>
          <w:rFonts w:ascii="Bookman Old Style" w:hAnsi="Bookman Old Style" w:cs="Tahoma"/>
          <w:color w:val="000000" w:themeColor="text1"/>
        </w:rPr>
        <w:t>78</w:t>
      </w:r>
      <w:r w:rsidR="006A37C6" w:rsidRPr="009161D3">
        <w:rPr>
          <w:rFonts w:ascii="Bookman Old Style" w:hAnsi="Bookman Old Style" w:cs="Tahoma"/>
          <w:color w:val="000000" w:themeColor="text1"/>
        </w:rPr>
        <w:t>,</w:t>
      </w:r>
      <w:r w:rsidRPr="009161D3">
        <w:rPr>
          <w:rFonts w:ascii="Bookman Old Style" w:hAnsi="Bookman Old Style" w:cs="Tahoma"/>
          <w:color w:val="000000" w:themeColor="text1"/>
        </w:rPr>
        <w:t xml:space="preserve"> maka PPK/Pokja Pemilihan/Pejabat Pengadaan/Agen Pengadaan melakukan pemeriksaan dengan cara:</w:t>
      </w:r>
    </w:p>
    <w:p w:rsidR="00403C82" w:rsidRPr="009161D3" w:rsidRDefault="00403C82" w:rsidP="000657B2">
      <w:pPr>
        <w:pStyle w:val="ListParagraph"/>
        <w:widowControl w:val="0"/>
        <w:numPr>
          <w:ilvl w:val="1"/>
          <w:numId w:val="86"/>
        </w:numPr>
        <w:autoSpaceDE w:val="0"/>
        <w:autoSpaceDN w:val="0"/>
        <w:spacing w:line="336" w:lineRule="auto"/>
        <w:ind w:left="3060" w:hanging="540"/>
        <w:rPr>
          <w:rFonts w:ascii="Bookman Old Style" w:hAnsi="Bookman Old Style" w:cs="Tahoma"/>
          <w:color w:val="000000" w:themeColor="text1"/>
        </w:rPr>
      </w:pPr>
      <w:r w:rsidRPr="009161D3">
        <w:rPr>
          <w:rFonts w:ascii="Bookman Old Style" w:hAnsi="Bookman Old Style" w:cs="Tahoma"/>
          <w:color w:val="000000" w:themeColor="text1"/>
        </w:rPr>
        <w:t>penelitian dokumen; dan</w:t>
      </w:r>
    </w:p>
    <w:p w:rsidR="00403C82" w:rsidRPr="009161D3" w:rsidRDefault="00403C82" w:rsidP="000657B2">
      <w:pPr>
        <w:pStyle w:val="ListParagraph"/>
        <w:widowControl w:val="0"/>
        <w:numPr>
          <w:ilvl w:val="1"/>
          <w:numId w:val="86"/>
        </w:numPr>
        <w:autoSpaceDE w:val="0"/>
        <w:autoSpaceDN w:val="0"/>
        <w:spacing w:line="336" w:lineRule="auto"/>
        <w:ind w:left="3060" w:hanging="540"/>
        <w:rPr>
          <w:rFonts w:ascii="Bookman Old Style" w:hAnsi="Bookman Old Style" w:cs="Tahoma"/>
          <w:color w:val="000000" w:themeColor="text1"/>
        </w:rPr>
      </w:pPr>
      <w:r w:rsidRPr="009161D3">
        <w:rPr>
          <w:rFonts w:ascii="Bookman Old Style" w:hAnsi="Bookman Old Style" w:cs="Tahoma"/>
          <w:color w:val="000000" w:themeColor="text1"/>
        </w:rPr>
        <w:t>klarifikasi dengan mengundang pihak terkait, antara lain:</w:t>
      </w:r>
    </w:p>
    <w:p w:rsidR="00403C82" w:rsidRPr="009161D3" w:rsidRDefault="00403C82" w:rsidP="000657B2">
      <w:pPr>
        <w:pStyle w:val="ListParagraph"/>
        <w:widowControl w:val="0"/>
        <w:numPr>
          <w:ilvl w:val="2"/>
          <w:numId w:val="86"/>
        </w:numPr>
        <w:autoSpaceDE w:val="0"/>
        <w:autoSpaceDN w:val="0"/>
        <w:spacing w:line="336" w:lineRule="auto"/>
        <w:ind w:left="3600" w:hanging="540"/>
        <w:rPr>
          <w:rFonts w:ascii="Bookman Old Style" w:hAnsi="Bookman Old Style" w:cs="Tahoma"/>
          <w:color w:val="000000" w:themeColor="text1"/>
        </w:rPr>
      </w:pPr>
      <w:r w:rsidRPr="009161D3">
        <w:rPr>
          <w:rFonts w:ascii="Bookman Old Style" w:hAnsi="Bookman Old Style" w:cs="Tahoma"/>
          <w:color w:val="000000" w:themeColor="text1"/>
        </w:rPr>
        <w:t>peserta pemilihan/Penyedia; dan/atau</w:t>
      </w:r>
    </w:p>
    <w:p w:rsidR="00403C82" w:rsidRPr="009161D3" w:rsidRDefault="00403C82" w:rsidP="000657B2">
      <w:pPr>
        <w:pStyle w:val="ListParagraph"/>
        <w:widowControl w:val="0"/>
        <w:numPr>
          <w:ilvl w:val="2"/>
          <w:numId w:val="86"/>
        </w:numPr>
        <w:autoSpaceDE w:val="0"/>
        <w:autoSpaceDN w:val="0"/>
        <w:spacing w:line="336" w:lineRule="auto"/>
        <w:ind w:left="3600" w:hanging="540"/>
        <w:rPr>
          <w:rFonts w:ascii="Bookman Old Style" w:hAnsi="Bookman Old Style" w:cs="Tahoma"/>
          <w:color w:val="000000" w:themeColor="text1"/>
        </w:rPr>
      </w:pPr>
      <w:r w:rsidRPr="009161D3">
        <w:rPr>
          <w:rFonts w:ascii="Bookman Old Style" w:hAnsi="Bookman Old Style" w:cs="Tahoma"/>
          <w:color w:val="000000" w:themeColor="text1"/>
        </w:rPr>
        <w:t>pihak lain yang dianggap perlu.</w:t>
      </w:r>
    </w:p>
    <w:p w:rsidR="00403C82" w:rsidRPr="009161D3" w:rsidRDefault="00403C82" w:rsidP="000657B2">
      <w:pPr>
        <w:pStyle w:val="ListParagraph"/>
        <w:widowControl w:val="0"/>
        <w:numPr>
          <w:ilvl w:val="0"/>
          <w:numId w:val="86"/>
        </w:numPr>
        <w:tabs>
          <w:tab w:val="left" w:pos="4196"/>
          <w:tab w:val="left" w:pos="5522"/>
        </w:tabs>
        <w:autoSpaceDE w:val="0"/>
        <w:autoSpaceDN w:val="0"/>
        <w:spacing w:line="348" w:lineRule="auto"/>
        <w:jc w:val="both"/>
        <w:rPr>
          <w:rFonts w:ascii="Bookman Old Style" w:hAnsi="Bookman Old Style" w:cs="Tahoma"/>
          <w:color w:val="000000" w:themeColor="text1"/>
        </w:rPr>
      </w:pPr>
      <w:r w:rsidRPr="009161D3">
        <w:rPr>
          <w:rFonts w:ascii="Bookman Old Style" w:hAnsi="Bookman Old Style" w:cs="Tahoma"/>
          <w:color w:val="000000" w:themeColor="text1"/>
        </w:rPr>
        <w:lastRenderedPageBreak/>
        <w:t xml:space="preserve">Hasil pemeriksaan sebagaimana dimaksud pada </w:t>
      </w:r>
      <w:r w:rsidR="006A37C6"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ayat (1) dituangkan dalam Berita Acara Pemeriksaan yang ditandatangani oleh PPK/Pokja Pemilihan/Pejabat</w:t>
      </w:r>
      <w:r w:rsidR="00D52055"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Pengadaan/Agen Pengadaan, peserta pemilihan/</w:t>
      </w:r>
      <w:r w:rsidR="00613888" w:rsidRPr="009161D3">
        <w:rPr>
          <w:rFonts w:ascii="Bookman Old Style" w:hAnsi="Bookman Old Style" w:cs="Tahoma"/>
          <w:color w:val="000000" w:themeColor="text1"/>
        </w:rPr>
        <w:t>p</w:t>
      </w:r>
      <w:r w:rsidRPr="009161D3">
        <w:rPr>
          <w:rFonts w:ascii="Bookman Old Style" w:hAnsi="Bookman Old Style" w:cs="Tahoma"/>
          <w:color w:val="000000" w:themeColor="text1"/>
        </w:rPr>
        <w:t>enyedia</w:t>
      </w:r>
      <w:r w:rsidR="006A37C6"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dan/atau</w:t>
      </w:r>
      <w:r w:rsidR="006A37C6"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pihak lain yang dianggap perlu sebagai saksi.</w:t>
      </w:r>
    </w:p>
    <w:p w:rsidR="00403C82" w:rsidRPr="009161D3" w:rsidRDefault="00403C82" w:rsidP="000657B2">
      <w:pPr>
        <w:pStyle w:val="ListParagraph"/>
        <w:widowControl w:val="0"/>
        <w:numPr>
          <w:ilvl w:val="0"/>
          <w:numId w:val="86"/>
        </w:numPr>
        <w:tabs>
          <w:tab w:val="left" w:pos="2809"/>
        </w:tabs>
        <w:autoSpaceDE w:val="0"/>
        <w:autoSpaceDN w:val="0"/>
        <w:spacing w:line="348" w:lineRule="auto"/>
        <w:jc w:val="both"/>
        <w:rPr>
          <w:rFonts w:ascii="Bookman Old Style" w:hAnsi="Bookman Old Style" w:cs="Tahoma"/>
          <w:color w:val="000000" w:themeColor="text1"/>
        </w:rPr>
      </w:pPr>
      <w:r w:rsidRPr="009161D3">
        <w:rPr>
          <w:rFonts w:ascii="Bookman Old Style" w:hAnsi="Bookman Old Style" w:cs="Tahoma"/>
          <w:color w:val="000000" w:themeColor="text1"/>
        </w:rPr>
        <w:t>Dalam hal peserta pemilihan/</w:t>
      </w:r>
      <w:r w:rsidR="006A37C6" w:rsidRPr="009161D3">
        <w:rPr>
          <w:rFonts w:ascii="Bookman Old Style" w:hAnsi="Bookman Old Style" w:cs="Tahoma"/>
          <w:color w:val="000000" w:themeColor="text1"/>
        </w:rPr>
        <w:t>p</w:t>
      </w:r>
      <w:r w:rsidRPr="009161D3">
        <w:rPr>
          <w:rFonts w:ascii="Bookman Old Style" w:hAnsi="Bookman Old Style" w:cs="Tahoma"/>
          <w:color w:val="000000" w:themeColor="text1"/>
        </w:rPr>
        <w:t>enyedia/pihak lain pada pelaksanaan Pemeriksaan sebagaimana dimaksud pada ayat (1) tidak hadir atau hadir tetapi tidak bersedia menandatangani Berita Acara Pemeriksaan, Berita Acara Pemeriksaan cukup ditandatangani oleh PPK/Pokja Pemilihan/Pejabat Pengadaan/Agen Pengadaan.</w:t>
      </w:r>
    </w:p>
    <w:p w:rsidR="00403C82" w:rsidRPr="009161D3" w:rsidRDefault="00403C82" w:rsidP="000657B2">
      <w:pPr>
        <w:pStyle w:val="ListParagraph"/>
        <w:widowControl w:val="0"/>
        <w:numPr>
          <w:ilvl w:val="0"/>
          <w:numId w:val="86"/>
        </w:numPr>
        <w:tabs>
          <w:tab w:val="left" w:pos="2809"/>
        </w:tabs>
        <w:autoSpaceDE w:val="0"/>
        <w:autoSpaceDN w:val="0"/>
        <w:spacing w:line="348" w:lineRule="auto"/>
        <w:jc w:val="both"/>
        <w:rPr>
          <w:rFonts w:ascii="Bookman Old Style" w:hAnsi="Bookman Old Style" w:cs="Tahoma"/>
          <w:color w:val="000000" w:themeColor="text1"/>
        </w:rPr>
      </w:pPr>
      <w:r w:rsidRPr="009161D3">
        <w:rPr>
          <w:rFonts w:ascii="Bookman Old Style" w:hAnsi="Bookman Old Style" w:cs="Tahoma"/>
          <w:color w:val="000000" w:themeColor="text1"/>
        </w:rPr>
        <w:t>Dalam hal PA/KPA merangkap sebagai PPK, pemeriksaan sebagaimana dimaksud pada ayat (1) dilakukan oleh PA/KPA.</w:t>
      </w:r>
    </w:p>
    <w:p w:rsidR="00403C82" w:rsidRPr="009161D3" w:rsidRDefault="00403C82" w:rsidP="000657B2">
      <w:pPr>
        <w:pStyle w:val="BodyText"/>
        <w:spacing w:after="0" w:line="348" w:lineRule="auto"/>
        <w:rPr>
          <w:rFonts w:ascii="Bookman Old Style" w:hAnsi="Bookman Old Style" w:cs="Tahoma"/>
          <w:color w:val="000000" w:themeColor="text1"/>
        </w:rPr>
      </w:pPr>
    </w:p>
    <w:p w:rsidR="00403C82" w:rsidRPr="009161D3" w:rsidRDefault="00403C82" w:rsidP="000657B2">
      <w:pPr>
        <w:pStyle w:val="BodyText"/>
        <w:spacing w:after="0" w:line="348" w:lineRule="auto"/>
        <w:ind w:left="5454"/>
        <w:rPr>
          <w:rFonts w:ascii="Bookman Old Style" w:hAnsi="Bookman Old Style" w:cs="Tahoma"/>
          <w:b/>
          <w:bCs/>
          <w:color w:val="000000" w:themeColor="text1"/>
        </w:rPr>
      </w:pPr>
      <w:r w:rsidRPr="009161D3">
        <w:rPr>
          <w:rFonts w:ascii="Bookman Old Style" w:hAnsi="Bookman Old Style" w:cs="Tahoma"/>
          <w:b/>
          <w:bCs/>
          <w:color w:val="000000" w:themeColor="text1"/>
        </w:rPr>
        <w:t xml:space="preserve">Pasal </w:t>
      </w:r>
      <w:r w:rsidR="007E788F">
        <w:rPr>
          <w:rFonts w:ascii="Bookman Old Style" w:hAnsi="Bookman Old Style" w:cs="Tahoma"/>
          <w:b/>
          <w:bCs/>
          <w:color w:val="000000" w:themeColor="text1"/>
        </w:rPr>
        <w:t>83</w:t>
      </w:r>
    </w:p>
    <w:p w:rsidR="003549CF" w:rsidRPr="009161D3" w:rsidRDefault="003549CF" w:rsidP="000657B2">
      <w:pPr>
        <w:pStyle w:val="BodyText"/>
        <w:spacing w:after="0" w:line="348" w:lineRule="auto"/>
        <w:ind w:left="5454"/>
        <w:rPr>
          <w:rFonts w:ascii="Bookman Old Style" w:hAnsi="Bookman Old Style" w:cs="Tahoma"/>
          <w:color w:val="000000" w:themeColor="text1"/>
        </w:rPr>
      </w:pPr>
    </w:p>
    <w:p w:rsidR="00403C82" w:rsidRPr="009161D3" w:rsidRDefault="00403C82" w:rsidP="000657B2">
      <w:pPr>
        <w:pStyle w:val="ListParagraph"/>
        <w:widowControl w:val="0"/>
        <w:numPr>
          <w:ilvl w:val="0"/>
          <w:numId w:val="85"/>
        </w:numPr>
        <w:tabs>
          <w:tab w:val="left" w:pos="2809"/>
        </w:tabs>
        <w:autoSpaceDE w:val="0"/>
        <w:autoSpaceDN w:val="0"/>
        <w:spacing w:line="348" w:lineRule="auto"/>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PPK/Pokja Pemilihan/Pejabat Pengadaan/Agen Pengadaan menyampaikan usulan penetapan </w:t>
      </w:r>
      <w:r w:rsidR="00EC05D9" w:rsidRPr="009161D3">
        <w:rPr>
          <w:rFonts w:ascii="Bookman Old Style" w:hAnsi="Bookman Old Style" w:cs="Tahoma"/>
          <w:color w:val="000000" w:themeColor="text1"/>
        </w:rPr>
        <w:t>s</w:t>
      </w:r>
      <w:r w:rsidRPr="009161D3">
        <w:rPr>
          <w:rFonts w:ascii="Bookman Old Style" w:hAnsi="Bookman Old Style" w:cs="Tahoma"/>
          <w:color w:val="000000" w:themeColor="text1"/>
        </w:rPr>
        <w:t xml:space="preserve">anksi </w:t>
      </w:r>
      <w:r w:rsidR="00EC05D9" w:rsidRPr="009161D3">
        <w:rPr>
          <w:rFonts w:ascii="Bookman Old Style" w:hAnsi="Bookman Old Style" w:cs="Tahoma"/>
          <w:color w:val="000000" w:themeColor="text1"/>
        </w:rPr>
        <w:t>d</w:t>
      </w:r>
      <w:r w:rsidRPr="009161D3">
        <w:rPr>
          <w:rFonts w:ascii="Bookman Old Style" w:hAnsi="Bookman Old Style" w:cs="Tahoma"/>
          <w:color w:val="000000" w:themeColor="text1"/>
        </w:rPr>
        <w:t xml:space="preserve">aftar </w:t>
      </w:r>
      <w:r w:rsidR="00EC05D9" w:rsidRPr="009161D3">
        <w:rPr>
          <w:rFonts w:ascii="Bookman Old Style" w:hAnsi="Bookman Old Style" w:cs="Tahoma"/>
          <w:color w:val="000000" w:themeColor="text1"/>
        </w:rPr>
        <w:t>h</w:t>
      </w:r>
      <w:r w:rsidRPr="009161D3">
        <w:rPr>
          <w:rFonts w:ascii="Bookman Old Style" w:hAnsi="Bookman Old Style" w:cs="Tahoma"/>
          <w:color w:val="000000" w:themeColor="text1"/>
        </w:rPr>
        <w:t>itam kepada PA/KPA paling lambat 3 (tiga) hari setelah Berita Acara Pemeriksaan ditandatangani.</w:t>
      </w:r>
    </w:p>
    <w:p w:rsidR="00403C82" w:rsidRPr="009161D3" w:rsidRDefault="00403C82" w:rsidP="000657B2">
      <w:pPr>
        <w:pStyle w:val="ListParagraph"/>
        <w:widowControl w:val="0"/>
        <w:numPr>
          <w:ilvl w:val="0"/>
          <w:numId w:val="85"/>
        </w:numPr>
        <w:tabs>
          <w:tab w:val="left" w:pos="2809"/>
        </w:tabs>
        <w:autoSpaceDE w:val="0"/>
        <w:autoSpaceDN w:val="0"/>
        <w:spacing w:line="348" w:lineRule="auto"/>
        <w:jc w:val="both"/>
        <w:rPr>
          <w:rFonts w:ascii="Bookman Old Style" w:hAnsi="Bookman Old Style" w:cs="Tahoma"/>
          <w:color w:val="000000" w:themeColor="text1"/>
        </w:rPr>
      </w:pPr>
      <w:r w:rsidRPr="009161D3">
        <w:rPr>
          <w:rFonts w:ascii="Bookman Old Style" w:hAnsi="Bookman Old Style" w:cs="Tahoma"/>
          <w:color w:val="000000" w:themeColor="text1"/>
        </w:rPr>
        <w:t>Pokja Pemilihan menyampaikan usulan penetapan sanksi daftar hitam dalam pro</w:t>
      </w:r>
      <w:r w:rsidR="006A37C6" w:rsidRPr="009161D3">
        <w:rPr>
          <w:rFonts w:ascii="Bookman Old Style" w:hAnsi="Bookman Old Style" w:cs="Tahoma"/>
          <w:color w:val="000000" w:themeColor="text1"/>
        </w:rPr>
        <w:t>ses katalog kepada Kementerian/</w:t>
      </w:r>
      <w:r w:rsidRPr="009161D3">
        <w:rPr>
          <w:rFonts w:ascii="Bookman Old Style" w:hAnsi="Bookman Old Style" w:cs="Tahoma"/>
          <w:color w:val="000000" w:themeColor="text1"/>
        </w:rPr>
        <w:t>Lembaga/Pemerintah Daerah paling lambat 3 (tiga) hari setelah Berita Acara Pemeriksaan ditandatangani.</w:t>
      </w:r>
    </w:p>
    <w:p w:rsidR="00403C82" w:rsidRPr="009161D3" w:rsidRDefault="00403C82" w:rsidP="000657B2">
      <w:pPr>
        <w:pStyle w:val="ListParagraph"/>
        <w:widowControl w:val="0"/>
        <w:numPr>
          <w:ilvl w:val="0"/>
          <w:numId w:val="85"/>
        </w:numPr>
        <w:tabs>
          <w:tab w:val="left" w:pos="2809"/>
        </w:tabs>
        <w:autoSpaceDE w:val="0"/>
        <w:autoSpaceDN w:val="0"/>
        <w:spacing w:line="348" w:lineRule="auto"/>
        <w:jc w:val="both"/>
        <w:rPr>
          <w:rFonts w:ascii="Bookman Old Style" w:hAnsi="Bookman Old Style" w:cs="Tahoma"/>
          <w:color w:val="000000" w:themeColor="text1"/>
        </w:rPr>
      </w:pPr>
      <w:r w:rsidRPr="009161D3">
        <w:rPr>
          <w:rFonts w:ascii="Bookman Old Style" w:hAnsi="Bookman Old Style" w:cs="Tahoma"/>
          <w:color w:val="000000" w:themeColor="text1"/>
        </w:rPr>
        <w:t>Berita Acara Pemeriksaan sebagaimana dimaksud pada ayat (1) dan ayat (2</w:t>
      </w:r>
      <w:r w:rsidR="006A37C6" w:rsidRPr="009161D3">
        <w:rPr>
          <w:rFonts w:ascii="Bookman Old Style" w:hAnsi="Bookman Old Style" w:cs="Tahoma"/>
          <w:color w:val="000000" w:themeColor="text1"/>
        </w:rPr>
        <w:t>) dapat diganti dengan dokumen/</w:t>
      </w:r>
      <w:r w:rsidRPr="009161D3">
        <w:rPr>
          <w:rFonts w:ascii="Bookman Old Style" w:hAnsi="Bookman Old Style" w:cs="Tahoma"/>
          <w:color w:val="000000" w:themeColor="text1"/>
        </w:rPr>
        <w:t>bukti lain yang dianggap cukup untuk menjadi dasar usulan.</w:t>
      </w:r>
    </w:p>
    <w:p w:rsidR="005253E1" w:rsidRPr="009161D3" w:rsidRDefault="00403C82" w:rsidP="000657B2">
      <w:pPr>
        <w:pStyle w:val="ListParagraph"/>
        <w:widowControl w:val="0"/>
        <w:numPr>
          <w:ilvl w:val="0"/>
          <w:numId w:val="85"/>
        </w:numPr>
        <w:tabs>
          <w:tab w:val="left" w:pos="2809"/>
        </w:tabs>
        <w:autoSpaceDE w:val="0"/>
        <w:autoSpaceDN w:val="0"/>
        <w:spacing w:line="348" w:lineRule="auto"/>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PPK/Pokja Pemilihan/Pejabat Pengadaan/Agen Pengadaan menyampaikan tembusan/salinan surat usulan penetapan </w:t>
      </w:r>
      <w:r w:rsidR="006A37C6" w:rsidRPr="009161D3">
        <w:rPr>
          <w:rFonts w:ascii="Bookman Old Style" w:hAnsi="Bookman Old Style" w:cs="Tahoma"/>
          <w:color w:val="000000" w:themeColor="text1"/>
        </w:rPr>
        <w:t>s</w:t>
      </w:r>
      <w:r w:rsidRPr="009161D3">
        <w:rPr>
          <w:rFonts w:ascii="Bookman Old Style" w:hAnsi="Bookman Old Style" w:cs="Tahoma"/>
          <w:color w:val="000000" w:themeColor="text1"/>
        </w:rPr>
        <w:t xml:space="preserve">anksi </w:t>
      </w:r>
      <w:r w:rsidR="006A37C6" w:rsidRPr="009161D3">
        <w:rPr>
          <w:rFonts w:ascii="Bookman Old Style" w:hAnsi="Bookman Old Style" w:cs="Tahoma"/>
          <w:color w:val="000000" w:themeColor="text1"/>
        </w:rPr>
        <w:t>d</w:t>
      </w:r>
      <w:r w:rsidRPr="009161D3">
        <w:rPr>
          <w:rFonts w:ascii="Bookman Old Style" w:hAnsi="Bookman Old Style" w:cs="Tahoma"/>
          <w:color w:val="000000" w:themeColor="text1"/>
        </w:rPr>
        <w:t xml:space="preserve">aftar </w:t>
      </w:r>
      <w:r w:rsidR="006A37C6" w:rsidRPr="009161D3">
        <w:rPr>
          <w:rFonts w:ascii="Bookman Old Style" w:hAnsi="Bookman Old Style" w:cs="Tahoma"/>
          <w:color w:val="000000" w:themeColor="text1"/>
        </w:rPr>
        <w:t>h</w:t>
      </w:r>
      <w:r w:rsidRPr="009161D3">
        <w:rPr>
          <w:rFonts w:ascii="Bookman Old Style" w:hAnsi="Bookman Old Style" w:cs="Tahoma"/>
          <w:color w:val="000000" w:themeColor="text1"/>
        </w:rPr>
        <w:t>itam kepada peserta pemilihan/</w:t>
      </w:r>
      <w:r w:rsidR="006A37C6" w:rsidRPr="009161D3">
        <w:rPr>
          <w:rFonts w:ascii="Bookman Old Style" w:hAnsi="Bookman Old Style" w:cs="Tahoma"/>
          <w:color w:val="000000" w:themeColor="text1"/>
        </w:rPr>
        <w:t>p</w:t>
      </w:r>
      <w:r w:rsidRPr="009161D3">
        <w:rPr>
          <w:rFonts w:ascii="Bookman Old Style" w:hAnsi="Bookman Old Style" w:cs="Tahoma"/>
          <w:color w:val="000000" w:themeColor="text1"/>
        </w:rPr>
        <w:t>enyedia pada hari yang sama dengan waktu penyampaian usulan penetapan Sanksi Daftar Hitam</w:t>
      </w:r>
      <w:r w:rsidR="005253E1" w:rsidRPr="009161D3">
        <w:rPr>
          <w:rFonts w:ascii="Bookman Old Style" w:hAnsi="Bookman Old Style" w:cs="Tahoma"/>
          <w:color w:val="000000" w:themeColor="text1"/>
        </w:rPr>
        <w:t>.</w:t>
      </w:r>
    </w:p>
    <w:p w:rsidR="00AC231A" w:rsidRDefault="00403C82" w:rsidP="000657B2">
      <w:pPr>
        <w:pStyle w:val="ListParagraph"/>
        <w:widowControl w:val="0"/>
        <w:numPr>
          <w:ilvl w:val="0"/>
          <w:numId w:val="85"/>
        </w:numPr>
        <w:tabs>
          <w:tab w:val="left" w:pos="2809"/>
        </w:tabs>
        <w:autoSpaceDE w:val="0"/>
        <w:autoSpaceDN w:val="0"/>
        <w:spacing w:line="365" w:lineRule="auto"/>
        <w:jc w:val="both"/>
        <w:rPr>
          <w:rFonts w:ascii="Bookman Old Style" w:hAnsi="Bookman Old Style" w:cs="Tahoma"/>
          <w:color w:val="000000" w:themeColor="text1"/>
        </w:rPr>
      </w:pPr>
      <w:r w:rsidRPr="009161D3">
        <w:rPr>
          <w:rFonts w:ascii="Bookman Old Style" w:hAnsi="Bookman Old Style" w:cs="Tahoma"/>
          <w:color w:val="000000" w:themeColor="text1"/>
        </w:rPr>
        <w:lastRenderedPageBreak/>
        <w:t xml:space="preserve">Dalam hal PA/KPA merangkap sebagai PPK, PA/KPA menyampaikan surat pemberitahuan usulan penetapan </w:t>
      </w:r>
      <w:r w:rsidR="006A37C6" w:rsidRPr="009161D3">
        <w:rPr>
          <w:rFonts w:ascii="Bookman Old Style" w:hAnsi="Bookman Old Style" w:cs="Tahoma"/>
          <w:color w:val="000000" w:themeColor="text1"/>
        </w:rPr>
        <w:t xml:space="preserve">sanksi daftar hitam </w:t>
      </w:r>
      <w:r w:rsidRPr="009161D3">
        <w:rPr>
          <w:rFonts w:ascii="Bookman Old Style" w:hAnsi="Bookman Old Style" w:cs="Tahoma"/>
          <w:color w:val="000000" w:themeColor="text1"/>
        </w:rPr>
        <w:t>kepada peserta pemilihan/</w:t>
      </w:r>
      <w:r w:rsidR="006A37C6" w:rsidRPr="009161D3">
        <w:rPr>
          <w:rFonts w:ascii="Bookman Old Style" w:hAnsi="Bookman Old Style" w:cs="Tahoma"/>
          <w:color w:val="000000" w:themeColor="text1"/>
        </w:rPr>
        <w:t>p</w:t>
      </w:r>
      <w:r w:rsidRPr="009161D3">
        <w:rPr>
          <w:rFonts w:ascii="Bookman Old Style" w:hAnsi="Bookman Old Style" w:cs="Tahoma"/>
          <w:color w:val="000000" w:themeColor="text1"/>
        </w:rPr>
        <w:t>enyedia paling lambat 3 (tiga) hari setelah Berita Acara Pemeriksaan ditandatangani</w:t>
      </w:r>
      <w:r w:rsidR="00AC231A" w:rsidRPr="009161D3">
        <w:rPr>
          <w:rFonts w:ascii="Bookman Old Style" w:hAnsi="Bookman Old Style" w:cs="Tahoma"/>
          <w:color w:val="000000" w:themeColor="text1"/>
        </w:rPr>
        <w:t>.</w:t>
      </w:r>
    </w:p>
    <w:p w:rsidR="000657B2" w:rsidRPr="009161D3" w:rsidRDefault="000657B2" w:rsidP="000657B2">
      <w:pPr>
        <w:pStyle w:val="ListParagraph"/>
        <w:widowControl w:val="0"/>
        <w:tabs>
          <w:tab w:val="left" w:pos="2809"/>
        </w:tabs>
        <w:autoSpaceDE w:val="0"/>
        <w:autoSpaceDN w:val="0"/>
        <w:spacing w:line="365" w:lineRule="auto"/>
        <w:ind w:left="2809"/>
        <w:jc w:val="both"/>
        <w:rPr>
          <w:rFonts w:ascii="Bookman Old Style" w:hAnsi="Bookman Old Style" w:cs="Tahoma"/>
          <w:color w:val="000000" w:themeColor="text1"/>
        </w:rPr>
      </w:pPr>
    </w:p>
    <w:p w:rsidR="00403C82" w:rsidRPr="009161D3" w:rsidRDefault="00403C82" w:rsidP="000657B2">
      <w:pPr>
        <w:pStyle w:val="BodyText"/>
        <w:spacing w:after="0" w:line="365" w:lineRule="auto"/>
        <w:ind w:left="2231"/>
        <w:jc w:val="center"/>
        <w:rPr>
          <w:rFonts w:ascii="Bookman Old Style" w:hAnsi="Bookman Old Style" w:cs="Tahoma"/>
          <w:b/>
          <w:bCs/>
          <w:color w:val="000000" w:themeColor="text1"/>
        </w:rPr>
      </w:pPr>
      <w:r w:rsidRPr="009161D3">
        <w:rPr>
          <w:rFonts w:ascii="Bookman Old Style" w:hAnsi="Bookman Old Style" w:cs="Tahoma"/>
          <w:b/>
          <w:bCs/>
          <w:color w:val="000000" w:themeColor="text1"/>
        </w:rPr>
        <w:t xml:space="preserve">Pasal </w:t>
      </w:r>
      <w:r w:rsidR="007E788F">
        <w:rPr>
          <w:rFonts w:ascii="Bookman Old Style" w:hAnsi="Bookman Old Style" w:cs="Tahoma"/>
          <w:b/>
          <w:bCs/>
          <w:color w:val="000000" w:themeColor="text1"/>
        </w:rPr>
        <w:t>84</w:t>
      </w:r>
    </w:p>
    <w:p w:rsidR="003549CF" w:rsidRPr="009161D3" w:rsidRDefault="003549CF" w:rsidP="000657B2">
      <w:pPr>
        <w:pStyle w:val="BodyText"/>
        <w:spacing w:after="0" w:line="365" w:lineRule="auto"/>
        <w:ind w:left="2231"/>
        <w:jc w:val="center"/>
        <w:rPr>
          <w:rFonts w:ascii="Bookman Old Style" w:hAnsi="Bookman Old Style" w:cs="Tahoma"/>
          <w:color w:val="000000" w:themeColor="text1"/>
        </w:rPr>
      </w:pPr>
    </w:p>
    <w:p w:rsidR="00403C82" w:rsidRPr="009161D3" w:rsidRDefault="00403C82" w:rsidP="000657B2">
      <w:pPr>
        <w:pStyle w:val="ListParagraph"/>
        <w:widowControl w:val="0"/>
        <w:numPr>
          <w:ilvl w:val="0"/>
          <w:numId w:val="84"/>
        </w:numPr>
        <w:tabs>
          <w:tab w:val="left" w:pos="2809"/>
        </w:tabs>
        <w:autoSpaceDE w:val="0"/>
        <w:autoSpaceDN w:val="0"/>
        <w:spacing w:line="365" w:lineRule="auto"/>
        <w:jc w:val="both"/>
        <w:rPr>
          <w:rFonts w:ascii="Bookman Old Style" w:hAnsi="Bookman Old Style" w:cs="Tahoma"/>
          <w:color w:val="000000" w:themeColor="text1"/>
        </w:rPr>
      </w:pPr>
      <w:r w:rsidRPr="009161D3">
        <w:rPr>
          <w:rFonts w:ascii="Bookman Old Style" w:hAnsi="Bookman Old Style" w:cs="Tahoma"/>
          <w:color w:val="000000" w:themeColor="text1"/>
        </w:rPr>
        <w:t>Peserta pemilihan/</w:t>
      </w:r>
      <w:r w:rsidR="00EC05D9" w:rsidRPr="009161D3">
        <w:rPr>
          <w:rFonts w:ascii="Bookman Old Style" w:hAnsi="Bookman Old Style" w:cs="Tahoma"/>
          <w:color w:val="000000" w:themeColor="text1"/>
        </w:rPr>
        <w:t>p</w:t>
      </w:r>
      <w:r w:rsidRPr="009161D3">
        <w:rPr>
          <w:rFonts w:ascii="Bookman Old Style" w:hAnsi="Bookman Old Style" w:cs="Tahoma"/>
          <w:color w:val="000000" w:themeColor="text1"/>
        </w:rPr>
        <w:t xml:space="preserve">enyedia yang merasa keberatan atas usulan penetapan </w:t>
      </w:r>
      <w:r w:rsidR="006A37C6" w:rsidRPr="009161D3">
        <w:rPr>
          <w:rFonts w:ascii="Bookman Old Style" w:hAnsi="Bookman Old Style" w:cs="Tahoma"/>
          <w:color w:val="000000" w:themeColor="text1"/>
        </w:rPr>
        <w:t xml:space="preserve">sanksi daftar hitam </w:t>
      </w:r>
      <w:r w:rsidRPr="009161D3">
        <w:rPr>
          <w:rFonts w:ascii="Bookman Old Style" w:hAnsi="Bookman Old Style" w:cs="Tahoma"/>
          <w:color w:val="000000" w:themeColor="text1"/>
        </w:rPr>
        <w:t xml:space="preserve">sebagaimana dimaksud dalam Pasal </w:t>
      </w:r>
      <w:r w:rsidR="007E788F">
        <w:rPr>
          <w:rFonts w:ascii="Bookman Old Style" w:hAnsi="Bookman Old Style" w:cs="Tahoma"/>
          <w:color w:val="000000" w:themeColor="text1"/>
        </w:rPr>
        <w:t>83</w:t>
      </w:r>
      <w:r w:rsidR="00F20836"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ayat (1) dan</w:t>
      </w:r>
      <w:r w:rsidR="00F20836" w:rsidRPr="009161D3">
        <w:rPr>
          <w:rFonts w:ascii="Bookman Old Style" w:hAnsi="Bookman Old Style" w:cs="Tahoma"/>
          <w:color w:val="000000" w:themeColor="text1"/>
        </w:rPr>
        <w:t xml:space="preserve"> ayat</w:t>
      </w:r>
      <w:r w:rsidRPr="009161D3">
        <w:rPr>
          <w:rFonts w:ascii="Bookman Old Style" w:hAnsi="Bookman Old Style" w:cs="Tahoma"/>
          <w:color w:val="000000" w:themeColor="text1"/>
        </w:rPr>
        <w:t xml:space="preserve"> </w:t>
      </w:r>
      <w:r w:rsidR="00F20836" w:rsidRPr="009161D3">
        <w:rPr>
          <w:rFonts w:ascii="Bookman Old Style" w:hAnsi="Bookman Old Style" w:cs="Tahoma"/>
          <w:color w:val="000000" w:themeColor="text1"/>
        </w:rPr>
        <w:t>(5</w:t>
      </w:r>
      <w:r w:rsidRPr="009161D3">
        <w:rPr>
          <w:rFonts w:ascii="Bookman Old Style" w:hAnsi="Bookman Old Style" w:cs="Tahoma"/>
          <w:color w:val="000000" w:themeColor="text1"/>
        </w:rPr>
        <w:t>) dapat mengajukan surat keberatan kepada PA/KPA atau Pemerintah Daerah dengan menyampaikan tembusan ke APIP.</w:t>
      </w:r>
    </w:p>
    <w:p w:rsidR="00403C82" w:rsidRPr="009161D3" w:rsidRDefault="00403C82" w:rsidP="000657B2">
      <w:pPr>
        <w:pStyle w:val="ListParagraph"/>
        <w:widowControl w:val="0"/>
        <w:numPr>
          <w:ilvl w:val="0"/>
          <w:numId w:val="84"/>
        </w:numPr>
        <w:tabs>
          <w:tab w:val="left" w:pos="2809"/>
        </w:tabs>
        <w:autoSpaceDE w:val="0"/>
        <w:autoSpaceDN w:val="0"/>
        <w:spacing w:line="365" w:lineRule="auto"/>
        <w:jc w:val="both"/>
        <w:rPr>
          <w:rFonts w:ascii="Bookman Old Style" w:hAnsi="Bookman Old Style" w:cs="Tahoma"/>
          <w:color w:val="000000" w:themeColor="text1"/>
        </w:rPr>
      </w:pPr>
      <w:r w:rsidRPr="009161D3">
        <w:rPr>
          <w:rFonts w:ascii="Bookman Old Style" w:hAnsi="Bookman Old Style" w:cs="Tahoma"/>
          <w:color w:val="000000" w:themeColor="text1"/>
        </w:rPr>
        <w:t>Penyampaian keberatan sebagaimana dimaksud pada ayat (1) disertai bukti pendukung paling lambat diajukan</w:t>
      </w:r>
      <w:r w:rsidR="00E02B43"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 xml:space="preserve">5 (lima) hari sejak tembusan surat usulan penetapan </w:t>
      </w:r>
      <w:r w:rsidR="00EC05D9" w:rsidRPr="009161D3">
        <w:rPr>
          <w:rFonts w:ascii="Bookman Old Style" w:hAnsi="Bookman Old Style" w:cs="Tahoma"/>
          <w:color w:val="000000" w:themeColor="text1"/>
        </w:rPr>
        <w:t xml:space="preserve">sanksi daftar hitam </w:t>
      </w:r>
      <w:r w:rsidRPr="009161D3">
        <w:rPr>
          <w:rFonts w:ascii="Bookman Old Style" w:hAnsi="Bookman Old Style" w:cs="Tahoma"/>
          <w:color w:val="000000" w:themeColor="text1"/>
        </w:rPr>
        <w:t>diterima oleh peserta pemilihan/</w:t>
      </w:r>
      <w:r w:rsidR="00EC05D9" w:rsidRPr="009161D3">
        <w:rPr>
          <w:rFonts w:ascii="Bookman Old Style" w:hAnsi="Bookman Old Style" w:cs="Tahoma"/>
          <w:color w:val="000000" w:themeColor="text1"/>
        </w:rPr>
        <w:t>p</w:t>
      </w:r>
      <w:r w:rsidRPr="009161D3">
        <w:rPr>
          <w:rFonts w:ascii="Bookman Old Style" w:hAnsi="Bookman Old Style" w:cs="Tahoma"/>
          <w:color w:val="000000" w:themeColor="text1"/>
        </w:rPr>
        <w:t>enyedia.</w:t>
      </w:r>
    </w:p>
    <w:p w:rsidR="00403C82" w:rsidRPr="009161D3" w:rsidRDefault="00403C82" w:rsidP="000657B2">
      <w:pPr>
        <w:pStyle w:val="ListParagraph"/>
        <w:widowControl w:val="0"/>
        <w:numPr>
          <w:ilvl w:val="0"/>
          <w:numId w:val="84"/>
        </w:numPr>
        <w:tabs>
          <w:tab w:val="left" w:pos="2809"/>
        </w:tabs>
        <w:autoSpaceDE w:val="0"/>
        <w:autoSpaceDN w:val="0"/>
        <w:spacing w:line="365" w:lineRule="auto"/>
        <w:jc w:val="both"/>
        <w:rPr>
          <w:rFonts w:ascii="Bookman Old Style" w:hAnsi="Bookman Old Style" w:cs="Tahoma"/>
          <w:color w:val="000000" w:themeColor="text1"/>
        </w:rPr>
      </w:pPr>
      <w:r w:rsidRPr="009161D3">
        <w:rPr>
          <w:rFonts w:ascii="Bookman Old Style" w:hAnsi="Bookman Old Style" w:cs="Tahoma"/>
          <w:color w:val="000000" w:themeColor="text1"/>
        </w:rPr>
        <w:t>Dalam hal surat keberatan sebagaimana dimaksud pada ayat (1) diterima setelah APIP menerbitkan surat rekomendasi, keberatan peserta pemilihan/</w:t>
      </w:r>
      <w:r w:rsidR="00EC05D9" w:rsidRPr="009161D3">
        <w:rPr>
          <w:rFonts w:ascii="Bookman Old Style" w:hAnsi="Bookman Old Style" w:cs="Tahoma"/>
          <w:color w:val="000000" w:themeColor="text1"/>
        </w:rPr>
        <w:t>p</w:t>
      </w:r>
      <w:r w:rsidRPr="009161D3">
        <w:rPr>
          <w:rFonts w:ascii="Bookman Old Style" w:hAnsi="Bookman Old Style" w:cs="Tahoma"/>
          <w:color w:val="000000" w:themeColor="text1"/>
        </w:rPr>
        <w:t>enyedia dianggap tidak berlaku.</w:t>
      </w:r>
    </w:p>
    <w:p w:rsidR="00403C82" w:rsidRDefault="00403C82" w:rsidP="000657B2">
      <w:pPr>
        <w:pStyle w:val="ListParagraph"/>
        <w:widowControl w:val="0"/>
        <w:numPr>
          <w:ilvl w:val="0"/>
          <w:numId w:val="84"/>
        </w:numPr>
        <w:tabs>
          <w:tab w:val="left" w:pos="2809"/>
        </w:tabs>
        <w:autoSpaceDE w:val="0"/>
        <w:autoSpaceDN w:val="0"/>
        <w:spacing w:line="365" w:lineRule="auto"/>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PA/KPA atau Pemerintah Daerah menyampaikan surat permintaan rekomendasi kepada APIP yang bersangkutan berdasarkan usulan penetapan </w:t>
      </w:r>
      <w:r w:rsidR="00EC05D9" w:rsidRPr="009161D3">
        <w:rPr>
          <w:rFonts w:ascii="Bookman Old Style" w:hAnsi="Bookman Old Style" w:cs="Tahoma"/>
          <w:color w:val="000000" w:themeColor="text1"/>
        </w:rPr>
        <w:t xml:space="preserve">sanksi daftar hitam </w:t>
      </w:r>
      <w:r w:rsidRPr="009161D3">
        <w:rPr>
          <w:rFonts w:ascii="Bookman Old Style" w:hAnsi="Bookman Old Style" w:cs="Tahoma"/>
          <w:color w:val="000000" w:themeColor="text1"/>
        </w:rPr>
        <w:t xml:space="preserve">sebagaimana dimaksud dalam Pasal </w:t>
      </w:r>
      <w:r w:rsidR="007E788F">
        <w:rPr>
          <w:rFonts w:ascii="Bookman Old Style" w:hAnsi="Bookman Old Style" w:cs="Tahoma"/>
          <w:color w:val="000000" w:themeColor="text1"/>
        </w:rPr>
        <w:t>83</w:t>
      </w:r>
      <w:r w:rsidRPr="009161D3">
        <w:rPr>
          <w:rFonts w:ascii="Bookman Old Style" w:hAnsi="Bookman Old Style" w:cs="Tahoma"/>
          <w:color w:val="000000" w:themeColor="text1"/>
        </w:rPr>
        <w:t xml:space="preserve"> ayat (1) dan ayat (2) dan/atau keberatan sebagaimana dimaksud </w:t>
      </w:r>
      <w:r w:rsidR="00F20836" w:rsidRPr="009161D3">
        <w:rPr>
          <w:rFonts w:ascii="Bookman Old Style" w:hAnsi="Bookman Old Style" w:cs="Tahoma"/>
          <w:color w:val="000000" w:themeColor="text1"/>
        </w:rPr>
        <w:t>pada</w:t>
      </w:r>
      <w:r w:rsidR="00EC05D9"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ayat (1) dengan disertai bukti pendukungnya paling lambat 5 (lima) hari sejak usulan diterima dan/atau surat keberatan diterima.</w:t>
      </w:r>
    </w:p>
    <w:p w:rsidR="00403C82" w:rsidRPr="009161D3" w:rsidRDefault="00403C82" w:rsidP="000657B2">
      <w:pPr>
        <w:pStyle w:val="ListParagraph"/>
        <w:widowControl w:val="0"/>
        <w:numPr>
          <w:ilvl w:val="0"/>
          <w:numId w:val="84"/>
        </w:numPr>
        <w:tabs>
          <w:tab w:val="left" w:pos="2809"/>
        </w:tabs>
        <w:autoSpaceDE w:val="0"/>
        <w:autoSpaceDN w:val="0"/>
        <w:spacing w:line="365" w:lineRule="auto"/>
        <w:jc w:val="both"/>
        <w:rPr>
          <w:rFonts w:ascii="Bookman Old Style" w:hAnsi="Bookman Old Style" w:cs="Tahoma"/>
          <w:color w:val="000000" w:themeColor="text1"/>
        </w:rPr>
      </w:pPr>
      <w:r w:rsidRPr="009161D3">
        <w:rPr>
          <w:rFonts w:ascii="Bookman Old Style" w:hAnsi="Bookman Old Style" w:cs="Tahoma"/>
          <w:color w:val="000000" w:themeColor="text1"/>
        </w:rPr>
        <w:t>Dalam hal surat keberatan diterima PA/KPA atau Pemerintah Daerah setelah surat permintaan rekomendasi disampaikan kepada APIP, PA/KPA atau Pemerintah Daerah dapat menyampaikan kembali surat keberatan tersebut kepada APIP.</w:t>
      </w:r>
    </w:p>
    <w:p w:rsidR="00403C82" w:rsidRPr="009161D3" w:rsidRDefault="00403C82" w:rsidP="0074153F">
      <w:pPr>
        <w:pStyle w:val="ListParagraph"/>
        <w:widowControl w:val="0"/>
        <w:numPr>
          <w:ilvl w:val="0"/>
          <w:numId w:val="84"/>
        </w:numPr>
        <w:tabs>
          <w:tab w:val="left" w:pos="2809"/>
        </w:tabs>
        <w:autoSpaceDE w:val="0"/>
        <w:autoSpaceDN w:val="0"/>
        <w:spacing w:line="372" w:lineRule="auto"/>
        <w:ind w:left="2807" w:hanging="539"/>
        <w:jc w:val="both"/>
        <w:rPr>
          <w:rFonts w:ascii="Bookman Old Style" w:hAnsi="Bookman Old Style" w:cs="Tahoma"/>
          <w:color w:val="000000" w:themeColor="text1"/>
        </w:rPr>
      </w:pPr>
      <w:r w:rsidRPr="009161D3">
        <w:rPr>
          <w:rFonts w:ascii="Bookman Old Style" w:hAnsi="Bookman Old Style" w:cs="Tahoma"/>
          <w:color w:val="000000" w:themeColor="text1"/>
        </w:rPr>
        <w:lastRenderedPageBreak/>
        <w:t xml:space="preserve">APIP menindaklanjuti permintaan rekomendasi dan keberatan sebagaimana dimaksud dalam Pasal </w:t>
      </w:r>
      <w:r w:rsidR="007E788F">
        <w:rPr>
          <w:rFonts w:ascii="Bookman Old Style" w:hAnsi="Bookman Old Style" w:cs="Tahoma"/>
          <w:color w:val="000000" w:themeColor="text1"/>
        </w:rPr>
        <w:t>83</w:t>
      </w:r>
      <w:r w:rsidRPr="009161D3">
        <w:rPr>
          <w:rFonts w:ascii="Bookman Old Style" w:hAnsi="Bookman Old Style" w:cs="Tahoma"/>
          <w:color w:val="000000" w:themeColor="text1"/>
        </w:rPr>
        <w:t xml:space="preserve"> </w:t>
      </w:r>
      <w:r w:rsidR="00B11ED8">
        <w:rPr>
          <w:rFonts w:ascii="Bookman Old Style" w:hAnsi="Bookman Old Style" w:cs="Tahoma"/>
          <w:color w:val="000000" w:themeColor="text1"/>
        </w:rPr>
        <w:t xml:space="preserve">  </w:t>
      </w:r>
      <w:r w:rsidRPr="009161D3">
        <w:rPr>
          <w:rFonts w:ascii="Bookman Old Style" w:hAnsi="Bookman Old Style" w:cs="Tahoma"/>
          <w:color w:val="000000" w:themeColor="text1"/>
        </w:rPr>
        <w:t>ayat</w:t>
      </w:r>
      <w:r w:rsidR="00E02B43" w:rsidRPr="009161D3">
        <w:rPr>
          <w:rFonts w:ascii="Bookman Old Style" w:hAnsi="Bookman Old Style" w:cs="Tahoma"/>
          <w:color w:val="000000" w:themeColor="text1"/>
        </w:rPr>
        <w:t xml:space="preserve"> </w:t>
      </w:r>
      <w:r w:rsidR="00F20836" w:rsidRPr="009161D3">
        <w:rPr>
          <w:rFonts w:ascii="Bookman Old Style" w:hAnsi="Bookman Old Style" w:cs="Tahoma"/>
          <w:color w:val="000000" w:themeColor="text1"/>
        </w:rPr>
        <w:t xml:space="preserve">(1) </w:t>
      </w:r>
      <w:r w:rsidRPr="009161D3">
        <w:rPr>
          <w:rFonts w:ascii="Bookman Old Style" w:hAnsi="Bookman Old Style" w:cs="Tahoma"/>
          <w:color w:val="000000" w:themeColor="text1"/>
        </w:rPr>
        <w:t xml:space="preserve">dan Pasal </w:t>
      </w:r>
      <w:r w:rsidR="007E788F">
        <w:rPr>
          <w:rFonts w:ascii="Bookman Old Style" w:hAnsi="Bookman Old Style" w:cs="Tahoma"/>
          <w:color w:val="000000" w:themeColor="text1"/>
        </w:rPr>
        <w:t>84</w:t>
      </w:r>
      <w:r w:rsidRPr="009161D3">
        <w:rPr>
          <w:rFonts w:ascii="Bookman Old Style" w:hAnsi="Bookman Old Style" w:cs="Tahoma"/>
          <w:color w:val="000000" w:themeColor="text1"/>
        </w:rPr>
        <w:t xml:space="preserve"> ayat (</w:t>
      </w:r>
      <w:r w:rsidR="00F20836" w:rsidRPr="009161D3">
        <w:rPr>
          <w:rFonts w:ascii="Bookman Old Style" w:hAnsi="Bookman Old Style" w:cs="Tahoma"/>
          <w:color w:val="000000" w:themeColor="text1"/>
        </w:rPr>
        <w:t>4</w:t>
      </w:r>
      <w:r w:rsidRPr="009161D3">
        <w:rPr>
          <w:rFonts w:ascii="Bookman Old Style" w:hAnsi="Bookman Old Style" w:cs="Tahoma"/>
          <w:color w:val="000000" w:themeColor="text1"/>
        </w:rPr>
        <w:t>) dengan cara melakukan pemeriksaan dan/atau klarifikasi kepada PPK/Pokja Pemilihan/Pejabat Pengadaan/Agen Pengadaan, peserta pemilihan/</w:t>
      </w:r>
      <w:r w:rsidR="00872E21" w:rsidRPr="009161D3">
        <w:rPr>
          <w:rFonts w:ascii="Bookman Old Style" w:hAnsi="Bookman Old Style" w:cs="Tahoma"/>
          <w:color w:val="000000" w:themeColor="text1"/>
        </w:rPr>
        <w:t>p</w:t>
      </w:r>
      <w:r w:rsidRPr="009161D3">
        <w:rPr>
          <w:rFonts w:ascii="Bookman Old Style" w:hAnsi="Bookman Old Style" w:cs="Tahoma"/>
          <w:color w:val="000000" w:themeColor="text1"/>
        </w:rPr>
        <w:t>enyedia dan/atau pihak lain yang dianggap perlu.</w:t>
      </w:r>
    </w:p>
    <w:p w:rsidR="00403C82" w:rsidRPr="009161D3" w:rsidRDefault="00403C82" w:rsidP="0074153F">
      <w:pPr>
        <w:pStyle w:val="ListParagraph"/>
        <w:widowControl w:val="0"/>
        <w:numPr>
          <w:ilvl w:val="0"/>
          <w:numId w:val="84"/>
        </w:numPr>
        <w:tabs>
          <w:tab w:val="left" w:pos="2809"/>
        </w:tabs>
        <w:autoSpaceDE w:val="0"/>
        <w:autoSpaceDN w:val="0"/>
        <w:spacing w:line="372" w:lineRule="auto"/>
        <w:ind w:left="2807" w:hanging="539"/>
        <w:jc w:val="both"/>
        <w:rPr>
          <w:rFonts w:ascii="Bookman Old Style" w:hAnsi="Bookman Old Style" w:cs="Tahoma"/>
          <w:color w:val="000000" w:themeColor="text1"/>
        </w:rPr>
      </w:pPr>
      <w:r w:rsidRPr="009161D3">
        <w:rPr>
          <w:rFonts w:ascii="Bookman Old Style" w:hAnsi="Bookman Old Style" w:cs="Tahoma"/>
          <w:color w:val="000000" w:themeColor="text1"/>
        </w:rPr>
        <w:t>APIP memastikan peserta pemilihan/</w:t>
      </w:r>
      <w:r w:rsidR="00872E21" w:rsidRPr="009161D3">
        <w:rPr>
          <w:rFonts w:ascii="Bookman Old Style" w:hAnsi="Bookman Old Style" w:cs="Tahoma"/>
          <w:color w:val="000000" w:themeColor="text1"/>
        </w:rPr>
        <w:t>p</w:t>
      </w:r>
      <w:r w:rsidRPr="009161D3">
        <w:rPr>
          <w:rFonts w:ascii="Bookman Old Style" w:hAnsi="Bookman Old Style" w:cs="Tahoma"/>
          <w:color w:val="000000" w:themeColor="text1"/>
        </w:rPr>
        <w:t>enyedia telah menerima tembusan/</w:t>
      </w:r>
      <w:r w:rsidR="00872E21" w:rsidRPr="009161D3">
        <w:rPr>
          <w:rFonts w:ascii="Bookman Old Style" w:hAnsi="Bookman Old Style" w:cs="Tahoma"/>
          <w:color w:val="000000" w:themeColor="text1"/>
        </w:rPr>
        <w:t>salinan surat usulan penetapan s</w:t>
      </w:r>
      <w:r w:rsidRPr="009161D3">
        <w:rPr>
          <w:rFonts w:ascii="Bookman Old Style" w:hAnsi="Bookman Old Style" w:cs="Tahoma"/>
          <w:color w:val="000000" w:themeColor="text1"/>
        </w:rPr>
        <w:t xml:space="preserve">anksi </w:t>
      </w:r>
      <w:r w:rsidR="00872E21" w:rsidRPr="009161D3">
        <w:rPr>
          <w:rFonts w:ascii="Bookman Old Style" w:hAnsi="Bookman Old Style" w:cs="Tahoma"/>
          <w:color w:val="000000" w:themeColor="text1"/>
        </w:rPr>
        <w:t>d</w:t>
      </w:r>
      <w:r w:rsidRPr="009161D3">
        <w:rPr>
          <w:rFonts w:ascii="Bookman Old Style" w:hAnsi="Bookman Old Style" w:cs="Tahoma"/>
          <w:color w:val="000000" w:themeColor="text1"/>
        </w:rPr>
        <w:t xml:space="preserve">aftar </w:t>
      </w:r>
      <w:r w:rsidR="00872E21" w:rsidRPr="009161D3">
        <w:rPr>
          <w:rFonts w:ascii="Bookman Old Style" w:hAnsi="Bookman Old Style" w:cs="Tahoma"/>
          <w:color w:val="000000" w:themeColor="text1"/>
        </w:rPr>
        <w:t>h</w:t>
      </w:r>
      <w:r w:rsidRPr="009161D3">
        <w:rPr>
          <w:rFonts w:ascii="Bookman Old Style" w:hAnsi="Bookman Old Style" w:cs="Tahoma"/>
          <w:color w:val="000000" w:themeColor="text1"/>
        </w:rPr>
        <w:t>itam sebelum melakukan pemeriksaan dan/atau klarifikasi.</w:t>
      </w:r>
    </w:p>
    <w:p w:rsidR="00403C82" w:rsidRPr="009161D3" w:rsidRDefault="00403C82" w:rsidP="0074153F">
      <w:pPr>
        <w:pStyle w:val="ListParagraph"/>
        <w:widowControl w:val="0"/>
        <w:numPr>
          <w:ilvl w:val="0"/>
          <w:numId w:val="84"/>
        </w:numPr>
        <w:tabs>
          <w:tab w:val="left" w:pos="2809"/>
        </w:tabs>
        <w:autoSpaceDE w:val="0"/>
        <w:autoSpaceDN w:val="0"/>
        <w:spacing w:line="372" w:lineRule="auto"/>
        <w:ind w:left="2807" w:hanging="539"/>
        <w:jc w:val="both"/>
        <w:rPr>
          <w:rFonts w:ascii="Bookman Old Style" w:hAnsi="Bookman Old Style" w:cs="Tahoma"/>
          <w:color w:val="000000" w:themeColor="text1"/>
        </w:rPr>
      </w:pPr>
      <w:r w:rsidRPr="009161D3">
        <w:rPr>
          <w:rFonts w:ascii="Bookman Old Style" w:hAnsi="Bookman Old Style" w:cs="Tahoma"/>
          <w:color w:val="000000" w:themeColor="text1"/>
        </w:rPr>
        <w:t>Rekomendasi hasil pemeriksaan dan/atau klarifikasi sebagaimana dimaksud pada ayat (</w:t>
      </w:r>
      <w:r w:rsidR="00F20836" w:rsidRPr="009161D3">
        <w:rPr>
          <w:rFonts w:ascii="Bookman Old Style" w:hAnsi="Bookman Old Style" w:cs="Tahoma"/>
          <w:color w:val="000000" w:themeColor="text1"/>
        </w:rPr>
        <w:t>6</w:t>
      </w:r>
      <w:r w:rsidRPr="009161D3">
        <w:rPr>
          <w:rFonts w:ascii="Bookman Old Style" w:hAnsi="Bookman Old Style" w:cs="Tahoma"/>
          <w:color w:val="000000" w:themeColor="text1"/>
        </w:rPr>
        <w:t xml:space="preserve">), disampaikan kepada PA/KPA atau Pemerintah Daerah paling </w:t>
      </w:r>
      <w:r w:rsidR="00B11ED8">
        <w:rPr>
          <w:rFonts w:ascii="Bookman Old Style" w:hAnsi="Bookman Old Style" w:cs="Tahoma"/>
          <w:color w:val="000000" w:themeColor="text1"/>
        </w:rPr>
        <w:t xml:space="preserve"> </w:t>
      </w:r>
      <w:r w:rsidRPr="009161D3">
        <w:rPr>
          <w:rFonts w:ascii="Bookman Old Style" w:hAnsi="Bookman Old Style" w:cs="Tahoma"/>
          <w:color w:val="000000" w:themeColor="text1"/>
        </w:rPr>
        <w:t>lambat 10 (sepuluh) hari sejak surat permintaan rekomendasi dan/atau surat keberatan diterima.</w:t>
      </w:r>
    </w:p>
    <w:p w:rsidR="00403C82" w:rsidRPr="009161D3" w:rsidRDefault="00403C82" w:rsidP="0074153F">
      <w:pPr>
        <w:pStyle w:val="ListParagraph"/>
        <w:widowControl w:val="0"/>
        <w:numPr>
          <w:ilvl w:val="0"/>
          <w:numId w:val="84"/>
        </w:numPr>
        <w:tabs>
          <w:tab w:val="left" w:pos="2809"/>
        </w:tabs>
        <w:autoSpaceDE w:val="0"/>
        <w:autoSpaceDN w:val="0"/>
        <w:spacing w:line="372" w:lineRule="auto"/>
        <w:ind w:left="2807" w:hanging="539"/>
        <w:jc w:val="both"/>
        <w:rPr>
          <w:rFonts w:ascii="Bookman Old Style" w:hAnsi="Bookman Old Style" w:cs="Tahoma"/>
          <w:color w:val="000000" w:themeColor="text1"/>
        </w:rPr>
      </w:pPr>
      <w:r w:rsidRPr="009161D3">
        <w:rPr>
          <w:rFonts w:ascii="Bookman Old Style" w:hAnsi="Bookman Old Style" w:cs="Tahoma"/>
          <w:color w:val="000000" w:themeColor="text1"/>
        </w:rPr>
        <w:t>Dalam hal hasil pemeriksaan dan/atau klarifikasi sebagaimana dimaksud pada ayat (</w:t>
      </w:r>
      <w:r w:rsidR="00F20836" w:rsidRPr="009161D3">
        <w:rPr>
          <w:rFonts w:ascii="Bookman Old Style" w:hAnsi="Bookman Old Style" w:cs="Tahoma"/>
          <w:color w:val="000000" w:themeColor="text1"/>
        </w:rPr>
        <w:t>6</w:t>
      </w:r>
      <w:r w:rsidR="00220563" w:rsidRPr="009161D3">
        <w:rPr>
          <w:rFonts w:ascii="Bookman Old Style" w:hAnsi="Bookman Old Style" w:cs="Tahoma"/>
          <w:color w:val="000000" w:themeColor="text1"/>
        </w:rPr>
        <w:t>)</w:t>
      </w:r>
      <w:r w:rsidRPr="009161D3">
        <w:rPr>
          <w:rFonts w:ascii="Bookman Old Style" w:hAnsi="Bookman Old Style" w:cs="Tahoma"/>
          <w:color w:val="000000" w:themeColor="text1"/>
        </w:rPr>
        <w:t xml:space="preserve"> menyatakan bahwa peserta pemilihan/</w:t>
      </w:r>
      <w:r w:rsidR="00E24DBE" w:rsidRPr="009161D3">
        <w:rPr>
          <w:rFonts w:ascii="Bookman Old Style" w:hAnsi="Bookman Old Style" w:cs="Tahoma"/>
          <w:color w:val="000000" w:themeColor="text1"/>
        </w:rPr>
        <w:t>p</w:t>
      </w:r>
      <w:r w:rsidRPr="009161D3">
        <w:rPr>
          <w:rFonts w:ascii="Bookman Old Style" w:hAnsi="Bookman Old Style" w:cs="Tahoma"/>
          <w:color w:val="000000" w:themeColor="text1"/>
        </w:rPr>
        <w:t xml:space="preserve">enyedia melakukan perbuatan sebagaimana dimaksud dalam Pasal </w:t>
      </w:r>
      <w:r w:rsidR="00625F01">
        <w:rPr>
          <w:rFonts w:ascii="Bookman Old Style" w:hAnsi="Bookman Old Style" w:cs="Tahoma"/>
          <w:color w:val="000000" w:themeColor="text1"/>
        </w:rPr>
        <w:t>78</w:t>
      </w:r>
      <w:r w:rsidRPr="009161D3">
        <w:rPr>
          <w:rFonts w:ascii="Bookman Old Style" w:hAnsi="Bookman Old Style" w:cs="Tahoma"/>
          <w:color w:val="000000" w:themeColor="text1"/>
        </w:rPr>
        <w:t>, APIP menyampaikan surat rekomendasi kepada PA/KPA atau Pemerintah Daerah agar peserta pemilihan/</w:t>
      </w:r>
      <w:r w:rsidR="00E24DBE" w:rsidRPr="009161D3">
        <w:rPr>
          <w:rFonts w:ascii="Bookman Old Style" w:hAnsi="Bookman Old Style" w:cs="Tahoma"/>
          <w:color w:val="000000" w:themeColor="text1"/>
        </w:rPr>
        <w:t>p</w:t>
      </w:r>
      <w:r w:rsidRPr="009161D3">
        <w:rPr>
          <w:rFonts w:ascii="Bookman Old Style" w:hAnsi="Bookman Old Style" w:cs="Tahoma"/>
          <w:color w:val="000000" w:themeColor="text1"/>
        </w:rPr>
        <w:t xml:space="preserve">enyedia dikenakan </w:t>
      </w:r>
      <w:r w:rsidR="00E24DBE" w:rsidRPr="009161D3">
        <w:rPr>
          <w:rFonts w:ascii="Bookman Old Style" w:hAnsi="Bookman Old Style" w:cs="Tahoma"/>
          <w:color w:val="000000" w:themeColor="text1"/>
        </w:rPr>
        <w:t>s</w:t>
      </w:r>
      <w:r w:rsidRPr="009161D3">
        <w:rPr>
          <w:rFonts w:ascii="Bookman Old Style" w:hAnsi="Bookman Old Style" w:cs="Tahoma"/>
          <w:color w:val="000000" w:themeColor="text1"/>
        </w:rPr>
        <w:t xml:space="preserve">anksi </w:t>
      </w:r>
      <w:r w:rsidR="00E24DBE" w:rsidRPr="009161D3">
        <w:rPr>
          <w:rFonts w:ascii="Bookman Old Style" w:hAnsi="Bookman Old Style" w:cs="Tahoma"/>
          <w:color w:val="000000" w:themeColor="text1"/>
        </w:rPr>
        <w:t>d</w:t>
      </w:r>
      <w:r w:rsidRPr="009161D3">
        <w:rPr>
          <w:rFonts w:ascii="Bookman Old Style" w:hAnsi="Bookman Old Style" w:cs="Tahoma"/>
          <w:color w:val="000000" w:themeColor="text1"/>
        </w:rPr>
        <w:t xml:space="preserve">aftar </w:t>
      </w:r>
      <w:r w:rsidR="00E24DBE" w:rsidRPr="009161D3">
        <w:rPr>
          <w:rFonts w:ascii="Bookman Old Style" w:hAnsi="Bookman Old Style" w:cs="Tahoma"/>
          <w:color w:val="000000" w:themeColor="text1"/>
        </w:rPr>
        <w:t>h</w:t>
      </w:r>
      <w:r w:rsidRPr="009161D3">
        <w:rPr>
          <w:rFonts w:ascii="Bookman Old Style" w:hAnsi="Bookman Old Style" w:cs="Tahoma"/>
          <w:color w:val="000000" w:themeColor="text1"/>
        </w:rPr>
        <w:t>itam.</w:t>
      </w:r>
    </w:p>
    <w:p w:rsidR="00403C82" w:rsidRPr="009161D3" w:rsidRDefault="00403C82" w:rsidP="0074153F">
      <w:pPr>
        <w:pStyle w:val="ListParagraph"/>
        <w:widowControl w:val="0"/>
        <w:numPr>
          <w:ilvl w:val="0"/>
          <w:numId w:val="84"/>
        </w:numPr>
        <w:tabs>
          <w:tab w:val="left" w:pos="2809"/>
        </w:tabs>
        <w:autoSpaceDE w:val="0"/>
        <w:autoSpaceDN w:val="0"/>
        <w:spacing w:line="372" w:lineRule="auto"/>
        <w:ind w:left="2807" w:hanging="539"/>
        <w:jc w:val="both"/>
        <w:rPr>
          <w:rFonts w:ascii="Bookman Old Style" w:hAnsi="Bookman Old Style" w:cs="Tahoma"/>
          <w:color w:val="000000" w:themeColor="text1"/>
        </w:rPr>
      </w:pPr>
      <w:r w:rsidRPr="009161D3">
        <w:rPr>
          <w:rFonts w:ascii="Bookman Old Style" w:hAnsi="Bookman Old Style" w:cs="Tahoma"/>
          <w:color w:val="000000" w:themeColor="text1"/>
        </w:rPr>
        <w:t>Dalam hal hasil pemeriksaan dan/atau klarifikasi sebagaimana dimaksud pada ayat (</w:t>
      </w:r>
      <w:r w:rsidR="00220563" w:rsidRPr="009161D3">
        <w:rPr>
          <w:rFonts w:ascii="Bookman Old Style" w:hAnsi="Bookman Old Style" w:cs="Tahoma"/>
          <w:color w:val="000000" w:themeColor="text1"/>
        </w:rPr>
        <w:t>6</w:t>
      </w:r>
      <w:r w:rsidRPr="009161D3">
        <w:rPr>
          <w:rFonts w:ascii="Bookman Old Style" w:hAnsi="Bookman Old Style" w:cs="Tahoma"/>
          <w:color w:val="000000" w:themeColor="text1"/>
        </w:rPr>
        <w:t>) menyatakan bahwa peserta pemilihan/</w:t>
      </w:r>
      <w:r w:rsidR="00E24DBE" w:rsidRPr="009161D3">
        <w:rPr>
          <w:rFonts w:ascii="Bookman Old Style" w:hAnsi="Bookman Old Style" w:cs="Tahoma"/>
          <w:color w:val="000000" w:themeColor="text1"/>
        </w:rPr>
        <w:t>p</w:t>
      </w:r>
      <w:r w:rsidRPr="009161D3">
        <w:rPr>
          <w:rFonts w:ascii="Bookman Old Style" w:hAnsi="Bookman Old Style" w:cs="Tahoma"/>
          <w:color w:val="000000" w:themeColor="text1"/>
        </w:rPr>
        <w:t xml:space="preserve">enyedia tidak melakukan perbuatan sebagaimana dimaksud dalam Pasal </w:t>
      </w:r>
      <w:r w:rsidR="00625F01">
        <w:rPr>
          <w:rFonts w:ascii="Bookman Old Style" w:hAnsi="Bookman Old Style" w:cs="Tahoma"/>
          <w:color w:val="000000" w:themeColor="text1"/>
        </w:rPr>
        <w:t>78</w:t>
      </w:r>
      <w:r w:rsidRPr="009161D3">
        <w:rPr>
          <w:rFonts w:ascii="Bookman Old Style" w:hAnsi="Bookman Old Style" w:cs="Tahoma"/>
          <w:color w:val="000000" w:themeColor="text1"/>
        </w:rPr>
        <w:t xml:space="preserve">, APIP menyampaikan surat rekomendasi kepada PA/KPA Pemerintah Daerah agar peserta pemilihan/Penyedia tidak dikenakan </w:t>
      </w:r>
      <w:r w:rsidR="00E24DBE" w:rsidRPr="009161D3">
        <w:rPr>
          <w:rFonts w:ascii="Bookman Old Style" w:hAnsi="Bookman Old Style" w:cs="Tahoma"/>
          <w:color w:val="000000" w:themeColor="text1"/>
        </w:rPr>
        <w:t>s</w:t>
      </w:r>
      <w:r w:rsidRPr="009161D3">
        <w:rPr>
          <w:rFonts w:ascii="Bookman Old Style" w:hAnsi="Bookman Old Style" w:cs="Tahoma"/>
          <w:color w:val="000000" w:themeColor="text1"/>
        </w:rPr>
        <w:t xml:space="preserve">anksi </w:t>
      </w:r>
      <w:r w:rsidR="00E24DBE" w:rsidRPr="009161D3">
        <w:rPr>
          <w:rFonts w:ascii="Bookman Old Style" w:hAnsi="Bookman Old Style" w:cs="Tahoma"/>
          <w:color w:val="000000" w:themeColor="text1"/>
        </w:rPr>
        <w:t>d</w:t>
      </w:r>
      <w:r w:rsidRPr="009161D3">
        <w:rPr>
          <w:rFonts w:ascii="Bookman Old Style" w:hAnsi="Bookman Old Style" w:cs="Tahoma"/>
          <w:color w:val="000000" w:themeColor="text1"/>
        </w:rPr>
        <w:t xml:space="preserve">aftar </w:t>
      </w:r>
      <w:r w:rsidR="00E24DBE" w:rsidRPr="009161D3">
        <w:rPr>
          <w:rFonts w:ascii="Bookman Old Style" w:hAnsi="Bookman Old Style" w:cs="Tahoma"/>
          <w:color w:val="000000" w:themeColor="text1"/>
        </w:rPr>
        <w:t>h</w:t>
      </w:r>
      <w:r w:rsidRPr="009161D3">
        <w:rPr>
          <w:rFonts w:ascii="Bookman Old Style" w:hAnsi="Bookman Old Style" w:cs="Tahoma"/>
          <w:color w:val="000000" w:themeColor="text1"/>
        </w:rPr>
        <w:t>itam.</w:t>
      </w:r>
    </w:p>
    <w:p w:rsidR="00403C82" w:rsidRPr="009161D3" w:rsidRDefault="00403C82" w:rsidP="0074153F">
      <w:pPr>
        <w:pStyle w:val="ListParagraph"/>
        <w:widowControl w:val="0"/>
        <w:numPr>
          <w:ilvl w:val="0"/>
          <w:numId w:val="84"/>
        </w:numPr>
        <w:tabs>
          <w:tab w:val="left" w:pos="2809"/>
        </w:tabs>
        <w:autoSpaceDE w:val="0"/>
        <w:autoSpaceDN w:val="0"/>
        <w:spacing w:line="324" w:lineRule="auto"/>
        <w:ind w:left="2807" w:hanging="539"/>
        <w:jc w:val="both"/>
        <w:rPr>
          <w:rFonts w:ascii="Bookman Old Style" w:hAnsi="Bookman Old Style" w:cs="Tahoma"/>
          <w:color w:val="000000" w:themeColor="text1"/>
        </w:rPr>
      </w:pPr>
      <w:r w:rsidRPr="009161D3">
        <w:rPr>
          <w:rFonts w:ascii="Bookman Old Style" w:hAnsi="Bookman Old Style" w:cs="Tahoma"/>
          <w:color w:val="000000" w:themeColor="text1"/>
        </w:rPr>
        <w:t>Dalam hal APIP tidak menindaklanjuti permintaan rekomendasi sebagaimana dimaksud pada ayat (</w:t>
      </w:r>
      <w:r w:rsidR="00220563" w:rsidRPr="009161D3">
        <w:rPr>
          <w:rFonts w:ascii="Bookman Old Style" w:hAnsi="Bookman Old Style" w:cs="Tahoma"/>
          <w:color w:val="000000" w:themeColor="text1"/>
        </w:rPr>
        <w:t>6</w:t>
      </w:r>
      <w:r w:rsidRPr="009161D3">
        <w:rPr>
          <w:rFonts w:ascii="Bookman Old Style" w:hAnsi="Bookman Old Style" w:cs="Tahoma"/>
          <w:color w:val="000000" w:themeColor="text1"/>
        </w:rPr>
        <w:t xml:space="preserve">), APIP dianggap setuju dengan usulan penetapan </w:t>
      </w:r>
      <w:r w:rsidR="00E24DBE" w:rsidRPr="009161D3">
        <w:rPr>
          <w:rFonts w:ascii="Bookman Old Style" w:hAnsi="Bookman Old Style" w:cs="Tahoma"/>
          <w:color w:val="000000" w:themeColor="text1"/>
        </w:rPr>
        <w:t>daftar hitam</w:t>
      </w:r>
      <w:r w:rsidRPr="009161D3">
        <w:rPr>
          <w:rFonts w:ascii="Bookman Old Style" w:hAnsi="Bookman Old Style" w:cs="Tahoma"/>
          <w:color w:val="000000" w:themeColor="text1"/>
        </w:rPr>
        <w:t xml:space="preserve"> PA/KPA atau Pemerintah Daerah.</w:t>
      </w:r>
    </w:p>
    <w:p w:rsidR="00E24DBE" w:rsidRPr="009161D3" w:rsidRDefault="00E24DBE" w:rsidP="004F48B0">
      <w:pPr>
        <w:pStyle w:val="BodyText"/>
        <w:spacing w:after="0" w:line="324" w:lineRule="auto"/>
        <w:ind w:left="2231"/>
        <w:jc w:val="center"/>
        <w:rPr>
          <w:rFonts w:ascii="Bookman Old Style" w:hAnsi="Bookman Old Style" w:cs="Tahoma"/>
          <w:b/>
          <w:bCs/>
          <w:color w:val="000000" w:themeColor="text1"/>
        </w:rPr>
      </w:pPr>
    </w:p>
    <w:p w:rsidR="00403C82" w:rsidRPr="009161D3" w:rsidRDefault="00403C82" w:rsidP="000657B2">
      <w:pPr>
        <w:pStyle w:val="BodyText"/>
        <w:spacing w:after="0" w:line="360" w:lineRule="auto"/>
        <w:ind w:left="2231"/>
        <w:jc w:val="center"/>
        <w:rPr>
          <w:rFonts w:ascii="Bookman Old Style" w:hAnsi="Bookman Old Style" w:cs="Tahoma"/>
          <w:b/>
          <w:bCs/>
          <w:color w:val="000000" w:themeColor="text1"/>
        </w:rPr>
      </w:pPr>
      <w:r w:rsidRPr="009161D3">
        <w:rPr>
          <w:rFonts w:ascii="Bookman Old Style" w:hAnsi="Bookman Old Style" w:cs="Tahoma"/>
          <w:b/>
          <w:bCs/>
          <w:color w:val="000000" w:themeColor="text1"/>
        </w:rPr>
        <w:lastRenderedPageBreak/>
        <w:t xml:space="preserve">Pasal </w:t>
      </w:r>
      <w:r w:rsidR="002C3C90">
        <w:rPr>
          <w:rFonts w:ascii="Bookman Old Style" w:hAnsi="Bookman Old Style" w:cs="Tahoma"/>
          <w:b/>
          <w:bCs/>
          <w:color w:val="000000" w:themeColor="text1"/>
        </w:rPr>
        <w:t>8</w:t>
      </w:r>
      <w:r w:rsidR="00625F01">
        <w:rPr>
          <w:rFonts w:ascii="Bookman Old Style" w:hAnsi="Bookman Old Style" w:cs="Tahoma"/>
          <w:b/>
          <w:bCs/>
          <w:color w:val="000000" w:themeColor="text1"/>
        </w:rPr>
        <w:t>5</w:t>
      </w:r>
    </w:p>
    <w:p w:rsidR="003549CF" w:rsidRPr="009161D3" w:rsidRDefault="003549CF" w:rsidP="000657B2">
      <w:pPr>
        <w:pStyle w:val="BodyText"/>
        <w:spacing w:after="0" w:line="360" w:lineRule="auto"/>
        <w:ind w:left="2231"/>
        <w:jc w:val="center"/>
        <w:rPr>
          <w:rFonts w:ascii="Bookman Old Style" w:hAnsi="Bookman Old Style" w:cs="Tahoma"/>
          <w:b/>
          <w:bCs/>
          <w:color w:val="000000" w:themeColor="text1"/>
        </w:rPr>
      </w:pPr>
    </w:p>
    <w:p w:rsidR="00403C82" w:rsidRPr="009161D3" w:rsidRDefault="00403C82" w:rsidP="000657B2">
      <w:pPr>
        <w:pStyle w:val="ListParagraph"/>
        <w:widowControl w:val="0"/>
        <w:numPr>
          <w:ilvl w:val="0"/>
          <w:numId w:val="83"/>
        </w:numPr>
        <w:tabs>
          <w:tab w:val="left" w:pos="2809"/>
          <w:tab w:val="left" w:pos="3504"/>
          <w:tab w:val="left" w:pos="4332"/>
          <w:tab w:val="left" w:pos="6055"/>
          <w:tab w:val="left" w:pos="7258"/>
          <w:tab w:val="left" w:pos="7969"/>
          <w:tab w:val="left" w:pos="9134"/>
        </w:tabs>
        <w:autoSpaceDE w:val="0"/>
        <w:autoSpaceDN w:val="0"/>
        <w:spacing w:line="360" w:lineRule="auto"/>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PA/KPA atau Pemerintah Daerah menerbitkan Surat Keputusan Penetapan Sanksi Daftar Hitam berdasarkan usulan penetapan </w:t>
      </w:r>
      <w:r w:rsidR="00E24DBE" w:rsidRPr="009161D3">
        <w:rPr>
          <w:rFonts w:ascii="Bookman Old Style" w:hAnsi="Bookman Old Style" w:cs="Tahoma"/>
          <w:color w:val="000000" w:themeColor="text1"/>
        </w:rPr>
        <w:t xml:space="preserve">sanksi daftar hitam </w:t>
      </w:r>
      <w:r w:rsidRPr="009161D3">
        <w:rPr>
          <w:rFonts w:ascii="Bookman Old Style" w:hAnsi="Bookman Old Style" w:cs="Tahoma"/>
          <w:color w:val="000000" w:themeColor="text1"/>
        </w:rPr>
        <w:t xml:space="preserve">sebagaimana dimaksud dalam Pasal </w:t>
      </w:r>
      <w:r w:rsidR="00625F01">
        <w:rPr>
          <w:rFonts w:ascii="Bookman Old Style" w:hAnsi="Bookman Old Style" w:cs="Tahoma"/>
          <w:color w:val="000000" w:themeColor="text1"/>
        </w:rPr>
        <w:t>83</w:t>
      </w:r>
      <w:r w:rsidRPr="009161D3">
        <w:rPr>
          <w:rFonts w:ascii="Bookman Old Style" w:hAnsi="Bookman Old Style" w:cs="Tahoma"/>
          <w:color w:val="000000" w:themeColor="text1"/>
        </w:rPr>
        <w:t xml:space="preserve"> ayat (1) dan ayat (2) dan rekomendasi APIP sebagaimana dimaksud dalam Pasal </w:t>
      </w:r>
      <w:r w:rsidR="00625F01">
        <w:rPr>
          <w:rFonts w:ascii="Bookman Old Style" w:hAnsi="Bookman Old Style" w:cs="Tahoma"/>
          <w:color w:val="000000" w:themeColor="text1"/>
        </w:rPr>
        <w:t>84</w:t>
      </w:r>
      <w:r w:rsidRPr="009161D3">
        <w:rPr>
          <w:rFonts w:ascii="Bookman Old Style" w:hAnsi="Bookman Old Style" w:cs="Tahoma"/>
          <w:color w:val="000000" w:themeColor="text1"/>
        </w:rPr>
        <w:t xml:space="preserve"> ayat (</w:t>
      </w:r>
      <w:r w:rsidR="00F20836" w:rsidRPr="009161D3">
        <w:rPr>
          <w:rFonts w:ascii="Bookman Old Style" w:hAnsi="Bookman Old Style" w:cs="Tahoma"/>
          <w:color w:val="000000" w:themeColor="text1"/>
        </w:rPr>
        <w:t>8</w:t>
      </w:r>
      <w:r w:rsidRPr="009161D3">
        <w:rPr>
          <w:rFonts w:ascii="Bookman Old Style" w:hAnsi="Bookman Old Style" w:cs="Tahoma"/>
          <w:color w:val="000000" w:themeColor="text1"/>
        </w:rPr>
        <w:t>) paling lambat 5 (lima)</w:t>
      </w:r>
      <w:r w:rsidR="003549CF"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hari</w:t>
      </w:r>
      <w:r w:rsidR="003549CF"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sejak</w:t>
      </w:r>
      <w:r w:rsidR="003549CF"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rekomendasi</w:t>
      </w:r>
      <w:r w:rsidR="003549CF"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diterima</w:t>
      </w:r>
      <w:r w:rsidR="003549CF"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oleh</w:t>
      </w:r>
      <w:r w:rsidR="003549CF"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PA/KPA</w:t>
      </w:r>
      <w:r w:rsidR="008727F6"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atau Pemerintah Daerah.</w:t>
      </w:r>
    </w:p>
    <w:p w:rsidR="00403C82" w:rsidRPr="009161D3" w:rsidRDefault="00403C82" w:rsidP="000657B2">
      <w:pPr>
        <w:pStyle w:val="ListParagraph"/>
        <w:widowControl w:val="0"/>
        <w:numPr>
          <w:ilvl w:val="0"/>
          <w:numId w:val="83"/>
        </w:numPr>
        <w:tabs>
          <w:tab w:val="left" w:pos="2809"/>
          <w:tab w:val="left" w:pos="3504"/>
          <w:tab w:val="left" w:pos="4332"/>
          <w:tab w:val="left" w:pos="6055"/>
          <w:tab w:val="left" w:pos="7258"/>
          <w:tab w:val="left" w:pos="7969"/>
          <w:tab w:val="left" w:pos="9134"/>
        </w:tabs>
        <w:autoSpaceDE w:val="0"/>
        <w:autoSpaceDN w:val="0"/>
        <w:spacing w:line="360" w:lineRule="auto"/>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Dalam hal terdapat hasil temuan BPK/APIP </w:t>
      </w:r>
      <w:r w:rsidR="009D2BD2"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yang merekomendasikan peserta pemilihan/</w:t>
      </w:r>
      <w:r w:rsidR="009D2BD2"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 xml:space="preserve">Penyedia dikenakan </w:t>
      </w:r>
      <w:r w:rsidR="00E24DBE" w:rsidRPr="009161D3">
        <w:rPr>
          <w:rFonts w:ascii="Bookman Old Style" w:hAnsi="Bookman Old Style" w:cs="Tahoma"/>
          <w:color w:val="000000" w:themeColor="text1"/>
        </w:rPr>
        <w:t>sanksi daftar hitam</w:t>
      </w:r>
      <w:r w:rsidRPr="009161D3">
        <w:rPr>
          <w:rFonts w:ascii="Bookman Old Style" w:hAnsi="Bookman Old Style" w:cs="Tahoma"/>
          <w:color w:val="000000" w:themeColor="text1"/>
        </w:rPr>
        <w:t xml:space="preserve">, PA/KPA </w:t>
      </w:r>
      <w:r w:rsidR="009D2BD2"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atau</w:t>
      </w:r>
      <w:r w:rsidR="009D2BD2"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Pemerintah</w:t>
      </w:r>
      <w:r w:rsidR="009D2BD2"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Daerah menerbitkan Surat Keputusan Penetapan Sanksi Daftar Hitam berdasarkan rekomendasi dari hasil temuan BPK/APIP.</w:t>
      </w:r>
    </w:p>
    <w:p w:rsidR="00403C82" w:rsidRPr="009161D3" w:rsidRDefault="00403C82" w:rsidP="000657B2">
      <w:pPr>
        <w:pStyle w:val="ListParagraph"/>
        <w:widowControl w:val="0"/>
        <w:numPr>
          <w:ilvl w:val="0"/>
          <w:numId w:val="83"/>
        </w:numPr>
        <w:tabs>
          <w:tab w:val="left" w:pos="2809"/>
        </w:tabs>
        <w:autoSpaceDE w:val="0"/>
        <w:autoSpaceDN w:val="0"/>
        <w:spacing w:line="360" w:lineRule="auto"/>
        <w:jc w:val="both"/>
        <w:rPr>
          <w:rFonts w:ascii="Bookman Old Style" w:hAnsi="Bookman Old Style" w:cs="Tahoma"/>
          <w:color w:val="000000" w:themeColor="text1"/>
        </w:rPr>
      </w:pPr>
      <w:r w:rsidRPr="009161D3">
        <w:rPr>
          <w:rFonts w:ascii="Bookman Old Style" w:hAnsi="Bookman Old Style" w:cs="Tahoma"/>
          <w:color w:val="000000" w:themeColor="text1"/>
        </w:rPr>
        <w:t>PA/KPA atau Pemerintah Daerah menyampaikan Surat Keputusan sebagaimana dimaksud pada ayat (1) atau ayat (2) kepada peserta pemilihan</w:t>
      </w:r>
      <w:r w:rsidR="00E24DBE" w:rsidRPr="009161D3">
        <w:rPr>
          <w:rFonts w:ascii="Bookman Old Style" w:hAnsi="Bookman Old Style" w:cs="Tahoma"/>
          <w:color w:val="000000" w:themeColor="text1"/>
        </w:rPr>
        <w:t>/p</w:t>
      </w:r>
      <w:r w:rsidRPr="009161D3">
        <w:rPr>
          <w:rFonts w:ascii="Bookman Old Style" w:hAnsi="Bookman Old Style" w:cs="Tahoma"/>
          <w:color w:val="000000" w:themeColor="text1"/>
        </w:rPr>
        <w:t xml:space="preserve">enyedia yang dikenakan </w:t>
      </w:r>
      <w:r w:rsidR="00E24DBE" w:rsidRPr="009161D3">
        <w:rPr>
          <w:rFonts w:ascii="Bookman Old Style" w:hAnsi="Bookman Old Style" w:cs="Tahoma"/>
          <w:color w:val="000000" w:themeColor="text1"/>
        </w:rPr>
        <w:t xml:space="preserve">sanksi daftar hitam </w:t>
      </w:r>
      <w:r w:rsidRPr="009161D3">
        <w:rPr>
          <w:rFonts w:ascii="Bookman Old Style" w:hAnsi="Bookman Old Style" w:cs="Tahoma"/>
          <w:color w:val="000000" w:themeColor="text1"/>
        </w:rPr>
        <w:t>dan/atau PPK/Pokja Pemilihan/Pejabat Pengadaan/Agen Pengadaan pada hari yang sama dengan waktu Surat Keputusan ditetapkan.</w:t>
      </w:r>
    </w:p>
    <w:p w:rsidR="00403C82" w:rsidRPr="009161D3" w:rsidRDefault="00403C82" w:rsidP="000657B2">
      <w:pPr>
        <w:pStyle w:val="ListParagraph"/>
        <w:widowControl w:val="0"/>
        <w:numPr>
          <w:ilvl w:val="0"/>
          <w:numId w:val="83"/>
        </w:numPr>
        <w:tabs>
          <w:tab w:val="left" w:pos="2809"/>
        </w:tabs>
        <w:autoSpaceDE w:val="0"/>
        <w:autoSpaceDN w:val="0"/>
        <w:spacing w:line="360" w:lineRule="auto"/>
        <w:jc w:val="both"/>
        <w:rPr>
          <w:rFonts w:ascii="Bookman Old Style" w:hAnsi="Bookman Old Style" w:cs="Tahoma"/>
          <w:color w:val="000000" w:themeColor="text1"/>
        </w:rPr>
      </w:pPr>
      <w:r w:rsidRPr="009161D3">
        <w:rPr>
          <w:rFonts w:ascii="Bookman Old Style" w:hAnsi="Bookman Old Style" w:cs="Tahoma"/>
          <w:color w:val="000000" w:themeColor="text1"/>
        </w:rPr>
        <w:t>Keputusan Penetapan Sanksi Daftar Hitam sebagaimana dimaksud pada ayat (3) paling sedikit memuat:</w:t>
      </w:r>
    </w:p>
    <w:p w:rsidR="00403C82" w:rsidRPr="009161D3" w:rsidRDefault="00403C82" w:rsidP="000657B2">
      <w:pPr>
        <w:pStyle w:val="ListParagraph"/>
        <w:widowControl w:val="0"/>
        <w:numPr>
          <w:ilvl w:val="1"/>
          <w:numId w:val="83"/>
        </w:numPr>
        <w:tabs>
          <w:tab w:val="left" w:pos="3377"/>
          <w:tab w:val="left" w:pos="3378"/>
        </w:tabs>
        <w:autoSpaceDE w:val="0"/>
        <w:autoSpaceDN w:val="0"/>
        <w:spacing w:line="360" w:lineRule="auto"/>
        <w:ind w:hanging="568"/>
        <w:rPr>
          <w:rFonts w:ascii="Bookman Old Style" w:hAnsi="Bookman Old Style" w:cs="Tahoma"/>
          <w:color w:val="000000" w:themeColor="text1"/>
        </w:rPr>
      </w:pPr>
      <w:r w:rsidRPr="009161D3">
        <w:rPr>
          <w:rFonts w:ascii="Bookman Old Style" w:hAnsi="Bookman Old Style" w:cs="Tahoma"/>
          <w:color w:val="000000" w:themeColor="text1"/>
        </w:rPr>
        <w:t xml:space="preserve">identitas </w:t>
      </w:r>
      <w:r w:rsidR="00E24DBE" w:rsidRPr="009161D3">
        <w:rPr>
          <w:rFonts w:ascii="Bookman Old Style" w:hAnsi="Bookman Old Style" w:cs="Tahoma"/>
          <w:color w:val="000000" w:themeColor="text1"/>
        </w:rPr>
        <w:t>p</w:t>
      </w:r>
      <w:r w:rsidRPr="009161D3">
        <w:rPr>
          <w:rFonts w:ascii="Bookman Old Style" w:hAnsi="Bookman Old Style" w:cs="Tahoma"/>
          <w:color w:val="000000" w:themeColor="text1"/>
        </w:rPr>
        <w:t xml:space="preserve">enyedia </w:t>
      </w:r>
      <w:r w:rsidR="00E24DBE" w:rsidRPr="009161D3">
        <w:rPr>
          <w:rFonts w:ascii="Bookman Old Style" w:hAnsi="Bookman Old Style" w:cs="Tahoma"/>
          <w:color w:val="000000" w:themeColor="text1"/>
        </w:rPr>
        <w:t>b</w:t>
      </w:r>
      <w:r w:rsidRPr="009161D3">
        <w:rPr>
          <w:rFonts w:ascii="Bookman Old Style" w:hAnsi="Bookman Old Style" w:cs="Tahoma"/>
          <w:color w:val="000000" w:themeColor="text1"/>
        </w:rPr>
        <w:t>arang/</w:t>
      </w:r>
      <w:r w:rsidR="00E24DBE" w:rsidRPr="009161D3">
        <w:rPr>
          <w:rFonts w:ascii="Bookman Old Style" w:hAnsi="Bookman Old Style" w:cs="Tahoma"/>
          <w:color w:val="000000" w:themeColor="text1"/>
        </w:rPr>
        <w:t>j</w:t>
      </w:r>
      <w:r w:rsidRPr="009161D3">
        <w:rPr>
          <w:rFonts w:ascii="Bookman Old Style" w:hAnsi="Bookman Old Style" w:cs="Tahoma"/>
          <w:color w:val="000000" w:themeColor="text1"/>
        </w:rPr>
        <w:t>asa</w:t>
      </w:r>
      <w:r w:rsidR="00E24DBE" w:rsidRPr="009161D3">
        <w:rPr>
          <w:rFonts w:ascii="Bookman Old Style" w:hAnsi="Bookman Old Style" w:cs="Tahoma"/>
          <w:color w:val="000000" w:themeColor="text1"/>
        </w:rPr>
        <w:t>;</w:t>
      </w:r>
    </w:p>
    <w:p w:rsidR="00403C82" w:rsidRPr="009161D3" w:rsidRDefault="00403C82" w:rsidP="000657B2">
      <w:pPr>
        <w:pStyle w:val="ListParagraph"/>
        <w:widowControl w:val="0"/>
        <w:numPr>
          <w:ilvl w:val="1"/>
          <w:numId w:val="83"/>
        </w:numPr>
        <w:tabs>
          <w:tab w:val="left" w:pos="3377"/>
          <w:tab w:val="left" w:pos="3378"/>
        </w:tabs>
        <w:autoSpaceDE w:val="0"/>
        <w:autoSpaceDN w:val="0"/>
        <w:spacing w:line="360" w:lineRule="auto"/>
        <w:ind w:hanging="568"/>
        <w:rPr>
          <w:rFonts w:ascii="Bookman Old Style" w:hAnsi="Bookman Old Style" w:cs="Tahoma"/>
          <w:color w:val="000000" w:themeColor="text1"/>
        </w:rPr>
      </w:pPr>
      <w:r w:rsidRPr="009161D3">
        <w:rPr>
          <w:rFonts w:ascii="Bookman Old Style" w:hAnsi="Bookman Old Style" w:cs="Tahoma"/>
          <w:color w:val="000000" w:themeColor="text1"/>
        </w:rPr>
        <w:t>data paket pekerjaan;</w:t>
      </w:r>
    </w:p>
    <w:p w:rsidR="00403C82" w:rsidRPr="009161D3" w:rsidRDefault="00403C82" w:rsidP="000657B2">
      <w:pPr>
        <w:pStyle w:val="ListParagraph"/>
        <w:widowControl w:val="0"/>
        <w:numPr>
          <w:ilvl w:val="1"/>
          <w:numId w:val="83"/>
        </w:numPr>
        <w:tabs>
          <w:tab w:val="left" w:pos="3377"/>
          <w:tab w:val="left" w:pos="3378"/>
        </w:tabs>
        <w:autoSpaceDE w:val="0"/>
        <w:autoSpaceDN w:val="0"/>
        <w:spacing w:line="360" w:lineRule="auto"/>
        <w:ind w:hanging="568"/>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perbuatan/tindakan yang dilakukan </w:t>
      </w:r>
      <w:r w:rsidR="00E24DBE" w:rsidRPr="009161D3">
        <w:rPr>
          <w:rFonts w:ascii="Bookman Old Style" w:hAnsi="Bookman Old Style" w:cs="Tahoma"/>
          <w:color w:val="000000" w:themeColor="text1"/>
        </w:rPr>
        <w:t>p</w:t>
      </w:r>
      <w:r w:rsidRPr="009161D3">
        <w:rPr>
          <w:rFonts w:ascii="Bookman Old Style" w:hAnsi="Bookman Old Style" w:cs="Tahoma"/>
          <w:color w:val="000000" w:themeColor="text1"/>
        </w:rPr>
        <w:t>eserta pemilihan/</w:t>
      </w:r>
      <w:r w:rsidR="00E24DBE" w:rsidRPr="009161D3">
        <w:rPr>
          <w:rFonts w:ascii="Bookman Old Style" w:hAnsi="Bookman Old Style" w:cs="Tahoma"/>
          <w:color w:val="000000" w:themeColor="text1"/>
        </w:rPr>
        <w:t>p</w:t>
      </w:r>
      <w:r w:rsidRPr="009161D3">
        <w:rPr>
          <w:rFonts w:ascii="Bookman Old Style" w:hAnsi="Bookman Old Style" w:cs="Tahoma"/>
          <w:color w:val="000000" w:themeColor="text1"/>
        </w:rPr>
        <w:t>enyedia;</w:t>
      </w:r>
    </w:p>
    <w:p w:rsidR="00833C4D" w:rsidRPr="009161D3" w:rsidRDefault="00833C4D" w:rsidP="000657B2">
      <w:pPr>
        <w:pStyle w:val="ListParagraph"/>
        <w:widowControl w:val="0"/>
        <w:numPr>
          <w:ilvl w:val="1"/>
          <w:numId w:val="83"/>
        </w:numPr>
        <w:tabs>
          <w:tab w:val="left" w:pos="3377"/>
          <w:tab w:val="left" w:pos="3378"/>
        </w:tabs>
        <w:autoSpaceDE w:val="0"/>
        <w:autoSpaceDN w:val="0"/>
        <w:spacing w:line="360" w:lineRule="auto"/>
        <w:ind w:hanging="568"/>
        <w:jc w:val="both"/>
        <w:rPr>
          <w:rFonts w:ascii="Bookman Old Style" w:hAnsi="Bookman Old Style" w:cs="Tahoma"/>
          <w:color w:val="000000" w:themeColor="text1"/>
        </w:rPr>
      </w:pPr>
      <w:r w:rsidRPr="009161D3">
        <w:rPr>
          <w:rFonts w:ascii="Bookman Old Style" w:hAnsi="Bookman Old Style" w:cs="Tahoma"/>
          <w:color w:val="000000" w:themeColor="text1"/>
        </w:rPr>
        <w:t>detail perbuatan/tindakan yang dilakukan peserta pemilihan/penyedia</w:t>
      </w:r>
    </w:p>
    <w:p w:rsidR="00403C82" w:rsidRPr="009161D3" w:rsidRDefault="00403C82" w:rsidP="000657B2">
      <w:pPr>
        <w:pStyle w:val="ListParagraph"/>
        <w:widowControl w:val="0"/>
        <w:numPr>
          <w:ilvl w:val="1"/>
          <w:numId w:val="83"/>
        </w:numPr>
        <w:tabs>
          <w:tab w:val="left" w:pos="3377"/>
          <w:tab w:val="left" w:pos="3378"/>
        </w:tabs>
        <w:autoSpaceDE w:val="0"/>
        <w:autoSpaceDN w:val="0"/>
        <w:spacing w:line="360" w:lineRule="auto"/>
        <w:ind w:hanging="568"/>
        <w:rPr>
          <w:rFonts w:ascii="Bookman Old Style" w:hAnsi="Bookman Old Style" w:cs="Tahoma"/>
          <w:color w:val="000000" w:themeColor="text1"/>
        </w:rPr>
      </w:pPr>
      <w:r w:rsidRPr="009161D3">
        <w:rPr>
          <w:rFonts w:ascii="Bookman Old Style" w:hAnsi="Bookman Old Style" w:cs="Tahoma"/>
          <w:color w:val="000000" w:themeColor="text1"/>
        </w:rPr>
        <w:t>ringkasan rekomendasi APIP;</w:t>
      </w:r>
    </w:p>
    <w:p w:rsidR="00403C82" w:rsidRPr="009161D3" w:rsidRDefault="00403C82" w:rsidP="000657B2">
      <w:pPr>
        <w:pStyle w:val="ListParagraph"/>
        <w:widowControl w:val="0"/>
        <w:numPr>
          <w:ilvl w:val="1"/>
          <w:numId w:val="83"/>
        </w:numPr>
        <w:tabs>
          <w:tab w:val="left" w:pos="3377"/>
          <w:tab w:val="left" w:pos="3378"/>
        </w:tabs>
        <w:autoSpaceDE w:val="0"/>
        <w:autoSpaceDN w:val="0"/>
        <w:spacing w:line="360" w:lineRule="auto"/>
        <w:ind w:hanging="568"/>
        <w:rPr>
          <w:rFonts w:ascii="Bookman Old Style" w:hAnsi="Bookman Old Style" w:cs="Tahoma"/>
          <w:color w:val="000000" w:themeColor="text1"/>
        </w:rPr>
      </w:pPr>
      <w:r w:rsidRPr="009161D3">
        <w:rPr>
          <w:rFonts w:ascii="Bookman Old Style" w:hAnsi="Bookman Old Style" w:cs="Tahoma"/>
          <w:color w:val="000000" w:themeColor="text1"/>
        </w:rPr>
        <w:t>masa berlaku sanksi daftar hitam; dan</w:t>
      </w:r>
    </w:p>
    <w:p w:rsidR="00403C82" w:rsidRPr="009161D3" w:rsidRDefault="00403C82" w:rsidP="000657B2">
      <w:pPr>
        <w:pStyle w:val="ListParagraph"/>
        <w:widowControl w:val="0"/>
        <w:numPr>
          <w:ilvl w:val="1"/>
          <w:numId w:val="83"/>
        </w:numPr>
        <w:tabs>
          <w:tab w:val="left" w:pos="3377"/>
          <w:tab w:val="left" w:pos="3378"/>
        </w:tabs>
        <w:autoSpaceDE w:val="0"/>
        <w:autoSpaceDN w:val="0"/>
        <w:spacing w:line="360" w:lineRule="auto"/>
        <w:ind w:hanging="568"/>
        <w:rPr>
          <w:rFonts w:ascii="Bookman Old Style" w:hAnsi="Bookman Old Style" w:cs="Tahoma"/>
          <w:color w:val="000000" w:themeColor="text1"/>
        </w:rPr>
      </w:pPr>
      <w:r w:rsidRPr="009161D3">
        <w:rPr>
          <w:rFonts w:ascii="Bookman Old Style" w:hAnsi="Bookman Old Style" w:cs="Tahoma"/>
          <w:color w:val="000000" w:themeColor="text1"/>
        </w:rPr>
        <w:t>nama PA/KPA.</w:t>
      </w:r>
    </w:p>
    <w:p w:rsidR="00403C82" w:rsidRPr="009161D3" w:rsidRDefault="00403C82" w:rsidP="002C3C90">
      <w:pPr>
        <w:spacing w:line="336" w:lineRule="auto"/>
        <w:jc w:val="both"/>
        <w:rPr>
          <w:rFonts w:ascii="Bookman Old Style" w:hAnsi="Bookman Old Style" w:cs="Tahoma"/>
          <w:color w:val="000000" w:themeColor="text1"/>
        </w:rPr>
      </w:pPr>
    </w:p>
    <w:p w:rsidR="00403C82" w:rsidRPr="009161D3" w:rsidRDefault="00403C82" w:rsidP="000657B2">
      <w:pPr>
        <w:pStyle w:val="BodyText"/>
        <w:spacing w:after="0" w:line="326" w:lineRule="auto"/>
        <w:ind w:left="2231"/>
        <w:jc w:val="center"/>
        <w:rPr>
          <w:rFonts w:ascii="Bookman Old Style" w:hAnsi="Bookman Old Style" w:cs="Tahoma"/>
          <w:b/>
          <w:bCs/>
          <w:color w:val="000000" w:themeColor="text1"/>
        </w:rPr>
      </w:pPr>
      <w:r w:rsidRPr="009161D3">
        <w:rPr>
          <w:rFonts w:ascii="Bookman Old Style" w:hAnsi="Bookman Old Style" w:cs="Tahoma"/>
          <w:b/>
          <w:bCs/>
          <w:color w:val="000000" w:themeColor="text1"/>
        </w:rPr>
        <w:lastRenderedPageBreak/>
        <w:t xml:space="preserve">Pasal </w:t>
      </w:r>
      <w:r w:rsidR="002C3C90">
        <w:rPr>
          <w:rFonts w:ascii="Bookman Old Style" w:hAnsi="Bookman Old Style" w:cs="Tahoma"/>
          <w:b/>
          <w:bCs/>
          <w:color w:val="000000" w:themeColor="text1"/>
        </w:rPr>
        <w:t>8</w:t>
      </w:r>
      <w:r w:rsidR="00625F01">
        <w:rPr>
          <w:rFonts w:ascii="Bookman Old Style" w:hAnsi="Bookman Old Style" w:cs="Tahoma"/>
          <w:b/>
          <w:bCs/>
          <w:color w:val="000000" w:themeColor="text1"/>
        </w:rPr>
        <w:t>6</w:t>
      </w:r>
    </w:p>
    <w:p w:rsidR="008727F6" w:rsidRPr="009161D3" w:rsidRDefault="008727F6" w:rsidP="000657B2">
      <w:pPr>
        <w:pStyle w:val="BodyText"/>
        <w:spacing w:after="0" w:line="326" w:lineRule="auto"/>
        <w:ind w:left="2231"/>
        <w:jc w:val="center"/>
        <w:rPr>
          <w:rFonts w:ascii="Bookman Old Style" w:hAnsi="Bookman Old Style" w:cs="Tahoma"/>
          <w:color w:val="000000" w:themeColor="text1"/>
        </w:rPr>
      </w:pPr>
    </w:p>
    <w:p w:rsidR="00DA4AD8" w:rsidRPr="009161D3" w:rsidRDefault="00403C82" w:rsidP="00C674A5">
      <w:pPr>
        <w:spacing w:line="331" w:lineRule="auto"/>
        <w:ind w:left="2534"/>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Dalam hal rekomendasi APIP menyatakan bahwa peserta pemilihan/Penyedia tidak dikenakan </w:t>
      </w:r>
      <w:r w:rsidR="002B6C27" w:rsidRPr="009161D3">
        <w:rPr>
          <w:rFonts w:ascii="Bookman Old Style" w:hAnsi="Bookman Old Style" w:cs="Tahoma"/>
          <w:color w:val="000000" w:themeColor="text1"/>
        </w:rPr>
        <w:t>s</w:t>
      </w:r>
      <w:r w:rsidRPr="009161D3">
        <w:rPr>
          <w:rFonts w:ascii="Bookman Old Style" w:hAnsi="Bookman Old Style" w:cs="Tahoma"/>
          <w:color w:val="000000" w:themeColor="text1"/>
        </w:rPr>
        <w:t xml:space="preserve">anksi </w:t>
      </w:r>
      <w:r w:rsidR="002B6C27" w:rsidRPr="009161D3">
        <w:rPr>
          <w:rFonts w:ascii="Bookman Old Style" w:hAnsi="Bookman Old Style" w:cs="Tahoma"/>
          <w:color w:val="000000" w:themeColor="text1"/>
        </w:rPr>
        <w:t>d</w:t>
      </w:r>
      <w:r w:rsidRPr="009161D3">
        <w:rPr>
          <w:rFonts w:ascii="Bookman Old Style" w:hAnsi="Bookman Old Style" w:cs="Tahoma"/>
          <w:color w:val="000000" w:themeColor="text1"/>
        </w:rPr>
        <w:t xml:space="preserve">aftar </w:t>
      </w:r>
      <w:r w:rsidR="002B6C27" w:rsidRPr="009161D3">
        <w:rPr>
          <w:rFonts w:ascii="Bookman Old Style" w:hAnsi="Bookman Old Style" w:cs="Tahoma"/>
          <w:color w:val="000000" w:themeColor="text1"/>
        </w:rPr>
        <w:t>h</w:t>
      </w:r>
      <w:r w:rsidRPr="009161D3">
        <w:rPr>
          <w:rFonts w:ascii="Bookman Old Style" w:hAnsi="Bookman Old Style" w:cs="Tahoma"/>
          <w:color w:val="000000" w:themeColor="text1"/>
        </w:rPr>
        <w:t xml:space="preserve">itam sebagaimana dimaksud dalam Pasal </w:t>
      </w:r>
      <w:r w:rsidR="00090B24">
        <w:rPr>
          <w:rFonts w:ascii="Bookman Old Style" w:hAnsi="Bookman Old Style" w:cs="Tahoma"/>
          <w:color w:val="000000" w:themeColor="text1"/>
        </w:rPr>
        <w:t>84</w:t>
      </w:r>
      <w:r w:rsidRPr="009161D3">
        <w:rPr>
          <w:rFonts w:ascii="Bookman Old Style" w:hAnsi="Bookman Old Style" w:cs="Tahoma"/>
          <w:color w:val="000000" w:themeColor="text1"/>
        </w:rPr>
        <w:t xml:space="preserve"> ayat (</w:t>
      </w:r>
      <w:r w:rsidR="00220563" w:rsidRPr="009161D3">
        <w:rPr>
          <w:rFonts w:ascii="Bookman Old Style" w:hAnsi="Bookman Old Style" w:cs="Tahoma"/>
          <w:color w:val="000000" w:themeColor="text1"/>
        </w:rPr>
        <w:t>10</w:t>
      </w:r>
      <w:r w:rsidRPr="009161D3">
        <w:rPr>
          <w:rFonts w:ascii="Bookman Old Style" w:hAnsi="Bookman Old Style" w:cs="Tahoma"/>
          <w:color w:val="000000" w:themeColor="text1"/>
        </w:rPr>
        <w:t xml:space="preserve">), PA/KPA atau Pemerintah Daerah menyampaikan pemberitahuan kepada PPK/Pokja Pemilihan/Pejabat Pengadaan/Agen Pengadaan mengenai penolakan usulan penetapan </w:t>
      </w:r>
      <w:r w:rsidR="002B6C27" w:rsidRPr="009161D3">
        <w:rPr>
          <w:rFonts w:ascii="Bookman Old Style" w:hAnsi="Bookman Old Style" w:cs="Tahoma"/>
          <w:color w:val="000000" w:themeColor="text1"/>
        </w:rPr>
        <w:t>sanksi daftar hitam</w:t>
      </w:r>
      <w:r w:rsidRPr="009161D3">
        <w:rPr>
          <w:rFonts w:ascii="Bookman Old Style" w:hAnsi="Bookman Old Style" w:cs="Tahoma"/>
          <w:color w:val="000000" w:themeColor="text1"/>
        </w:rPr>
        <w:t>.</w:t>
      </w:r>
    </w:p>
    <w:p w:rsidR="00403C82" w:rsidRPr="009161D3" w:rsidRDefault="00403C82" w:rsidP="00C674A5">
      <w:pPr>
        <w:spacing w:line="331" w:lineRule="auto"/>
        <w:ind w:left="2534"/>
        <w:jc w:val="both"/>
        <w:rPr>
          <w:rFonts w:ascii="Bookman Old Style" w:hAnsi="Bookman Old Style" w:cs="Tahoma"/>
          <w:color w:val="000000" w:themeColor="text1"/>
          <w:lang w:val="id-ID"/>
        </w:rPr>
      </w:pPr>
    </w:p>
    <w:p w:rsidR="00220563" w:rsidRPr="009161D3" w:rsidRDefault="00220563" w:rsidP="00C674A5">
      <w:pPr>
        <w:pStyle w:val="BodyText"/>
        <w:spacing w:after="0" w:line="331" w:lineRule="auto"/>
        <w:ind w:left="2231"/>
        <w:jc w:val="center"/>
        <w:rPr>
          <w:rFonts w:ascii="Bookman Old Style" w:hAnsi="Bookman Old Style" w:cs="Tahoma"/>
          <w:b/>
          <w:bCs/>
          <w:color w:val="000000" w:themeColor="text1"/>
        </w:rPr>
      </w:pPr>
      <w:r w:rsidRPr="009161D3">
        <w:rPr>
          <w:rFonts w:ascii="Bookman Old Style" w:hAnsi="Bookman Old Style" w:cs="Tahoma"/>
          <w:b/>
          <w:bCs/>
          <w:color w:val="000000" w:themeColor="text1"/>
        </w:rPr>
        <w:t xml:space="preserve">Pasal </w:t>
      </w:r>
      <w:r w:rsidR="002C3C90">
        <w:rPr>
          <w:rFonts w:ascii="Bookman Old Style" w:hAnsi="Bookman Old Style" w:cs="Tahoma"/>
          <w:b/>
          <w:bCs/>
          <w:color w:val="000000" w:themeColor="text1"/>
        </w:rPr>
        <w:t>8</w:t>
      </w:r>
      <w:r w:rsidR="00440AF4">
        <w:rPr>
          <w:rFonts w:ascii="Bookman Old Style" w:hAnsi="Bookman Old Style" w:cs="Tahoma"/>
          <w:b/>
          <w:bCs/>
          <w:color w:val="000000" w:themeColor="text1"/>
        </w:rPr>
        <w:t>7</w:t>
      </w:r>
    </w:p>
    <w:p w:rsidR="00220563" w:rsidRPr="009161D3" w:rsidRDefault="00220563" w:rsidP="00C674A5">
      <w:pPr>
        <w:pStyle w:val="BodyText"/>
        <w:spacing w:after="0" w:line="331" w:lineRule="auto"/>
        <w:ind w:left="2231"/>
        <w:jc w:val="center"/>
        <w:rPr>
          <w:rFonts w:ascii="Bookman Old Style" w:hAnsi="Bookman Old Style" w:cs="Tahoma"/>
          <w:color w:val="000000" w:themeColor="text1"/>
        </w:rPr>
      </w:pPr>
    </w:p>
    <w:p w:rsidR="00220563" w:rsidRPr="009161D3" w:rsidRDefault="00220563" w:rsidP="00C674A5">
      <w:pPr>
        <w:pStyle w:val="ListParagraph"/>
        <w:widowControl w:val="0"/>
        <w:numPr>
          <w:ilvl w:val="0"/>
          <w:numId w:val="92"/>
        </w:numPr>
        <w:tabs>
          <w:tab w:val="left" w:pos="2809"/>
        </w:tabs>
        <w:autoSpaceDE w:val="0"/>
        <w:autoSpaceDN w:val="0"/>
        <w:spacing w:line="331" w:lineRule="auto"/>
        <w:jc w:val="both"/>
        <w:rPr>
          <w:rFonts w:ascii="Bookman Old Style" w:hAnsi="Bookman Old Style" w:cs="Tahoma"/>
          <w:color w:val="000000" w:themeColor="text1"/>
        </w:rPr>
      </w:pPr>
      <w:r w:rsidRPr="009161D3">
        <w:rPr>
          <w:rFonts w:ascii="Bookman Old Style" w:hAnsi="Bookman Old Style" w:cs="Tahoma"/>
          <w:color w:val="000000" w:themeColor="text1"/>
        </w:rPr>
        <w:t>PA/KPA</w:t>
      </w:r>
      <w:r w:rsidR="007A1B6A" w:rsidRPr="009161D3">
        <w:rPr>
          <w:rFonts w:ascii="Bookman Old Style" w:hAnsi="Bookman Old Style" w:cs="Tahoma"/>
          <w:color w:val="000000" w:themeColor="text1"/>
        </w:rPr>
        <w:t>/</w:t>
      </w:r>
      <w:r w:rsidRPr="009161D3">
        <w:rPr>
          <w:rFonts w:ascii="Bookman Old Style" w:hAnsi="Bookman Old Style" w:cs="Tahoma"/>
          <w:color w:val="000000" w:themeColor="text1"/>
        </w:rPr>
        <w:t xml:space="preserve">Pemerintah Daerah menayangkan </w:t>
      </w:r>
      <w:r w:rsidR="002B6C27" w:rsidRPr="009161D3">
        <w:rPr>
          <w:rFonts w:ascii="Bookman Old Style" w:hAnsi="Bookman Old Style" w:cs="Tahoma"/>
          <w:color w:val="000000" w:themeColor="text1"/>
        </w:rPr>
        <w:t>sanksi daftar hitam</w:t>
      </w:r>
      <w:r w:rsidRPr="009161D3">
        <w:rPr>
          <w:rFonts w:ascii="Bookman Old Style" w:hAnsi="Bookman Old Style" w:cs="Tahoma"/>
          <w:color w:val="000000" w:themeColor="text1"/>
        </w:rPr>
        <w:t xml:space="preserve"> pada </w:t>
      </w:r>
      <w:r w:rsidR="002B6C27" w:rsidRPr="009161D3">
        <w:rPr>
          <w:rFonts w:ascii="Bookman Old Style" w:hAnsi="Bookman Old Style" w:cs="Tahoma"/>
          <w:color w:val="000000" w:themeColor="text1"/>
        </w:rPr>
        <w:t>d</w:t>
      </w:r>
      <w:r w:rsidRPr="009161D3">
        <w:rPr>
          <w:rFonts w:ascii="Bookman Old Style" w:hAnsi="Bookman Old Style" w:cs="Tahoma"/>
          <w:color w:val="000000" w:themeColor="text1"/>
        </w:rPr>
        <w:t xml:space="preserve">aftar </w:t>
      </w:r>
      <w:r w:rsidR="002B6C27" w:rsidRPr="009161D3">
        <w:rPr>
          <w:rFonts w:ascii="Bookman Old Style" w:hAnsi="Bookman Old Style" w:cs="Tahoma"/>
          <w:color w:val="000000" w:themeColor="text1"/>
        </w:rPr>
        <w:t>h</w:t>
      </w:r>
      <w:r w:rsidRPr="009161D3">
        <w:rPr>
          <w:rFonts w:ascii="Bookman Old Style" w:hAnsi="Bookman Old Style" w:cs="Tahoma"/>
          <w:color w:val="000000" w:themeColor="text1"/>
        </w:rPr>
        <w:t xml:space="preserve">itam </w:t>
      </w:r>
      <w:r w:rsidR="002B6C27" w:rsidRPr="009161D3">
        <w:rPr>
          <w:rFonts w:ascii="Bookman Old Style" w:hAnsi="Bookman Old Style" w:cs="Tahoma"/>
          <w:color w:val="000000" w:themeColor="text1"/>
        </w:rPr>
        <w:t>n</w:t>
      </w:r>
      <w:r w:rsidRPr="009161D3">
        <w:rPr>
          <w:rFonts w:ascii="Bookman Old Style" w:hAnsi="Bookman Old Style" w:cs="Tahoma"/>
          <w:color w:val="000000" w:themeColor="text1"/>
        </w:rPr>
        <w:t>asional dengan menyampaikan identitas peserta pemilihan/</w:t>
      </w:r>
      <w:r w:rsidR="002B6C27" w:rsidRPr="009161D3">
        <w:rPr>
          <w:rFonts w:ascii="Bookman Old Style" w:hAnsi="Bookman Old Style" w:cs="Tahoma"/>
          <w:color w:val="000000" w:themeColor="text1"/>
        </w:rPr>
        <w:t>p</w:t>
      </w:r>
      <w:r w:rsidRPr="009161D3">
        <w:rPr>
          <w:rFonts w:ascii="Bookman Old Style" w:hAnsi="Bookman Old Style" w:cs="Tahoma"/>
          <w:color w:val="000000" w:themeColor="text1"/>
        </w:rPr>
        <w:t xml:space="preserve">enyedia kepada </w:t>
      </w:r>
      <w:r w:rsidR="002B6C27" w:rsidRPr="009161D3">
        <w:rPr>
          <w:rFonts w:ascii="Bookman Old Style" w:hAnsi="Bookman Old Style" w:cs="Tahoma"/>
          <w:color w:val="000000" w:themeColor="text1"/>
        </w:rPr>
        <w:t>u</w:t>
      </w:r>
      <w:r w:rsidRPr="009161D3">
        <w:rPr>
          <w:rFonts w:ascii="Bookman Old Style" w:hAnsi="Bookman Old Style" w:cs="Tahoma"/>
          <w:color w:val="000000" w:themeColor="text1"/>
        </w:rPr>
        <w:t xml:space="preserve">nit </w:t>
      </w:r>
      <w:r w:rsidR="002B6C27" w:rsidRPr="009161D3">
        <w:rPr>
          <w:rFonts w:ascii="Bookman Old Style" w:hAnsi="Bookman Old Style" w:cs="Tahoma"/>
          <w:color w:val="000000" w:themeColor="text1"/>
        </w:rPr>
        <w:t>k</w:t>
      </w:r>
      <w:r w:rsidRPr="009161D3">
        <w:rPr>
          <w:rFonts w:ascii="Bookman Old Style" w:hAnsi="Bookman Old Style" w:cs="Tahoma"/>
          <w:color w:val="000000" w:themeColor="text1"/>
        </w:rPr>
        <w:t xml:space="preserve">erja yang melaksanakan fungsi layanan pengadaan secara elektronik melalui </w:t>
      </w:r>
      <w:r w:rsidR="002B6C27" w:rsidRPr="009161D3">
        <w:rPr>
          <w:rFonts w:ascii="Bookman Old Style" w:hAnsi="Bookman Old Style" w:cs="Tahoma"/>
          <w:color w:val="000000" w:themeColor="text1"/>
        </w:rPr>
        <w:t>p</w:t>
      </w:r>
      <w:r w:rsidRPr="009161D3">
        <w:rPr>
          <w:rFonts w:ascii="Bookman Old Style" w:hAnsi="Bookman Old Style" w:cs="Tahoma"/>
          <w:color w:val="000000" w:themeColor="text1"/>
        </w:rPr>
        <w:t xml:space="preserve">ortal </w:t>
      </w:r>
      <w:r w:rsidR="002B6C27" w:rsidRPr="009161D3">
        <w:rPr>
          <w:rFonts w:ascii="Bookman Old Style" w:hAnsi="Bookman Old Style" w:cs="Tahoma"/>
          <w:color w:val="000000" w:themeColor="text1"/>
        </w:rPr>
        <w:t>p</w:t>
      </w:r>
      <w:r w:rsidRPr="009161D3">
        <w:rPr>
          <w:rFonts w:ascii="Bookman Old Style" w:hAnsi="Bookman Old Style" w:cs="Tahoma"/>
          <w:color w:val="000000" w:themeColor="text1"/>
        </w:rPr>
        <w:t xml:space="preserve">engadaan </w:t>
      </w:r>
      <w:r w:rsidR="002B6C27" w:rsidRPr="009161D3">
        <w:rPr>
          <w:rFonts w:ascii="Bookman Old Style" w:hAnsi="Bookman Old Style" w:cs="Tahoma"/>
          <w:color w:val="000000" w:themeColor="text1"/>
        </w:rPr>
        <w:t>n</w:t>
      </w:r>
      <w:r w:rsidRPr="009161D3">
        <w:rPr>
          <w:rFonts w:ascii="Bookman Old Style" w:hAnsi="Bookman Old Style" w:cs="Tahoma"/>
          <w:color w:val="000000" w:themeColor="text1"/>
        </w:rPr>
        <w:t>asional.</w:t>
      </w:r>
    </w:p>
    <w:p w:rsidR="00220563" w:rsidRPr="009161D3" w:rsidRDefault="00220563" w:rsidP="00C674A5">
      <w:pPr>
        <w:pStyle w:val="ListParagraph"/>
        <w:widowControl w:val="0"/>
        <w:numPr>
          <w:ilvl w:val="0"/>
          <w:numId w:val="92"/>
        </w:numPr>
        <w:tabs>
          <w:tab w:val="left" w:pos="2809"/>
        </w:tabs>
        <w:autoSpaceDE w:val="0"/>
        <w:autoSpaceDN w:val="0"/>
        <w:spacing w:line="331" w:lineRule="auto"/>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Penayangan </w:t>
      </w:r>
      <w:r w:rsidR="002B6C27" w:rsidRPr="009161D3">
        <w:rPr>
          <w:rFonts w:ascii="Bookman Old Style" w:hAnsi="Bookman Old Style" w:cs="Tahoma"/>
          <w:color w:val="000000" w:themeColor="text1"/>
        </w:rPr>
        <w:t>daftar hitam</w:t>
      </w:r>
      <w:r w:rsidRPr="009161D3">
        <w:rPr>
          <w:rFonts w:ascii="Bookman Old Style" w:hAnsi="Bookman Old Style" w:cs="Tahoma"/>
          <w:color w:val="000000" w:themeColor="text1"/>
        </w:rPr>
        <w:t xml:space="preserve"> sebagaimana dimaksud pada ayat (1) dilakukan dengan melampirkan Keputusan Penetapan Sanksi Daftar Hitam sebagaimana dimaksud dalam Pasal </w:t>
      </w:r>
      <w:r w:rsidR="00440AF4">
        <w:rPr>
          <w:rFonts w:ascii="Bookman Old Style" w:hAnsi="Bookman Old Style" w:cs="Tahoma"/>
          <w:color w:val="000000" w:themeColor="text1"/>
        </w:rPr>
        <w:t>85</w:t>
      </w:r>
      <w:r w:rsidRPr="009161D3">
        <w:rPr>
          <w:rFonts w:ascii="Bookman Old Style" w:hAnsi="Bookman Old Style" w:cs="Tahoma"/>
          <w:color w:val="000000" w:themeColor="text1"/>
        </w:rPr>
        <w:t xml:space="preserve"> ayat (1) dan ayat (2) beserta kelengkapan dokumen pendukungnya paling lambat 5 (lima) hari sejak tanggal Surat Keputusan ditetapkan.</w:t>
      </w:r>
    </w:p>
    <w:p w:rsidR="00220563" w:rsidRPr="009161D3" w:rsidRDefault="00220563" w:rsidP="00C674A5">
      <w:pPr>
        <w:pStyle w:val="ListParagraph"/>
        <w:widowControl w:val="0"/>
        <w:numPr>
          <w:ilvl w:val="0"/>
          <w:numId w:val="92"/>
        </w:numPr>
        <w:tabs>
          <w:tab w:val="left" w:pos="2808"/>
          <w:tab w:val="left" w:pos="2809"/>
        </w:tabs>
        <w:autoSpaceDE w:val="0"/>
        <w:autoSpaceDN w:val="0"/>
        <w:spacing w:line="331" w:lineRule="auto"/>
        <w:jc w:val="both"/>
        <w:rPr>
          <w:rFonts w:ascii="Bookman Old Style" w:hAnsi="Bookman Old Style" w:cs="Tahoma"/>
          <w:color w:val="000000" w:themeColor="text1"/>
        </w:rPr>
      </w:pPr>
      <w:r w:rsidRPr="009161D3">
        <w:rPr>
          <w:rFonts w:ascii="Bookman Old Style" w:hAnsi="Bookman Old Style" w:cs="Tahoma"/>
          <w:color w:val="000000" w:themeColor="text1"/>
        </w:rPr>
        <w:t>Kelengkapan dokumen sebagaimana dimaksud pada ayat</w:t>
      </w:r>
      <w:r w:rsidR="002B6C27" w:rsidRPr="009161D3">
        <w:rPr>
          <w:rFonts w:ascii="Bookman Old Style" w:hAnsi="Bookman Old Style" w:cs="Tahoma"/>
          <w:color w:val="000000" w:themeColor="text1"/>
        </w:rPr>
        <w:t xml:space="preserve"> </w:t>
      </w:r>
      <w:r w:rsidRPr="009161D3">
        <w:rPr>
          <w:rFonts w:ascii="Bookman Old Style" w:hAnsi="Bookman Old Style" w:cs="Tahoma"/>
          <w:color w:val="000000" w:themeColor="text1"/>
        </w:rPr>
        <w:t>(2) paling sedikit terdiri atas :</w:t>
      </w:r>
    </w:p>
    <w:p w:rsidR="00220563" w:rsidRPr="009161D3" w:rsidRDefault="00393CDF" w:rsidP="00C674A5">
      <w:pPr>
        <w:pStyle w:val="ListParagraph"/>
        <w:widowControl w:val="0"/>
        <w:numPr>
          <w:ilvl w:val="0"/>
          <w:numId w:val="91"/>
        </w:numPr>
        <w:tabs>
          <w:tab w:val="left" w:pos="3378"/>
        </w:tabs>
        <w:autoSpaceDE w:val="0"/>
        <w:autoSpaceDN w:val="0"/>
        <w:spacing w:line="331" w:lineRule="auto"/>
        <w:ind w:hanging="568"/>
        <w:jc w:val="both"/>
        <w:rPr>
          <w:rFonts w:ascii="Bookman Old Style" w:hAnsi="Bookman Old Style" w:cs="Tahoma"/>
          <w:color w:val="000000" w:themeColor="text1"/>
        </w:rPr>
      </w:pPr>
      <w:r w:rsidRPr="009161D3">
        <w:rPr>
          <w:rFonts w:ascii="Bookman Old Style" w:hAnsi="Bookman Old Style" w:cs="Tahoma"/>
          <w:color w:val="000000" w:themeColor="text1"/>
        </w:rPr>
        <w:t>s</w:t>
      </w:r>
      <w:r w:rsidR="00220563" w:rsidRPr="009161D3">
        <w:rPr>
          <w:rFonts w:ascii="Bookman Old Style" w:hAnsi="Bookman Old Style" w:cs="Tahoma"/>
          <w:color w:val="000000" w:themeColor="text1"/>
        </w:rPr>
        <w:t xml:space="preserve">urat usulan penetapan </w:t>
      </w:r>
      <w:r w:rsidRPr="009161D3">
        <w:rPr>
          <w:rFonts w:ascii="Bookman Old Style" w:hAnsi="Bookman Old Style" w:cs="Tahoma"/>
          <w:color w:val="000000" w:themeColor="text1"/>
        </w:rPr>
        <w:t>s</w:t>
      </w:r>
      <w:r w:rsidR="00220563" w:rsidRPr="009161D3">
        <w:rPr>
          <w:rFonts w:ascii="Bookman Old Style" w:hAnsi="Bookman Old Style" w:cs="Tahoma"/>
          <w:color w:val="000000" w:themeColor="text1"/>
        </w:rPr>
        <w:t xml:space="preserve">anksi </w:t>
      </w:r>
      <w:r w:rsidRPr="009161D3">
        <w:rPr>
          <w:rFonts w:ascii="Bookman Old Style" w:hAnsi="Bookman Old Style" w:cs="Tahoma"/>
          <w:color w:val="000000" w:themeColor="text1"/>
        </w:rPr>
        <w:t>d</w:t>
      </w:r>
      <w:r w:rsidR="00220563" w:rsidRPr="009161D3">
        <w:rPr>
          <w:rFonts w:ascii="Bookman Old Style" w:hAnsi="Bookman Old Style" w:cs="Tahoma"/>
          <w:color w:val="000000" w:themeColor="text1"/>
        </w:rPr>
        <w:t xml:space="preserve">aftar </w:t>
      </w:r>
      <w:r w:rsidRPr="009161D3">
        <w:rPr>
          <w:rFonts w:ascii="Bookman Old Style" w:hAnsi="Bookman Old Style" w:cs="Tahoma"/>
          <w:color w:val="000000" w:themeColor="text1"/>
        </w:rPr>
        <w:t>h</w:t>
      </w:r>
      <w:r w:rsidR="00220563" w:rsidRPr="009161D3">
        <w:rPr>
          <w:rFonts w:ascii="Bookman Old Style" w:hAnsi="Bookman Old Style" w:cs="Tahoma"/>
          <w:color w:val="000000" w:themeColor="text1"/>
        </w:rPr>
        <w:t>itam dari PPK/Pokja Pemilihan/Pejabat Pengadaan/Agen Pengadaan;</w:t>
      </w:r>
    </w:p>
    <w:p w:rsidR="00220563" w:rsidRPr="009161D3" w:rsidRDefault="00393CDF" w:rsidP="00C674A5">
      <w:pPr>
        <w:pStyle w:val="ListParagraph"/>
        <w:widowControl w:val="0"/>
        <w:numPr>
          <w:ilvl w:val="0"/>
          <w:numId w:val="91"/>
        </w:numPr>
        <w:tabs>
          <w:tab w:val="left" w:pos="3377"/>
          <w:tab w:val="left" w:pos="3378"/>
          <w:tab w:val="left" w:pos="4444"/>
          <w:tab w:val="left" w:pos="6034"/>
          <w:tab w:val="left" w:pos="7301"/>
        </w:tabs>
        <w:autoSpaceDE w:val="0"/>
        <w:autoSpaceDN w:val="0"/>
        <w:spacing w:line="331" w:lineRule="auto"/>
        <w:ind w:hanging="568"/>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surat </w:t>
      </w:r>
      <w:r w:rsidR="00220563" w:rsidRPr="009161D3">
        <w:rPr>
          <w:rFonts w:ascii="Bookman Old Style" w:hAnsi="Bookman Old Style" w:cs="Tahoma"/>
          <w:color w:val="000000" w:themeColor="text1"/>
        </w:rPr>
        <w:t>keberatan</w:t>
      </w:r>
      <w:r w:rsidRPr="009161D3">
        <w:rPr>
          <w:rFonts w:ascii="Bookman Old Style" w:hAnsi="Bookman Old Style" w:cs="Tahoma"/>
          <w:color w:val="000000" w:themeColor="text1"/>
        </w:rPr>
        <w:t xml:space="preserve"> p</w:t>
      </w:r>
      <w:r w:rsidR="00220563" w:rsidRPr="009161D3">
        <w:rPr>
          <w:rFonts w:ascii="Bookman Old Style" w:hAnsi="Bookman Old Style" w:cs="Tahoma"/>
          <w:color w:val="000000" w:themeColor="text1"/>
        </w:rPr>
        <w:t>eserta</w:t>
      </w:r>
      <w:r w:rsidRPr="009161D3">
        <w:rPr>
          <w:rFonts w:ascii="Bookman Old Style" w:hAnsi="Bookman Old Style" w:cs="Tahoma"/>
          <w:color w:val="000000" w:themeColor="text1"/>
        </w:rPr>
        <w:t xml:space="preserve"> </w:t>
      </w:r>
      <w:r w:rsidR="00220563" w:rsidRPr="009161D3">
        <w:rPr>
          <w:rFonts w:ascii="Bookman Old Style" w:hAnsi="Bookman Old Style" w:cs="Tahoma"/>
          <w:color w:val="000000" w:themeColor="text1"/>
        </w:rPr>
        <w:t>pemilihan/</w:t>
      </w:r>
      <w:r w:rsidRPr="009161D3">
        <w:rPr>
          <w:rFonts w:ascii="Bookman Old Style" w:hAnsi="Bookman Old Style" w:cs="Tahoma"/>
          <w:color w:val="000000" w:themeColor="text1"/>
        </w:rPr>
        <w:t>p</w:t>
      </w:r>
      <w:r w:rsidR="00220563" w:rsidRPr="009161D3">
        <w:rPr>
          <w:rFonts w:ascii="Bookman Old Style" w:hAnsi="Bookman Old Style" w:cs="Tahoma"/>
          <w:color w:val="000000" w:themeColor="text1"/>
        </w:rPr>
        <w:t>enyedia (apabila ada keberatan); dan/atau</w:t>
      </w:r>
    </w:p>
    <w:p w:rsidR="00220563" w:rsidRPr="009161D3" w:rsidRDefault="00393CDF" w:rsidP="00C674A5">
      <w:pPr>
        <w:pStyle w:val="ListParagraph"/>
        <w:widowControl w:val="0"/>
        <w:numPr>
          <w:ilvl w:val="0"/>
          <w:numId w:val="91"/>
        </w:numPr>
        <w:tabs>
          <w:tab w:val="left" w:pos="3377"/>
          <w:tab w:val="left" w:pos="3378"/>
        </w:tabs>
        <w:autoSpaceDE w:val="0"/>
        <w:autoSpaceDN w:val="0"/>
        <w:spacing w:line="331" w:lineRule="auto"/>
        <w:ind w:hanging="568"/>
        <w:rPr>
          <w:rFonts w:ascii="Bookman Old Style" w:hAnsi="Bookman Old Style" w:cs="Tahoma"/>
          <w:color w:val="000000" w:themeColor="text1"/>
        </w:rPr>
      </w:pPr>
      <w:r w:rsidRPr="009161D3">
        <w:rPr>
          <w:rFonts w:ascii="Bookman Old Style" w:hAnsi="Bookman Old Style" w:cs="Tahoma"/>
          <w:color w:val="000000" w:themeColor="text1"/>
        </w:rPr>
        <w:t>s</w:t>
      </w:r>
      <w:r w:rsidR="00220563" w:rsidRPr="009161D3">
        <w:rPr>
          <w:rFonts w:ascii="Bookman Old Style" w:hAnsi="Bookman Old Style" w:cs="Tahoma"/>
          <w:color w:val="000000" w:themeColor="text1"/>
        </w:rPr>
        <w:t>urat rekomendasi APIP.</w:t>
      </w:r>
    </w:p>
    <w:p w:rsidR="00220563" w:rsidRPr="009161D3" w:rsidRDefault="00220563" w:rsidP="00C674A5">
      <w:pPr>
        <w:pStyle w:val="ListParagraph"/>
        <w:widowControl w:val="0"/>
        <w:numPr>
          <w:ilvl w:val="0"/>
          <w:numId w:val="92"/>
        </w:numPr>
        <w:tabs>
          <w:tab w:val="left" w:pos="2809"/>
        </w:tabs>
        <w:autoSpaceDE w:val="0"/>
        <w:autoSpaceDN w:val="0"/>
        <w:spacing w:line="331" w:lineRule="auto"/>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Dalam hal penetapan </w:t>
      </w:r>
      <w:r w:rsidR="00393CDF" w:rsidRPr="009161D3">
        <w:rPr>
          <w:rFonts w:ascii="Bookman Old Style" w:hAnsi="Bookman Old Style" w:cs="Tahoma"/>
          <w:color w:val="000000" w:themeColor="text1"/>
        </w:rPr>
        <w:t xml:space="preserve">sanksi daftar hitam </w:t>
      </w:r>
      <w:r w:rsidRPr="009161D3">
        <w:rPr>
          <w:rFonts w:ascii="Bookman Old Style" w:hAnsi="Bookman Old Style" w:cs="Tahoma"/>
          <w:color w:val="000000" w:themeColor="text1"/>
        </w:rPr>
        <w:t xml:space="preserve">atas dasar rekomendasi dari hasil temuan BPK/APIP sebagaimana dimaksud dalam Pasal </w:t>
      </w:r>
      <w:r w:rsidR="00440AF4">
        <w:rPr>
          <w:rFonts w:ascii="Bookman Old Style" w:hAnsi="Bookman Old Style" w:cs="Tahoma"/>
          <w:color w:val="000000" w:themeColor="text1"/>
        </w:rPr>
        <w:t>85</w:t>
      </w:r>
      <w:r w:rsidRPr="009161D3">
        <w:rPr>
          <w:rFonts w:ascii="Bookman Old Style" w:hAnsi="Bookman Old Style" w:cs="Tahoma"/>
          <w:color w:val="000000" w:themeColor="text1"/>
        </w:rPr>
        <w:t xml:space="preserve"> ayat (2) atau PA/KPA merangkap sebagai PPK sebagaimana dimaksud dalam Pasal </w:t>
      </w:r>
      <w:r w:rsidR="00440AF4">
        <w:rPr>
          <w:rFonts w:ascii="Bookman Old Style" w:hAnsi="Bookman Old Style" w:cs="Tahoma"/>
          <w:color w:val="000000" w:themeColor="text1"/>
        </w:rPr>
        <w:t>83</w:t>
      </w:r>
      <w:r w:rsidRPr="009161D3">
        <w:rPr>
          <w:rFonts w:ascii="Bookman Old Style" w:hAnsi="Bookman Old Style" w:cs="Tahoma"/>
          <w:color w:val="000000" w:themeColor="text1"/>
        </w:rPr>
        <w:t xml:space="preserve"> ayat (</w:t>
      </w:r>
      <w:r w:rsidR="007A1B6A" w:rsidRPr="009161D3">
        <w:rPr>
          <w:rFonts w:ascii="Bookman Old Style" w:hAnsi="Bookman Old Style" w:cs="Tahoma"/>
          <w:color w:val="000000" w:themeColor="text1"/>
        </w:rPr>
        <w:t>5</w:t>
      </w:r>
      <w:r w:rsidRPr="009161D3">
        <w:rPr>
          <w:rFonts w:ascii="Bookman Old Style" w:hAnsi="Bookman Old Style" w:cs="Tahoma"/>
          <w:color w:val="000000" w:themeColor="text1"/>
        </w:rPr>
        <w:t xml:space="preserve">), surat usulan penetapan </w:t>
      </w:r>
      <w:r w:rsidR="00393CDF" w:rsidRPr="009161D3">
        <w:rPr>
          <w:rFonts w:ascii="Bookman Old Style" w:hAnsi="Bookman Old Style" w:cs="Tahoma"/>
          <w:color w:val="000000" w:themeColor="text1"/>
        </w:rPr>
        <w:t xml:space="preserve">sanksi daftar hitam </w:t>
      </w:r>
      <w:r w:rsidRPr="009161D3">
        <w:rPr>
          <w:rFonts w:ascii="Bookman Old Style" w:hAnsi="Bookman Old Style" w:cs="Tahoma"/>
          <w:color w:val="000000" w:themeColor="text1"/>
        </w:rPr>
        <w:t>dari PPK/Pokja Pemilihan/Pejabat Pengadaan/ Agen Pengadaan tidak diperlukan.</w:t>
      </w:r>
    </w:p>
    <w:p w:rsidR="00220563" w:rsidRPr="009161D3" w:rsidRDefault="00220563" w:rsidP="0074153F">
      <w:pPr>
        <w:pStyle w:val="ListParagraph"/>
        <w:widowControl w:val="0"/>
        <w:numPr>
          <w:ilvl w:val="0"/>
          <w:numId w:val="92"/>
        </w:numPr>
        <w:tabs>
          <w:tab w:val="left" w:pos="2809"/>
        </w:tabs>
        <w:autoSpaceDE w:val="0"/>
        <w:autoSpaceDN w:val="0"/>
        <w:spacing w:line="341" w:lineRule="auto"/>
        <w:jc w:val="both"/>
        <w:rPr>
          <w:rFonts w:ascii="Bookman Old Style" w:hAnsi="Bookman Old Style" w:cs="Tahoma"/>
          <w:color w:val="000000" w:themeColor="text1"/>
        </w:rPr>
      </w:pPr>
      <w:r w:rsidRPr="009161D3">
        <w:rPr>
          <w:rFonts w:ascii="Bookman Old Style" w:hAnsi="Bookman Old Style" w:cs="Tahoma"/>
          <w:color w:val="000000" w:themeColor="text1"/>
        </w:rPr>
        <w:lastRenderedPageBreak/>
        <w:t xml:space="preserve">Unit Kerja yang melaksanakan fungsi layanan pengadaan secara elektronik menonaktifkan akun Peserta pemilihan/Penyedia yang dikenakan Sanksi </w:t>
      </w:r>
      <w:r w:rsidR="00393CDF" w:rsidRPr="009161D3">
        <w:rPr>
          <w:rFonts w:ascii="Bookman Old Style" w:hAnsi="Bookman Old Style" w:cs="Tahoma"/>
          <w:color w:val="000000" w:themeColor="text1"/>
        </w:rPr>
        <w:t xml:space="preserve">sanksi daftar hitam </w:t>
      </w:r>
      <w:r w:rsidRPr="009161D3">
        <w:rPr>
          <w:rFonts w:ascii="Bookman Old Style" w:hAnsi="Bookman Old Style" w:cs="Tahoma"/>
          <w:color w:val="000000" w:themeColor="text1"/>
        </w:rPr>
        <w:t>dalam sistem pengadaan secara elektronik.</w:t>
      </w:r>
    </w:p>
    <w:p w:rsidR="00220563" w:rsidRPr="009161D3" w:rsidRDefault="00220563" w:rsidP="0074153F">
      <w:pPr>
        <w:pStyle w:val="ListParagraph"/>
        <w:widowControl w:val="0"/>
        <w:numPr>
          <w:ilvl w:val="0"/>
          <w:numId w:val="92"/>
        </w:numPr>
        <w:tabs>
          <w:tab w:val="left" w:pos="2809"/>
        </w:tabs>
        <w:autoSpaceDE w:val="0"/>
        <w:autoSpaceDN w:val="0"/>
        <w:spacing w:line="341" w:lineRule="auto"/>
        <w:jc w:val="both"/>
        <w:rPr>
          <w:rFonts w:ascii="Bookman Old Style" w:hAnsi="Bookman Old Style" w:cs="Tahoma"/>
          <w:color w:val="000000" w:themeColor="text1"/>
        </w:rPr>
      </w:pPr>
      <w:r w:rsidRPr="009161D3">
        <w:rPr>
          <w:rFonts w:ascii="Bookman Old Style" w:hAnsi="Bookman Old Style" w:cs="Tahoma"/>
          <w:color w:val="000000" w:themeColor="text1"/>
        </w:rPr>
        <w:t>Kebenaran atas isi Keputusan Penetapan Sanksi Daftar Hitam dan kelengkapan dokumen pendukung menjadi tanggung jawab PA/KPA atau Pemerintah Daerah yang menetapkan.</w:t>
      </w:r>
    </w:p>
    <w:p w:rsidR="00220563" w:rsidRPr="009161D3" w:rsidRDefault="00220563" w:rsidP="0074153F">
      <w:pPr>
        <w:pStyle w:val="ListParagraph"/>
        <w:widowControl w:val="0"/>
        <w:numPr>
          <w:ilvl w:val="0"/>
          <w:numId w:val="92"/>
        </w:numPr>
        <w:tabs>
          <w:tab w:val="left" w:pos="2809"/>
        </w:tabs>
        <w:autoSpaceDE w:val="0"/>
        <w:autoSpaceDN w:val="0"/>
        <w:spacing w:line="341" w:lineRule="auto"/>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Segala permasalahan hukum yang timbul akibat penetapan </w:t>
      </w:r>
      <w:r w:rsidR="00393CDF" w:rsidRPr="009161D3">
        <w:rPr>
          <w:rFonts w:ascii="Bookman Old Style" w:hAnsi="Bookman Old Style" w:cs="Tahoma"/>
          <w:color w:val="000000" w:themeColor="text1"/>
        </w:rPr>
        <w:t xml:space="preserve">sanksi daftar hitam </w:t>
      </w:r>
      <w:r w:rsidRPr="009161D3">
        <w:rPr>
          <w:rFonts w:ascii="Bookman Old Style" w:hAnsi="Bookman Old Style" w:cs="Tahoma"/>
          <w:color w:val="000000" w:themeColor="text1"/>
        </w:rPr>
        <w:t>menjadi tanggung jawab PA/KPA atau Pemerintah Daerah yang menetapkan.</w:t>
      </w:r>
    </w:p>
    <w:p w:rsidR="00403C82" w:rsidRPr="009161D3" w:rsidRDefault="00403C82" w:rsidP="00B11ED8">
      <w:pPr>
        <w:spacing w:line="341" w:lineRule="auto"/>
        <w:ind w:left="2534"/>
        <w:jc w:val="both"/>
        <w:rPr>
          <w:rFonts w:ascii="Bookman Old Style" w:hAnsi="Bookman Old Style" w:cs="Tahoma"/>
          <w:color w:val="000000" w:themeColor="text1"/>
          <w:lang w:val="id-ID"/>
        </w:rPr>
      </w:pPr>
    </w:p>
    <w:p w:rsidR="00B6148A" w:rsidRPr="009161D3" w:rsidRDefault="00B6148A" w:rsidP="00B11ED8">
      <w:pPr>
        <w:spacing w:line="341" w:lineRule="auto"/>
        <w:ind w:left="2534" w:hanging="549"/>
        <w:jc w:val="center"/>
        <w:rPr>
          <w:rFonts w:ascii="Bookman Old Style" w:hAnsi="Bookman Old Style" w:cs="Tahoma"/>
          <w:b/>
          <w:color w:val="000000" w:themeColor="text1"/>
          <w:lang w:val="id-ID"/>
        </w:rPr>
      </w:pPr>
      <w:r w:rsidRPr="009161D3">
        <w:rPr>
          <w:rFonts w:ascii="Bookman Old Style" w:hAnsi="Bookman Old Style" w:cs="Tahoma"/>
          <w:b/>
          <w:color w:val="000000" w:themeColor="text1"/>
          <w:lang w:val="sv-SE"/>
        </w:rPr>
        <w:t xml:space="preserve">BAB </w:t>
      </w:r>
      <w:r w:rsidR="002C3C90">
        <w:rPr>
          <w:rFonts w:ascii="Bookman Old Style" w:hAnsi="Bookman Old Style" w:cs="Tahoma"/>
          <w:b/>
          <w:color w:val="000000" w:themeColor="text1"/>
          <w:lang w:val="sv-SE"/>
        </w:rPr>
        <w:t>XI</w:t>
      </w:r>
      <w:r w:rsidR="00440AF4">
        <w:rPr>
          <w:rFonts w:ascii="Bookman Old Style" w:hAnsi="Bookman Old Style" w:cs="Tahoma"/>
          <w:b/>
          <w:color w:val="000000" w:themeColor="text1"/>
          <w:lang w:val="sv-SE"/>
        </w:rPr>
        <w:t>II</w:t>
      </w:r>
    </w:p>
    <w:p w:rsidR="00B6148A" w:rsidRPr="009161D3" w:rsidRDefault="00B6148A" w:rsidP="00B11ED8">
      <w:pPr>
        <w:spacing w:line="341" w:lineRule="auto"/>
        <w:ind w:left="2534" w:hanging="549"/>
        <w:jc w:val="center"/>
        <w:rPr>
          <w:rFonts w:ascii="Bookman Old Style" w:hAnsi="Bookman Old Style" w:cs="Tahoma"/>
          <w:b/>
          <w:color w:val="000000" w:themeColor="text1"/>
          <w:lang w:val="sv-SE"/>
        </w:rPr>
      </w:pPr>
      <w:r w:rsidRPr="009161D3">
        <w:rPr>
          <w:rFonts w:ascii="Bookman Old Style" w:hAnsi="Bookman Old Style" w:cs="Tahoma"/>
          <w:b/>
          <w:color w:val="000000" w:themeColor="text1"/>
          <w:lang w:val="sv-SE"/>
        </w:rPr>
        <w:t>BONGKARAN</w:t>
      </w:r>
    </w:p>
    <w:p w:rsidR="00B6148A" w:rsidRPr="009161D3" w:rsidRDefault="00D239D4" w:rsidP="00B11ED8">
      <w:pPr>
        <w:pStyle w:val="Heading3"/>
        <w:spacing w:before="0" w:line="341" w:lineRule="auto"/>
        <w:ind w:left="2534" w:hanging="549"/>
        <w:rPr>
          <w:rFonts w:ascii="Bookman Old Style" w:hAnsi="Bookman Old Style"/>
          <w:color w:val="000000" w:themeColor="text1"/>
          <w:lang w:val="id-ID"/>
        </w:rPr>
      </w:pPr>
      <w:r w:rsidRPr="009161D3">
        <w:rPr>
          <w:rFonts w:ascii="Bookman Old Style" w:hAnsi="Bookman Old Style"/>
          <w:color w:val="000000" w:themeColor="text1"/>
          <w:lang w:val="sv-SE"/>
        </w:rPr>
        <w:t xml:space="preserve">Pasal </w:t>
      </w:r>
      <w:r w:rsidR="002C3C90">
        <w:rPr>
          <w:rFonts w:ascii="Bookman Old Style" w:hAnsi="Bookman Old Style"/>
          <w:color w:val="000000" w:themeColor="text1"/>
        </w:rPr>
        <w:t>8</w:t>
      </w:r>
      <w:r w:rsidR="00440AF4">
        <w:rPr>
          <w:rFonts w:ascii="Bookman Old Style" w:hAnsi="Bookman Old Style"/>
          <w:color w:val="000000" w:themeColor="text1"/>
        </w:rPr>
        <w:t>8</w:t>
      </w:r>
    </w:p>
    <w:p w:rsidR="00B6148A" w:rsidRPr="009161D3" w:rsidRDefault="00B6148A" w:rsidP="00B11ED8">
      <w:pPr>
        <w:spacing w:line="341" w:lineRule="auto"/>
        <w:ind w:left="2535" w:hanging="550"/>
        <w:rPr>
          <w:rFonts w:ascii="Bookman Old Style" w:hAnsi="Bookman Old Style" w:cs="Tahoma"/>
          <w:color w:val="000000" w:themeColor="text1"/>
          <w:lang w:val="sv-SE"/>
        </w:rPr>
      </w:pPr>
    </w:p>
    <w:p w:rsidR="00B6148A" w:rsidRPr="009161D3" w:rsidRDefault="00B6148A" w:rsidP="00B11ED8">
      <w:pPr>
        <w:numPr>
          <w:ilvl w:val="3"/>
          <w:numId w:val="31"/>
        </w:numPr>
        <w:tabs>
          <w:tab w:val="clear" w:pos="1715"/>
        </w:tabs>
        <w:spacing w:line="341" w:lineRule="auto"/>
        <w:ind w:left="2534" w:hanging="549"/>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 xml:space="preserve">Dalam rangka tertib </w:t>
      </w:r>
      <w:r w:rsidR="00B136A6" w:rsidRPr="009161D3">
        <w:rPr>
          <w:rFonts w:ascii="Bookman Old Style" w:hAnsi="Bookman Old Style" w:cs="Tahoma"/>
          <w:color w:val="000000" w:themeColor="text1"/>
          <w:lang w:val="sv-SE"/>
        </w:rPr>
        <w:t xml:space="preserve">inventarisasi </w:t>
      </w:r>
      <w:r w:rsidRPr="009161D3">
        <w:rPr>
          <w:rFonts w:ascii="Bookman Old Style" w:hAnsi="Bookman Old Style" w:cs="Tahoma"/>
          <w:color w:val="000000" w:themeColor="text1"/>
          <w:lang w:val="sv-SE"/>
        </w:rPr>
        <w:t>aset milik Pemerintah Daerah baik berasal dari dana APBD, APBD Pro</w:t>
      </w:r>
      <w:r w:rsidR="00B136A6" w:rsidRPr="009161D3">
        <w:rPr>
          <w:rFonts w:ascii="Bookman Old Style" w:hAnsi="Bookman Old Style" w:cs="Tahoma"/>
          <w:color w:val="000000" w:themeColor="text1"/>
          <w:lang w:val="sv-SE"/>
        </w:rPr>
        <w:t>v</w:t>
      </w:r>
      <w:r w:rsidRPr="009161D3">
        <w:rPr>
          <w:rFonts w:ascii="Bookman Old Style" w:hAnsi="Bookman Old Style" w:cs="Tahoma"/>
          <w:color w:val="000000" w:themeColor="text1"/>
          <w:lang w:val="sv-SE"/>
        </w:rPr>
        <w:t>insi, APBN maupun hibah khususnya aset/barang bekas bongkaran kegiatan  bangunan/gedung atau kegiatan lainnya, administrasinya diatur sebagai berik</w:t>
      </w:r>
      <w:r w:rsidR="008764D2" w:rsidRPr="009161D3">
        <w:rPr>
          <w:rFonts w:ascii="Bookman Old Style" w:hAnsi="Bookman Old Style" w:cs="Tahoma"/>
          <w:color w:val="000000" w:themeColor="text1"/>
          <w:lang w:val="sv-SE"/>
        </w:rPr>
        <w:t>ut</w:t>
      </w:r>
      <w:r w:rsidRPr="009161D3">
        <w:rPr>
          <w:rFonts w:ascii="Bookman Old Style" w:hAnsi="Bookman Old Style" w:cs="Tahoma"/>
          <w:color w:val="000000" w:themeColor="text1"/>
          <w:lang w:val="sv-SE"/>
        </w:rPr>
        <w:t>:</w:t>
      </w:r>
    </w:p>
    <w:p w:rsidR="00B6148A" w:rsidRPr="009161D3" w:rsidRDefault="005848D6" w:rsidP="00B11ED8">
      <w:pPr>
        <w:numPr>
          <w:ilvl w:val="0"/>
          <w:numId w:val="20"/>
        </w:numPr>
        <w:tabs>
          <w:tab w:val="clear" w:pos="1440"/>
          <w:tab w:val="left" w:pos="2896"/>
        </w:tabs>
        <w:spacing w:line="341" w:lineRule="auto"/>
        <w:ind w:left="2896" w:hanging="368"/>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id-ID"/>
        </w:rPr>
        <w:t>PA/KPA</w:t>
      </w:r>
      <w:r w:rsidR="007E747D" w:rsidRPr="009161D3">
        <w:rPr>
          <w:rFonts w:ascii="Bookman Old Style" w:hAnsi="Bookman Old Style" w:cs="Tahoma"/>
          <w:color w:val="000000" w:themeColor="text1"/>
          <w:lang w:val="sv-SE"/>
        </w:rPr>
        <w:t xml:space="preserve"> sebaga</w:t>
      </w:r>
      <w:r w:rsidR="007E747D" w:rsidRPr="009161D3">
        <w:rPr>
          <w:rFonts w:ascii="Bookman Old Style" w:hAnsi="Bookman Old Style" w:cs="Tahoma"/>
          <w:color w:val="000000" w:themeColor="text1"/>
          <w:lang w:val="id-ID"/>
        </w:rPr>
        <w:t>i</w:t>
      </w:r>
      <w:r w:rsidR="00B6148A" w:rsidRPr="009161D3">
        <w:rPr>
          <w:rFonts w:ascii="Bookman Old Style" w:hAnsi="Bookman Old Style" w:cs="Tahoma"/>
          <w:color w:val="000000" w:themeColor="text1"/>
          <w:lang w:val="sv-SE"/>
        </w:rPr>
        <w:t xml:space="preserve"> penanggungjawab seluruh pelaksanaan pembangunan melaporkan barang bekas bongkaran kepada Walikota dengan dilampiri Berita Acara Pe</w:t>
      </w:r>
      <w:r w:rsidR="008764D2" w:rsidRPr="009161D3">
        <w:rPr>
          <w:rFonts w:ascii="Bookman Old Style" w:hAnsi="Bookman Old Style" w:cs="Tahoma"/>
          <w:color w:val="000000" w:themeColor="text1"/>
          <w:lang w:val="sv-SE"/>
        </w:rPr>
        <w:t>nyerahan Barang Bekas Bongkaran</w:t>
      </w:r>
      <w:r w:rsidR="00B6148A" w:rsidRPr="009161D3">
        <w:rPr>
          <w:rFonts w:ascii="Bookman Old Style" w:hAnsi="Bookman Old Style" w:cs="Tahoma"/>
          <w:color w:val="000000" w:themeColor="text1"/>
          <w:lang w:val="sv-SE"/>
        </w:rPr>
        <w:t xml:space="preserve">; </w:t>
      </w:r>
    </w:p>
    <w:p w:rsidR="00B6148A" w:rsidRPr="009161D3" w:rsidRDefault="00B6148A" w:rsidP="00B11ED8">
      <w:pPr>
        <w:numPr>
          <w:ilvl w:val="0"/>
          <w:numId w:val="20"/>
        </w:numPr>
        <w:tabs>
          <w:tab w:val="clear" w:pos="1440"/>
          <w:tab w:val="left" w:pos="2896"/>
        </w:tabs>
        <w:spacing w:line="341" w:lineRule="auto"/>
        <w:ind w:left="2896" w:hanging="368"/>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untuk kegiatan pembangunan atau rehab</w:t>
      </w:r>
      <w:r w:rsidR="00D46127" w:rsidRPr="009161D3">
        <w:rPr>
          <w:rFonts w:ascii="Bookman Old Style" w:hAnsi="Bookman Old Style" w:cs="Tahoma"/>
          <w:color w:val="000000" w:themeColor="text1"/>
          <w:lang w:val="id-ID"/>
        </w:rPr>
        <w:t>ilitasi</w:t>
      </w:r>
      <w:r w:rsidRPr="009161D3">
        <w:rPr>
          <w:rFonts w:ascii="Bookman Old Style" w:hAnsi="Bookman Old Style" w:cs="Tahoma"/>
          <w:color w:val="000000" w:themeColor="text1"/>
          <w:lang w:val="sv-SE"/>
        </w:rPr>
        <w:t xml:space="preserve"> gedung yang sumber dananya dari APBN, Pemerintah Pro</w:t>
      </w:r>
      <w:r w:rsidR="00B136A6" w:rsidRPr="009161D3">
        <w:rPr>
          <w:rFonts w:ascii="Bookman Old Style" w:hAnsi="Bookman Old Style" w:cs="Tahoma"/>
          <w:color w:val="000000" w:themeColor="text1"/>
          <w:lang w:val="sv-SE"/>
        </w:rPr>
        <w:t>v</w:t>
      </w:r>
      <w:r w:rsidR="008764D2" w:rsidRPr="009161D3">
        <w:rPr>
          <w:rFonts w:ascii="Bookman Old Style" w:hAnsi="Bookman Old Style" w:cs="Tahoma"/>
          <w:color w:val="000000" w:themeColor="text1"/>
          <w:lang w:val="sv-SE"/>
        </w:rPr>
        <w:t>insi dan hibah maka</w:t>
      </w:r>
      <w:r w:rsidRPr="009161D3">
        <w:rPr>
          <w:rFonts w:ascii="Bookman Old Style" w:hAnsi="Bookman Old Style" w:cs="Tahoma"/>
          <w:color w:val="000000" w:themeColor="text1"/>
          <w:lang w:val="sv-SE"/>
        </w:rPr>
        <w:t>:</w:t>
      </w:r>
    </w:p>
    <w:p w:rsidR="00B6148A" w:rsidRPr="009161D3" w:rsidRDefault="00B6148A" w:rsidP="00B11ED8">
      <w:pPr>
        <w:numPr>
          <w:ilvl w:val="7"/>
          <w:numId w:val="31"/>
        </w:numPr>
        <w:tabs>
          <w:tab w:val="clear" w:pos="2880"/>
        </w:tabs>
        <w:spacing w:line="341" w:lineRule="auto"/>
        <w:ind w:left="3258" w:hanging="368"/>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bagi lingkungan sekolah penanggung jawab atas barang bekas bongkaran adalah kepala sekolah masing</w:t>
      </w:r>
      <w:r w:rsidR="00D46127" w:rsidRPr="009161D3">
        <w:rPr>
          <w:rFonts w:ascii="Bookman Old Style" w:hAnsi="Bookman Old Style" w:cs="Tahoma"/>
          <w:color w:val="000000" w:themeColor="text1"/>
          <w:lang w:val="id-ID"/>
        </w:rPr>
        <w:t>-</w:t>
      </w:r>
      <w:r w:rsidRPr="009161D3">
        <w:rPr>
          <w:rFonts w:ascii="Bookman Old Style" w:hAnsi="Bookman Old Style" w:cs="Tahoma"/>
          <w:color w:val="000000" w:themeColor="text1"/>
          <w:lang w:val="sv-SE"/>
        </w:rPr>
        <w:t xml:space="preserve">masing dengan mengetahui Pengawas Lapangan dan Kepala </w:t>
      </w:r>
      <w:r w:rsidR="00C674A5">
        <w:rPr>
          <w:rFonts w:ascii="Bookman Old Style" w:hAnsi="Bookman Old Style" w:cs="Tahoma"/>
          <w:color w:val="000000" w:themeColor="text1"/>
          <w:lang w:val="sv-SE"/>
        </w:rPr>
        <w:t>Dinas Pendidikan</w:t>
      </w:r>
      <w:r w:rsidRPr="009161D3">
        <w:rPr>
          <w:rFonts w:ascii="Bookman Old Style" w:hAnsi="Bookman Old Style" w:cs="Tahoma"/>
          <w:color w:val="000000" w:themeColor="text1"/>
          <w:lang w:val="sv-SE"/>
        </w:rPr>
        <w:t xml:space="preserve"> sekaligus melaporkan dan melampirkan Berita Acaranya;</w:t>
      </w:r>
    </w:p>
    <w:p w:rsidR="00B6148A" w:rsidRPr="009161D3" w:rsidRDefault="00B6148A" w:rsidP="00B11ED8">
      <w:pPr>
        <w:numPr>
          <w:ilvl w:val="7"/>
          <w:numId w:val="31"/>
        </w:numPr>
        <w:tabs>
          <w:tab w:val="clear" w:pos="2880"/>
        </w:tabs>
        <w:spacing w:line="341" w:lineRule="auto"/>
        <w:ind w:left="3258" w:hanging="368"/>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 xml:space="preserve">untuk diluar lingkungan sekolah yang bertanggung jawab untuk melaporkan dan melampirkan Berita </w:t>
      </w:r>
      <w:r w:rsidR="00B136A6" w:rsidRPr="009161D3">
        <w:rPr>
          <w:rFonts w:ascii="Bookman Old Style" w:hAnsi="Bookman Old Style" w:cs="Tahoma"/>
          <w:color w:val="000000" w:themeColor="text1"/>
          <w:lang w:val="sv-SE"/>
        </w:rPr>
        <w:t>Acara adalah Kepala SKPD</w:t>
      </w:r>
      <w:r w:rsidR="00D46127" w:rsidRPr="009161D3">
        <w:rPr>
          <w:rFonts w:ascii="Bookman Old Style" w:hAnsi="Bookman Old Style" w:cs="Tahoma"/>
          <w:color w:val="000000" w:themeColor="text1"/>
          <w:lang w:val="id-ID"/>
        </w:rPr>
        <w:t xml:space="preserve"> </w:t>
      </w:r>
      <w:r w:rsidR="00B136A6" w:rsidRPr="009161D3">
        <w:rPr>
          <w:rFonts w:ascii="Bookman Old Style" w:hAnsi="Bookman Old Style" w:cs="Tahoma"/>
          <w:color w:val="000000" w:themeColor="text1"/>
          <w:lang w:val="sv-SE"/>
        </w:rPr>
        <w:t>masing-</w:t>
      </w:r>
      <w:r w:rsidRPr="009161D3">
        <w:rPr>
          <w:rFonts w:ascii="Bookman Old Style" w:hAnsi="Bookman Old Style" w:cs="Tahoma"/>
          <w:color w:val="000000" w:themeColor="text1"/>
          <w:lang w:val="sv-SE"/>
        </w:rPr>
        <w:t>masing dengan mengetahui pengawas lapangan.</w:t>
      </w:r>
    </w:p>
    <w:p w:rsidR="00B6148A" w:rsidRPr="009161D3" w:rsidRDefault="00B6148A" w:rsidP="00B11ED8">
      <w:pPr>
        <w:numPr>
          <w:ilvl w:val="0"/>
          <w:numId w:val="20"/>
        </w:numPr>
        <w:tabs>
          <w:tab w:val="clear" w:pos="1440"/>
          <w:tab w:val="left" w:pos="2896"/>
        </w:tabs>
        <w:spacing w:line="372" w:lineRule="auto"/>
        <w:ind w:left="2896" w:hanging="368"/>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lastRenderedPageBreak/>
        <w:t>apabila barang bekas bongkaran</w:t>
      </w:r>
      <w:r w:rsidR="007B3D37" w:rsidRPr="009161D3">
        <w:rPr>
          <w:rFonts w:ascii="Bookman Old Style" w:hAnsi="Bookman Old Style" w:cs="Tahoma"/>
          <w:color w:val="000000" w:themeColor="text1"/>
          <w:lang w:val="sv-SE"/>
        </w:rPr>
        <w:t xml:space="preserve"> akan dimanfaatkan kembali maka</w:t>
      </w:r>
      <w:r w:rsidRPr="009161D3">
        <w:rPr>
          <w:rFonts w:ascii="Bookman Old Style" w:hAnsi="Bookman Old Style" w:cs="Tahoma"/>
          <w:color w:val="000000" w:themeColor="text1"/>
          <w:lang w:val="sv-SE"/>
        </w:rPr>
        <w:t>:</w:t>
      </w:r>
    </w:p>
    <w:p w:rsidR="00B6148A" w:rsidRPr="009161D3" w:rsidRDefault="00B6148A" w:rsidP="00B11ED8">
      <w:pPr>
        <w:spacing w:line="372" w:lineRule="auto"/>
        <w:ind w:left="3258" w:hanging="368"/>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1.</w:t>
      </w:r>
      <w:r w:rsidRPr="009161D3">
        <w:rPr>
          <w:rFonts w:ascii="Bookman Old Style" w:hAnsi="Bookman Old Style" w:cs="Tahoma"/>
          <w:color w:val="000000" w:themeColor="text1"/>
          <w:lang w:val="sv-SE"/>
        </w:rPr>
        <w:tab/>
        <w:t>Kepala SKPD mengajukan permohonan kepada Walikota  setelah diterbitkannya Berita Acara Pe</w:t>
      </w:r>
      <w:r w:rsidR="007B3D37" w:rsidRPr="009161D3">
        <w:rPr>
          <w:rFonts w:ascii="Bookman Old Style" w:hAnsi="Bookman Old Style" w:cs="Tahoma"/>
          <w:color w:val="000000" w:themeColor="text1"/>
          <w:lang w:val="sv-SE"/>
        </w:rPr>
        <w:t>nyerahan Barang Bekas Bongkaran</w:t>
      </w:r>
      <w:r w:rsidRPr="009161D3">
        <w:rPr>
          <w:rFonts w:ascii="Bookman Old Style" w:hAnsi="Bookman Old Style" w:cs="Tahoma"/>
          <w:color w:val="000000" w:themeColor="text1"/>
          <w:lang w:val="sv-SE"/>
        </w:rPr>
        <w:t>;</w:t>
      </w:r>
    </w:p>
    <w:p w:rsidR="00B6148A" w:rsidRPr="009161D3" w:rsidRDefault="00B6148A" w:rsidP="00B11ED8">
      <w:pPr>
        <w:spacing w:line="372" w:lineRule="auto"/>
        <w:ind w:left="3258" w:hanging="368"/>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2.</w:t>
      </w:r>
      <w:r w:rsidRPr="009161D3">
        <w:rPr>
          <w:rFonts w:ascii="Bookman Old Style" w:hAnsi="Bookman Old Style" w:cs="Tahoma"/>
          <w:color w:val="000000" w:themeColor="text1"/>
          <w:lang w:val="sv-SE"/>
        </w:rPr>
        <w:tab/>
        <w:t>hasil dari pemanfaatan atas barang bekas bongkaran segera dilaporkan kepada Walikota.</w:t>
      </w:r>
    </w:p>
    <w:p w:rsidR="00B6148A" w:rsidRPr="009161D3" w:rsidRDefault="00B6148A" w:rsidP="00B11ED8">
      <w:pPr>
        <w:numPr>
          <w:ilvl w:val="0"/>
          <w:numId w:val="31"/>
        </w:numPr>
        <w:tabs>
          <w:tab w:val="clear" w:pos="360"/>
        </w:tabs>
        <w:spacing w:line="372" w:lineRule="auto"/>
        <w:ind w:left="2534" w:hanging="549"/>
        <w:jc w:val="both"/>
        <w:rPr>
          <w:rFonts w:ascii="Bookman Old Style" w:hAnsi="Bookman Old Style" w:cs="Tahoma"/>
          <w:color w:val="000000" w:themeColor="text1"/>
          <w:lang w:val="sv-SE"/>
        </w:rPr>
      </w:pPr>
      <w:r w:rsidRPr="009161D3">
        <w:rPr>
          <w:rFonts w:ascii="Bookman Old Style" w:hAnsi="Bookman Old Style" w:cs="Tahoma"/>
          <w:color w:val="000000" w:themeColor="text1"/>
          <w:lang w:val="sv-SE"/>
        </w:rPr>
        <w:t>Format Berita Acara Penyerahan Barang Bekas Bongkaran sebagaimana dimaksud pada ayat (1) tercantum dalam Lampiran VII</w:t>
      </w:r>
      <w:r w:rsidR="00D73FA0" w:rsidRPr="009161D3">
        <w:rPr>
          <w:rFonts w:ascii="Bookman Old Style" w:hAnsi="Bookman Old Style" w:cs="Tahoma"/>
          <w:color w:val="000000" w:themeColor="text1"/>
          <w:lang w:val="id-ID"/>
        </w:rPr>
        <w:t>I</w:t>
      </w:r>
      <w:r w:rsidRPr="009161D3">
        <w:rPr>
          <w:rFonts w:ascii="Bookman Old Style" w:hAnsi="Bookman Old Style" w:cs="Tahoma"/>
          <w:color w:val="000000" w:themeColor="text1"/>
          <w:lang w:val="sv-SE"/>
        </w:rPr>
        <w:t xml:space="preserve"> Peraturan Walikota ini.</w:t>
      </w:r>
    </w:p>
    <w:p w:rsidR="00B6148A" w:rsidRPr="009161D3" w:rsidRDefault="00B6148A" w:rsidP="00B11ED8">
      <w:pPr>
        <w:spacing w:line="372" w:lineRule="auto"/>
        <w:ind w:left="2520" w:hanging="540"/>
        <w:jc w:val="both"/>
        <w:rPr>
          <w:rFonts w:ascii="Bookman Old Style" w:hAnsi="Bookman Old Style" w:cs="Tahoma"/>
          <w:color w:val="000000" w:themeColor="text1"/>
          <w:lang w:val="sv-SE"/>
        </w:rPr>
      </w:pPr>
    </w:p>
    <w:p w:rsidR="00B6148A" w:rsidRPr="002C3C90" w:rsidRDefault="00B6148A" w:rsidP="00B11ED8">
      <w:pPr>
        <w:spacing w:line="372" w:lineRule="auto"/>
        <w:ind w:left="1979"/>
        <w:jc w:val="center"/>
        <w:rPr>
          <w:rFonts w:ascii="Bookman Old Style" w:hAnsi="Bookman Old Style" w:cs="Tahoma"/>
          <w:b/>
          <w:color w:val="000000" w:themeColor="text1"/>
        </w:rPr>
      </w:pPr>
      <w:r w:rsidRPr="009161D3">
        <w:rPr>
          <w:rFonts w:ascii="Bookman Old Style" w:hAnsi="Bookman Old Style" w:cs="Tahoma"/>
          <w:b/>
          <w:color w:val="000000" w:themeColor="text1"/>
          <w:lang w:val="fi-FI"/>
        </w:rPr>
        <w:t xml:space="preserve">BAB </w:t>
      </w:r>
      <w:r w:rsidR="00487A82" w:rsidRPr="009161D3">
        <w:rPr>
          <w:rFonts w:ascii="Bookman Old Style" w:hAnsi="Bookman Old Style" w:cs="Tahoma"/>
          <w:b/>
          <w:color w:val="000000" w:themeColor="text1"/>
          <w:lang w:val="id-ID"/>
        </w:rPr>
        <w:t>X</w:t>
      </w:r>
      <w:r w:rsidR="00440AF4">
        <w:rPr>
          <w:rFonts w:ascii="Bookman Old Style" w:hAnsi="Bookman Old Style" w:cs="Tahoma"/>
          <w:b/>
          <w:color w:val="000000" w:themeColor="text1"/>
        </w:rPr>
        <w:t>IV</w:t>
      </w:r>
    </w:p>
    <w:p w:rsidR="00B6148A" w:rsidRPr="009161D3" w:rsidRDefault="00B6148A" w:rsidP="00B11ED8">
      <w:pPr>
        <w:spacing w:line="372" w:lineRule="auto"/>
        <w:ind w:left="1979"/>
        <w:jc w:val="center"/>
        <w:rPr>
          <w:rFonts w:ascii="Bookman Old Style" w:hAnsi="Bookman Old Style" w:cs="Tahoma"/>
          <w:b/>
          <w:color w:val="000000" w:themeColor="text1"/>
          <w:lang w:val="fi-FI"/>
        </w:rPr>
      </w:pPr>
      <w:r w:rsidRPr="009161D3">
        <w:rPr>
          <w:rFonts w:ascii="Bookman Old Style" w:hAnsi="Bookman Old Style" w:cs="Tahoma"/>
          <w:b/>
          <w:color w:val="000000" w:themeColor="text1"/>
          <w:lang w:val="fi-FI"/>
        </w:rPr>
        <w:t>LAPORAN KEGIATAN</w:t>
      </w:r>
    </w:p>
    <w:p w:rsidR="00B6148A" w:rsidRPr="009161D3" w:rsidRDefault="00B6148A" w:rsidP="00B11ED8">
      <w:pPr>
        <w:pStyle w:val="Heading3"/>
        <w:spacing w:before="0" w:line="372" w:lineRule="auto"/>
        <w:rPr>
          <w:rFonts w:ascii="Bookman Old Style" w:hAnsi="Bookman Old Style"/>
          <w:color w:val="000000" w:themeColor="text1"/>
          <w:lang w:val="it-IT"/>
        </w:rPr>
      </w:pPr>
      <w:r w:rsidRPr="009161D3">
        <w:rPr>
          <w:rFonts w:ascii="Bookman Old Style" w:hAnsi="Bookman Old Style"/>
          <w:color w:val="000000" w:themeColor="text1"/>
          <w:lang w:val="it-IT"/>
        </w:rPr>
        <w:t xml:space="preserve">Bagian </w:t>
      </w:r>
      <w:r w:rsidR="00B136A6" w:rsidRPr="009161D3">
        <w:rPr>
          <w:rFonts w:ascii="Bookman Old Style" w:hAnsi="Bookman Old Style"/>
          <w:color w:val="000000" w:themeColor="text1"/>
          <w:lang w:val="it-IT"/>
        </w:rPr>
        <w:t>Kesatu</w:t>
      </w:r>
    </w:p>
    <w:p w:rsidR="00B6148A" w:rsidRPr="009161D3" w:rsidRDefault="00B6148A" w:rsidP="00B11ED8">
      <w:pPr>
        <w:spacing w:line="372" w:lineRule="auto"/>
        <w:ind w:left="1979"/>
        <w:jc w:val="center"/>
        <w:rPr>
          <w:rFonts w:ascii="Bookman Old Style" w:hAnsi="Bookman Old Style" w:cs="Tahoma"/>
          <w:b/>
          <w:color w:val="000000" w:themeColor="text1"/>
          <w:lang w:val="it-IT"/>
        </w:rPr>
      </w:pPr>
      <w:r w:rsidRPr="009161D3">
        <w:rPr>
          <w:rFonts w:ascii="Bookman Old Style" w:hAnsi="Bookman Old Style" w:cs="Tahoma"/>
          <w:b/>
          <w:color w:val="000000" w:themeColor="text1"/>
          <w:lang w:val="it-IT"/>
        </w:rPr>
        <w:t>Laporan Kegiatan Fisik dan Non Fisik</w:t>
      </w:r>
    </w:p>
    <w:p w:rsidR="00B6148A" w:rsidRPr="009161D3" w:rsidRDefault="00B6148A" w:rsidP="00B11ED8">
      <w:pPr>
        <w:pStyle w:val="Heading3"/>
        <w:spacing w:before="0" w:line="372" w:lineRule="auto"/>
        <w:rPr>
          <w:rFonts w:ascii="Bookman Old Style" w:hAnsi="Bookman Old Style"/>
          <w:color w:val="000000" w:themeColor="text1"/>
        </w:rPr>
      </w:pPr>
      <w:r w:rsidRPr="009161D3">
        <w:rPr>
          <w:rFonts w:ascii="Bookman Old Style" w:hAnsi="Bookman Old Style"/>
          <w:color w:val="000000" w:themeColor="text1"/>
          <w:lang w:val="it-IT"/>
        </w:rPr>
        <w:t xml:space="preserve">Pasal </w:t>
      </w:r>
      <w:r w:rsidR="002C3C90">
        <w:rPr>
          <w:rFonts w:ascii="Bookman Old Style" w:hAnsi="Bookman Old Style"/>
          <w:color w:val="000000" w:themeColor="text1"/>
        </w:rPr>
        <w:t>8</w:t>
      </w:r>
      <w:r w:rsidR="00440AF4">
        <w:rPr>
          <w:rFonts w:ascii="Bookman Old Style" w:hAnsi="Bookman Old Style"/>
          <w:color w:val="000000" w:themeColor="text1"/>
        </w:rPr>
        <w:t>9</w:t>
      </w:r>
    </w:p>
    <w:p w:rsidR="00785C74" w:rsidRPr="009161D3" w:rsidRDefault="00785C74" w:rsidP="00B11ED8">
      <w:pPr>
        <w:spacing w:line="372" w:lineRule="auto"/>
        <w:rPr>
          <w:rFonts w:ascii="Bookman Old Style" w:hAnsi="Bookman Old Style" w:cs="Tahoma"/>
          <w:color w:val="000000" w:themeColor="text1"/>
        </w:rPr>
      </w:pPr>
    </w:p>
    <w:p w:rsidR="00B6148A" w:rsidRPr="009161D3" w:rsidRDefault="00B6148A" w:rsidP="00B11ED8">
      <w:pPr>
        <w:pStyle w:val="BodyTextIndent2"/>
        <w:numPr>
          <w:ilvl w:val="3"/>
          <w:numId w:val="31"/>
        </w:numPr>
        <w:tabs>
          <w:tab w:val="clear" w:pos="1715"/>
          <w:tab w:val="clear" w:pos="2268"/>
          <w:tab w:val="clear" w:pos="2835"/>
          <w:tab w:val="clear" w:pos="3261"/>
        </w:tabs>
        <w:spacing w:line="372" w:lineRule="auto"/>
        <w:ind w:left="2552" w:hanging="567"/>
        <w:rPr>
          <w:rFonts w:ascii="Bookman Old Style" w:hAnsi="Bookman Old Style" w:cs="Tahoma"/>
          <w:color w:val="000000" w:themeColor="text1"/>
          <w:sz w:val="24"/>
          <w:szCs w:val="24"/>
          <w:lang w:val="it-IT"/>
        </w:rPr>
      </w:pPr>
      <w:r w:rsidRPr="009161D3">
        <w:rPr>
          <w:rFonts w:ascii="Bookman Old Style" w:hAnsi="Bookman Old Style" w:cs="Tahoma"/>
          <w:color w:val="000000" w:themeColor="text1"/>
          <w:sz w:val="24"/>
          <w:szCs w:val="24"/>
          <w:lang w:val="it-IT"/>
        </w:rPr>
        <w:t>Sebagai  pertanggungjawaban  pelaksanaan  Belanja Langsung guna memberi informasi tentang kine</w:t>
      </w:r>
      <w:r w:rsidR="00B21DF2" w:rsidRPr="009161D3">
        <w:rPr>
          <w:rFonts w:ascii="Bookman Old Style" w:hAnsi="Bookman Old Style" w:cs="Tahoma"/>
          <w:color w:val="000000" w:themeColor="text1"/>
          <w:sz w:val="24"/>
          <w:szCs w:val="24"/>
          <w:lang w:val="it-IT"/>
        </w:rPr>
        <w:t>rja pengelolaan keuangan daerah</w:t>
      </w:r>
      <w:r w:rsidR="00B21DF2" w:rsidRPr="009161D3">
        <w:rPr>
          <w:rFonts w:ascii="Bookman Old Style" w:hAnsi="Bookman Old Style" w:cs="Tahoma"/>
          <w:color w:val="000000" w:themeColor="text1"/>
          <w:sz w:val="24"/>
          <w:szCs w:val="24"/>
          <w:lang w:val="id-ID"/>
        </w:rPr>
        <w:t>, tertib administrasi pengelo</w:t>
      </w:r>
      <w:r w:rsidR="00DF1228" w:rsidRPr="009161D3">
        <w:rPr>
          <w:rFonts w:ascii="Bookman Old Style" w:hAnsi="Bookman Old Style" w:cs="Tahoma"/>
          <w:color w:val="000000" w:themeColor="text1"/>
          <w:sz w:val="24"/>
          <w:szCs w:val="24"/>
          <w:lang w:val="id-ID"/>
        </w:rPr>
        <w:t>l</w:t>
      </w:r>
      <w:r w:rsidR="00B21DF2" w:rsidRPr="009161D3">
        <w:rPr>
          <w:rFonts w:ascii="Bookman Old Style" w:hAnsi="Bookman Old Style" w:cs="Tahoma"/>
          <w:color w:val="000000" w:themeColor="text1"/>
          <w:sz w:val="24"/>
          <w:szCs w:val="24"/>
          <w:lang w:val="id-ID"/>
        </w:rPr>
        <w:t>aan aset daerah serta</w:t>
      </w:r>
      <w:r w:rsidRPr="009161D3">
        <w:rPr>
          <w:rFonts w:ascii="Bookman Old Style" w:hAnsi="Bookman Old Style" w:cs="Tahoma"/>
          <w:color w:val="000000" w:themeColor="text1"/>
          <w:sz w:val="24"/>
          <w:szCs w:val="24"/>
          <w:lang w:val="it-IT"/>
        </w:rPr>
        <w:t xml:space="preserve"> sebagai bahan masukan penyusunan kebijakan Pemerintah/Pemerintah Daerah, maka wajib d</w:t>
      </w:r>
      <w:r w:rsidR="007B3D37" w:rsidRPr="009161D3">
        <w:rPr>
          <w:rFonts w:ascii="Bookman Old Style" w:hAnsi="Bookman Old Style" w:cs="Tahoma"/>
          <w:color w:val="000000" w:themeColor="text1"/>
          <w:sz w:val="24"/>
          <w:szCs w:val="24"/>
          <w:lang w:val="it-IT"/>
        </w:rPr>
        <w:t>isusun laporan sebagai berikut</w:t>
      </w:r>
      <w:r w:rsidRPr="009161D3">
        <w:rPr>
          <w:rFonts w:ascii="Bookman Old Style" w:hAnsi="Bookman Old Style" w:cs="Tahoma"/>
          <w:color w:val="000000" w:themeColor="text1"/>
          <w:sz w:val="24"/>
          <w:szCs w:val="24"/>
          <w:lang w:val="it-IT"/>
        </w:rPr>
        <w:t>:</w:t>
      </w:r>
    </w:p>
    <w:p w:rsidR="00B6148A" w:rsidRPr="009161D3" w:rsidRDefault="00B6148A" w:rsidP="0074153F">
      <w:pPr>
        <w:pStyle w:val="BodyTextIndent2"/>
        <w:numPr>
          <w:ilvl w:val="1"/>
          <w:numId w:val="46"/>
        </w:numPr>
        <w:tabs>
          <w:tab w:val="clear" w:pos="2268"/>
          <w:tab w:val="clear" w:pos="2835"/>
          <w:tab w:val="clear" w:pos="3261"/>
          <w:tab w:val="clear" w:pos="3419"/>
        </w:tabs>
        <w:spacing w:line="372" w:lineRule="auto"/>
        <w:ind w:left="2977" w:hanging="425"/>
        <w:rPr>
          <w:rFonts w:ascii="Bookman Old Style" w:hAnsi="Bookman Old Style" w:cs="Tahoma"/>
          <w:color w:val="000000" w:themeColor="text1"/>
          <w:sz w:val="24"/>
          <w:szCs w:val="24"/>
          <w:lang w:val="it-IT"/>
        </w:rPr>
      </w:pPr>
      <w:r w:rsidRPr="009161D3">
        <w:rPr>
          <w:rFonts w:ascii="Bookman Old Style" w:hAnsi="Bookman Old Style" w:cs="Tahoma"/>
          <w:color w:val="000000" w:themeColor="text1"/>
          <w:sz w:val="24"/>
          <w:szCs w:val="24"/>
          <w:lang w:val="it-IT"/>
        </w:rPr>
        <w:t>Laporan Realisasi Fisik/</w:t>
      </w:r>
      <w:r w:rsidRPr="009161D3">
        <w:rPr>
          <w:rFonts w:ascii="Bookman Old Style" w:hAnsi="Bookman Old Style" w:cs="Tahoma"/>
          <w:i/>
          <w:color w:val="000000" w:themeColor="text1"/>
          <w:sz w:val="24"/>
          <w:szCs w:val="24"/>
          <w:lang w:val="it-IT"/>
        </w:rPr>
        <w:t>Output</w:t>
      </w:r>
      <w:r w:rsidRPr="009161D3">
        <w:rPr>
          <w:rFonts w:ascii="Bookman Old Style" w:hAnsi="Bookman Old Style" w:cs="Tahoma"/>
          <w:color w:val="000000" w:themeColor="text1"/>
          <w:sz w:val="24"/>
          <w:szCs w:val="24"/>
          <w:lang w:val="it-IT"/>
        </w:rPr>
        <w:t xml:space="preserve"> dan Keuangan</w:t>
      </w:r>
      <w:r w:rsidR="00EA4163" w:rsidRPr="009161D3">
        <w:rPr>
          <w:rFonts w:ascii="Bookman Old Style" w:hAnsi="Bookman Old Style" w:cs="Tahoma"/>
          <w:color w:val="000000" w:themeColor="text1"/>
          <w:sz w:val="24"/>
          <w:szCs w:val="24"/>
          <w:lang w:val="id-ID"/>
        </w:rPr>
        <w:t>:</w:t>
      </w:r>
    </w:p>
    <w:p w:rsidR="00B6148A" w:rsidRPr="009161D3" w:rsidRDefault="00B6148A" w:rsidP="00B11ED8">
      <w:pPr>
        <w:pStyle w:val="BodyTextIndent2"/>
        <w:numPr>
          <w:ilvl w:val="2"/>
          <w:numId w:val="33"/>
        </w:numPr>
        <w:tabs>
          <w:tab w:val="clear" w:pos="2268"/>
          <w:tab w:val="clear" w:pos="2835"/>
          <w:tab w:val="clear" w:pos="3261"/>
        </w:tabs>
        <w:spacing w:line="372" w:lineRule="auto"/>
        <w:ind w:left="3402" w:hanging="425"/>
        <w:rPr>
          <w:rFonts w:ascii="Bookman Old Style" w:hAnsi="Bookman Old Style" w:cs="Tahoma"/>
          <w:color w:val="000000" w:themeColor="text1"/>
          <w:sz w:val="24"/>
          <w:szCs w:val="24"/>
          <w:lang w:val="it-IT"/>
        </w:rPr>
      </w:pPr>
      <w:r w:rsidRPr="009161D3">
        <w:rPr>
          <w:rFonts w:ascii="Bookman Old Style" w:hAnsi="Bookman Old Style" w:cs="Tahoma"/>
          <w:color w:val="000000" w:themeColor="text1"/>
          <w:sz w:val="24"/>
          <w:szCs w:val="24"/>
          <w:lang w:val="it-IT"/>
        </w:rPr>
        <w:t>PA/KPA kegiatan fisik maupun non fisik menyampaikan laporan perkembangan fisik/output maupun keuangan serta permasalahan setiap bulan dengan mengacu pada DPA-SKPD kepada Walikota u.p Bagian Administrasi Pem</w:t>
      </w:r>
      <w:r w:rsidR="007B3D37" w:rsidRPr="009161D3">
        <w:rPr>
          <w:rFonts w:ascii="Bookman Old Style" w:hAnsi="Bookman Old Style" w:cs="Tahoma"/>
          <w:color w:val="000000" w:themeColor="text1"/>
          <w:sz w:val="24"/>
          <w:szCs w:val="24"/>
          <w:lang w:val="it-IT"/>
        </w:rPr>
        <w:t xml:space="preserve">bangunan </w:t>
      </w:r>
      <w:r w:rsidR="00BB7311" w:rsidRPr="009161D3">
        <w:rPr>
          <w:rFonts w:ascii="Bookman Old Style" w:hAnsi="Bookman Old Style" w:cs="Tahoma"/>
          <w:iCs/>
          <w:color w:val="000000" w:themeColor="text1"/>
          <w:sz w:val="24"/>
          <w:szCs w:val="24"/>
          <w:lang w:val="it-IT"/>
        </w:rPr>
        <w:t xml:space="preserve">selambat-lambatnya tanggal </w:t>
      </w:r>
      <w:r w:rsidR="00BB7311" w:rsidRPr="009161D3">
        <w:rPr>
          <w:rFonts w:ascii="Bookman Old Style" w:hAnsi="Bookman Old Style" w:cs="Tahoma"/>
          <w:bCs/>
          <w:iCs/>
          <w:color w:val="000000" w:themeColor="text1"/>
          <w:sz w:val="24"/>
          <w:szCs w:val="24"/>
          <w:lang w:val="it-IT"/>
        </w:rPr>
        <w:t>5 (lima) bulan berikutnya,</w:t>
      </w:r>
      <w:r w:rsidR="00BB7311" w:rsidRPr="009161D3">
        <w:rPr>
          <w:rFonts w:ascii="Bookman Old Style" w:hAnsi="Bookman Old Style" w:cs="Tahoma"/>
          <w:color w:val="000000" w:themeColor="text1"/>
          <w:sz w:val="24"/>
          <w:szCs w:val="24"/>
          <w:lang w:val="it-IT"/>
        </w:rPr>
        <w:t xml:space="preserve"> </w:t>
      </w:r>
      <w:r w:rsidR="007B3D37" w:rsidRPr="009161D3">
        <w:rPr>
          <w:rFonts w:ascii="Bookman Old Style" w:hAnsi="Bookman Old Style" w:cs="Tahoma"/>
          <w:color w:val="000000" w:themeColor="text1"/>
          <w:sz w:val="24"/>
          <w:szCs w:val="24"/>
          <w:lang w:val="it-IT"/>
        </w:rPr>
        <w:t>dengan tembusan kepada</w:t>
      </w:r>
      <w:r w:rsidRPr="009161D3">
        <w:rPr>
          <w:rFonts w:ascii="Bookman Old Style" w:hAnsi="Bookman Old Style" w:cs="Tahoma"/>
          <w:color w:val="000000" w:themeColor="text1"/>
          <w:sz w:val="24"/>
          <w:szCs w:val="24"/>
          <w:lang w:val="it-IT"/>
        </w:rPr>
        <w:t>:</w:t>
      </w:r>
    </w:p>
    <w:p w:rsidR="00B6148A" w:rsidRPr="009161D3" w:rsidRDefault="00B6148A" w:rsidP="0074153F">
      <w:pPr>
        <w:pStyle w:val="BodyTextIndent2"/>
        <w:numPr>
          <w:ilvl w:val="2"/>
          <w:numId w:val="46"/>
        </w:numPr>
        <w:tabs>
          <w:tab w:val="clear" w:pos="2268"/>
          <w:tab w:val="clear" w:pos="2835"/>
          <w:tab w:val="clear" w:pos="3261"/>
        </w:tabs>
        <w:spacing w:line="372" w:lineRule="auto"/>
        <w:ind w:left="3828" w:hanging="426"/>
        <w:rPr>
          <w:rFonts w:ascii="Bookman Old Style" w:hAnsi="Bookman Old Style" w:cs="Tahoma"/>
          <w:color w:val="000000" w:themeColor="text1"/>
          <w:sz w:val="24"/>
          <w:szCs w:val="24"/>
          <w:lang w:val="it-IT"/>
        </w:rPr>
      </w:pPr>
      <w:r w:rsidRPr="009161D3">
        <w:rPr>
          <w:rFonts w:ascii="Bookman Old Style" w:hAnsi="Bookman Old Style" w:cs="Tahoma"/>
          <w:color w:val="000000" w:themeColor="text1"/>
          <w:sz w:val="24"/>
          <w:szCs w:val="24"/>
          <w:lang w:val="it-IT"/>
        </w:rPr>
        <w:t>Inspektorat;</w:t>
      </w:r>
    </w:p>
    <w:p w:rsidR="00B6148A" w:rsidRPr="009161D3" w:rsidRDefault="00B327CC" w:rsidP="0074153F">
      <w:pPr>
        <w:pStyle w:val="BodyTextIndent2"/>
        <w:numPr>
          <w:ilvl w:val="2"/>
          <w:numId w:val="46"/>
        </w:numPr>
        <w:tabs>
          <w:tab w:val="clear" w:pos="2268"/>
          <w:tab w:val="clear" w:pos="2835"/>
          <w:tab w:val="clear" w:pos="3261"/>
        </w:tabs>
        <w:spacing w:line="372" w:lineRule="auto"/>
        <w:ind w:left="3828" w:hanging="426"/>
        <w:rPr>
          <w:rFonts w:ascii="Bookman Old Style" w:hAnsi="Bookman Old Style" w:cs="Tahoma"/>
          <w:color w:val="000000" w:themeColor="text1"/>
          <w:sz w:val="24"/>
          <w:szCs w:val="24"/>
          <w:lang w:val="it-IT"/>
        </w:rPr>
      </w:pPr>
      <w:r w:rsidRPr="009161D3">
        <w:rPr>
          <w:rFonts w:ascii="Bookman Old Style" w:hAnsi="Bookman Old Style" w:cs="Tahoma"/>
          <w:color w:val="000000" w:themeColor="text1"/>
          <w:sz w:val="24"/>
          <w:szCs w:val="24"/>
          <w:lang w:val="it-IT"/>
        </w:rPr>
        <w:t>Bappeda</w:t>
      </w:r>
      <w:r w:rsidR="00B6148A" w:rsidRPr="009161D3">
        <w:rPr>
          <w:rFonts w:ascii="Bookman Old Style" w:hAnsi="Bookman Old Style" w:cs="Tahoma"/>
          <w:color w:val="000000" w:themeColor="text1"/>
          <w:sz w:val="24"/>
          <w:szCs w:val="24"/>
          <w:lang w:val="it-IT"/>
        </w:rPr>
        <w:t>;</w:t>
      </w:r>
      <w:r w:rsidR="00782226" w:rsidRPr="009161D3">
        <w:rPr>
          <w:rFonts w:ascii="Bookman Old Style" w:hAnsi="Bookman Old Style" w:cs="Tahoma"/>
          <w:color w:val="000000" w:themeColor="text1"/>
          <w:sz w:val="24"/>
          <w:szCs w:val="24"/>
          <w:lang w:val="it-IT"/>
        </w:rPr>
        <w:t xml:space="preserve"> dan</w:t>
      </w:r>
    </w:p>
    <w:p w:rsidR="00B6148A" w:rsidRPr="00B11ED8" w:rsidRDefault="00147D97" w:rsidP="0074153F">
      <w:pPr>
        <w:pStyle w:val="BodyTextIndent2"/>
        <w:numPr>
          <w:ilvl w:val="2"/>
          <w:numId w:val="46"/>
        </w:numPr>
        <w:tabs>
          <w:tab w:val="clear" w:pos="2268"/>
          <w:tab w:val="clear" w:pos="2835"/>
          <w:tab w:val="clear" w:pos="3261"/>
        </w:tabs>
        <w:spacing w:line="372" w:lineRule="auto"/>
        <w:ind w:left="3828" w:hanging="426"/>
        <w:rPr>
          <w:rFonts w:ascii="Bookman Old Style" w:hAnsi="Bookman Old Style" w:cs="Tahoma"/>
          <w:color w:val="000000" w:themeColor="text1"/>
          <w:sz w:val="24"/>
          <w:szCs w:val="24"/>
          <w:lang w:val="it-IT"/>
        </w:rPr>
      </w:pPr>
      <w:r w:rsidRPr="009161D3">
        <w:rPr>
          <w:rFonts w:ascii="Bookman Old Style" w:hAnsi="Bookman Old Style" w:cs="Tahoma"/>
          <w:color w:val="000000" w:themeColor="text1"/>
          <w:sz w:val="24"/>
          <w:szCs w:val="24"/>
          <w:lang w:val="it-IT"/>
        </w:rPr>
        <w:t>BPKAD</w:t>
      </w:r>
      <w:r w:rsidR="003448AF" w:rsidRPr="009161D3">
        <w:rPr>
          <w:rFonts w:ascii="Bookman Old Style" w:hAnsi="Bookman Old Style" w:cs="Tahoma"/>
          <w:color w:val="000000" w:themeColor="text1"/>
          <w:sz w:val="24"/>
          <w:szCs w:val="24"/>
          <w:lang w:val="id-ID"/>
        </w:rPr>
        <w:t>.</w:t>
      </w:r>
    </w:p>
    <w:p w:rsidR="00B11ED8" w:rsidRPr="009161D3" w:rsidRDefault="00B11ED8" w:rsidP="00B11ED8">
      <w:pPr>
        <w:pStyle w:val="BodyTextIndent2"/>
        <w:tabs>
          <w:tab w:val="clear" w:pos="2268"/>
          <w:tab w:val="clear" w:pos="2835"/>
          <w:tab w:val="clear" w:pos="3261"/>
        </w:tabs>
        <w:spacing w:line="372" w:lineRule="auto"/>
        <w:ind w:left="3828" w:firstLine="0"/>
        <w:rPr>
          <w:rFonts w:ascii="Bookman Old Style" w:hAnsi="Bookman Old Style" w:cs="Tahoma"/>
          <w:color w:val="000000" w:themeColor="text1"/>
          <w:sz w:val="24"/>
          <w:szCs w:val="24"/>
          <w:lang w:val="it-IT"/>
        </w:rPr>
      </w:pPr>
    </w:p>
    <w:p w:rsidR="00B6148A" w:rsidRPr="009161D3" w:rsidRDefault="00B6148A" w:rsidP="00B11ED8">
      <w:pPr>
        <w:pStyle w:val="BodyTextIndent2"/>
        <w:numPr>
          <w:ilvl w:val="2"/>
          <w:numId w:val="33"/>
        </w:numPr>
        <w:tabs>
          <w:tab w:val="clear" w:pos="2268"/>
          <w:tab w:val="clear" w:pos="2835"/>
          <w:tab w:val="clear" w:pos="3261"/>
        </w:tabs>
        <w:spacing w:line="331" w:lineRule="auto"/>
        <w:ind w:left="3402" w:hanging="425"/>
        <w:rPr>
          <w:rFonts w:ascii="Bookman Old Style" w:hAnsi="Bookman Old Style" w:cs="Tahoma"/>
          <w:color w:val="000000" w:themeColor="text1"/>
          <w:sz w:val="24"/>
          <w:szCs w:val="24"/>
          <w:lang w:val="id-ID"/>
        </w:rPr>
      </w:pPr>
      <w:r w:rsidRPr="009161D3">
        <w:rPr>
          <w:rFonts w:ascii="Bookman Old Style" w:hAnsi="Bookman Old Style" w:cs="Tahoma"/>
          <w:color w:val="000000" w:themeColor="text1"/>
          <w:sz w:val="24"/>
          <w:szCs w:val="24"/>
          <w:lang w:val="it-IT"/>
        </w:rPr>
        <w:lastRenderedPageBreak/>
        <w:t>Bagian  Administrasi  Pembangunan  menghimpun  laporan  kegia</w:t>
      </w:r>
      <w:r w:rsidRPr="009161D3">
        <w:rPr>
          <w:rFonts w:ascii="Bookman Old Style" w:hAnsi="Bookman Old Style" w:cs="Tahoma"/>
          <w:snapToGrid/>
          <w:color w:val="000000" w:themeColor="text1"/>
          <w:sz w:val="24"/>
          <w:szCs w:val="24"/>
          <w:lang w:val="it-IT"/>
        </w:rPr>
        <w:t>t</w:t>
      </w:r>
      <w:r w:rsidRPr="009161D3">
        <w:rPr>
          <w:rFonts w:ascii="Bookman Old Style" w:hAnsi="Bookman Old Style" w:cs="Tahoma"/>
          <w:color w:val="000000" w:themeColor="text1"/>
          <w:sz w:val="24"/>
          <w:szCs w:val="24"/>
          <w:lang w:val="it-IT"/>
        </w:rPr>
        <w:t>an Laporan Realisasi Fisik/</w:t>
      </w:r>
      <w:r w:rsidRPr="009161D3">
        <w:rPr>
          <w:rFonts w:ascii="Bookman Old Style" w:hAnsi="Bookman Old Style" w:cs="Tahoma"/>
          <w:i/>
          <w:color w:val="000000" w:themeColor="text1"/>
          <w:sz w:val="24"/>
          <w:szCs w:val="24"/>
          <w:lang w:val="it-IT"/>
        </w:rPr>
        <w:t xml:space="preserve">Output </w:t>
      </w:r>
      <w:r w:rsidRPr="009161D3">
        <w:rPr>
          <w:rFonts w:ascii="Bookman Old Style" w:hAnsi="Bookman Old Style" w:cs="Tahoma"/>
          <w:color w:val="000000" w:themeColor="text1"/>
          <w:sz w:val="24"/>
          <w:szCs w:val="24"/>
          <w:lang w:val="it-IT"/>
        </w:rPr>
        <w:t>dan Keuangan bulanan dengan menggunakan format RPK-1 dari S</w:t>
      </w:r>
      <w:r w:rsidRPr="009161D3">
        <w:rPr>
          <w:rFonts w:ascii="Bookman Old Style" w:hAnsi="Bookman Old Style" w:cs="Tahoma"/>
          <w:color w:val="000000" w:themeColor="text1"/>
          <w:sz w:val="24"/>
          <w:szCs w:val="24"/>
          <w:lang w:val="id-ID"/>
        </w:rPr>
        <w:t>KPD</w:t>
      </w:r>
      <w:r w:rsidR="00D46127" w:rsidRPr="009161D3">
        <w:rPr>
          <w:rFonts w:ascii="Bookman Old Style" w:hAnsi="Bookman Old Style" w:cs="Tahoma"/>
          <w:color w:val="000000" w:themeColor="text1"/>
          <w:sz w:val="24"/>
          <w:szCs w:val="24"/>
          <w:lang w:val="id-ID"/>
        </w:rPr>
        <w:t xml:space="preserve"> </w:t>
      </w:r>
      <w:r w:rsidRPr="009161D3">
        <w:rPr>
          <w:rFonts w:ascii="Bookman Old Style" w:hAnsi="Bookman Old Style" w:cs="Tahoma"/>
          <w:color w:val="000000" w:themeColor="text1"/>
          <w:sz w:val="24"/>
          <w:szCs w:val="24"/>
          <w:lang w:val="it-IT"/>
        </w:rPr>
        <w:t xml:space="preserve">baik kegiatan fisik maupun non fisik. </w:t>
      </w:r>
    </w:p>
    <w:p w:rsidR="00B6148A" w:rsidRPr="009161D3" w:rsidRDefault="00B6148A" w:rsidP="0074153F">
      <w:pPr>
        <w:pStyle w:val="BodyTextIndent2"/>
        <w:numPr>
          <w:ilvl w:val="1"/>
          <w:numId w:val="46"/>
        </w:numPr>
        <w:tabs>
          <w:tab w:val="clear" w:pos="2268"/>
          <w:tab w:val="clear" w:pos="2835"/>
          <w:tab w:val="clear" w:pos="3261"/>
          <w:tab w:val="clear" w:pos="3419"/>
        </w:tabs>
        <w:spacing w:line="331" w:lineRule="auto"/>
        <w:ind w:left="2977" w:hanging="425"/>
        <w:rPr>
          <w:rFonts w:ascii="Bookman Old Style" w:hAnsi="Bookman Old Style" w:cs="Tahoma"/>
          <w:color w:val="000000" w:themeColor="text1"/>
          <w:sz w:val="24"/>
          <w:szCs w:val="24"/>
          <w:lang w:val="id-ID"/>
        </w:rPr>
      </w:pPr>
      <w:r w:rsidRPr="009161D3">
        <w:rPr>
          <w:rFonts w:ascii="Bookman Old Style" w:hAnsi="Bookman Old Style" w:cs="Tahoma"/>
          <w:color w:val="000000" w:themeColor="text1"/>
          <w:sz w:val="24"/>
          <w:szCs w:val="24"/>
          <w:lang w:val="it-IT"/>
        </w:rPr>
        <w:t>Laporan</w:t>
      </w:r>
      <w:r w:rsidRPr="009161D3">
        <w:rPr>
          <w:rFonts w:ascii="Bookman Old Style" w:hAnsi="Bookman Old Style" w:cs="Tahoma"/>
          <w:color w:val="000000" w:themeColor="text1"/>
          <w:sz w:val="24"/>
          <w:szCs w:val="24"/>
          <w:lang w:val="id-ID"/>
        </w:rPr>
        <w:t xml:space="preserve"> Capaian Kinerja Triwulan</w:t>
      </w:r>
    </w:p>
    <w:p w:rsidR="00B6148A" w:rsidRPr="009161D3" w:rsidRDefault="00B6148A" w:rsidP="00B11ED8">
      <w:pPr>
        <w:pStyle w:val="BodyTextIndent2"/>
        <w:tabs>
          <w:tab w:val="clear" w:pos="2268"/>
          <w:tab w:val="clear" w:pos="2835"/>
          <w:tab w:val="clear" w:pos="3261"/>
        </w:tabs>
        <w:spacing w:line="331" w:lineRule="auto"/>
        <w:ind w:left="2977" w:firstLine="0"/>
        <w:rPr>
          <w:rFonts w:ascii="Bookman Old Style" w:hAnsi="Bookman Old Style" w:cs="Tahoma"/>
          <w:color w:val="000000" w:themeColor="text1"/>
          <w:sz w:val="24"/>
          <w:szCs w:val="24"/>
          <w:lang w:val="id-ID"/>
        </w:rPr>
      </w:pPr>
      <w:r w:rsidRPr="009161D3">
        <w:rPr>
          <w:rFonts w:ascii="Bookman Old Style" w:hAnsi="Bookman Old Style" w:cs="Tahoma"/>
          <w:color w:val="000000" w:themeColor="text1"/>
          <w:sz w:val="24"/>
          <w:szCs w:val="24"/>
          <w:lang w:val="id-ID"/>
        </w:rPr>
        <w:t xml:space="preserve">Setiap SKPD menyusun Laporan Capaian Kinerja setiap triwulan dan disampaikan ke </w:t>
      </w:r>
      <w:r w:rsidR="00B327CC" w:rsidRPr="009161D3">
        <w:rPr>
          <w:rFonts w:ascii="Bookman Old Style" w:hAnsi="Bookman Old Style" w:cs="Tahoma"/>
          <w:color w:val="000000" w:themeColor="text1"/>
          <w:sz w:val="24"/>
          <w:szCs w:val="24"/>
        </w:rPr>
        <w:t>Bappeda</w:t>
      </w:r>
      <w:r w:rsidR="006924CA" w:rsidRPr="009161D3">
        <w:rPr>
          <w:rFonts w:ascii="Bookman Old Style" w:hAnsi="Bookman Old Style" w:cs="Tahoma"/>
          <w:color w:val="000000" w:themeColor="text1"/>
          <w:sz w:val="24"/>
          <w:szCs w:val="24"/>
        </w:rPr>
        <w:t>.</w:t>
      </w:r>
    </w:p>
    <w:p w:rsidR="00B6148A" w:rsidRPr="009161D3" w:rsidRDefault="00DF1228" w:rsidP="00B11ED8">
      <w:pPr>
        <w:pStyle w:val="BodyTextIndent2"/>
        <w:tabs>
          <w:tab w:val="clear" w:pos="2268"/>
          <w:tab w:val="clear" w:pos="2835"/>
          <w:tab w:val="clear" w:pos="3261"/>
          <w:tab w:val="left" w:pos="2552"/>
        </w:tabs>
        <w:spacing w:line="331" w:lineRule="auto"/>
        <w:ind w:left="2977" w:hanging="2977"/>
        <w:rPr>
          <w:rFonts w:ascii="Bookman Old Style" w:hAnsi="Bookman Old Style" w:cs="Tahoma"/>
          <w:color w:val="000000" w:themeColor="text1"/>
          <w:sz w:val="24"/>
          <w:szCs w:val="24"/>
          <w:lang w:val="fi-FI"/>
        </w:rPr>
      </w:pPr>
      <w:r w:rsidRPr="009161D3">
        <w:rPr>
          <w:rFonts w:ascii="Bookman Old Style" w:hAnsi="Bookman Old Style" w:cs="Tahoma"/>
          <w:color w:val="000000" w:themeColor="text1"/>
          <w:sz w:val="24"/>
          <w:szCs w:val="24"/>
          <w:lang w:val="id-ID"/>
        </w:rPr>
        <w:tab/>
        <w:t xml:space="preserve">c. </w:t>
      </w:r>
      <w:r w:rsidRPr="009161D3">
        <w:rPr>
          <w:rFonts w:ascii="Bookman Old Style" w:hAnsi="Bookman Old Style" w:cs="Tahoma"/>
          <w:color w:val="000000" w:themeColor="text1"/>
          <w:sz w:val="24"/>
          <w:szCs w:val="24"/>
          <w:lang w:val="id-ID"/>
        </w:rPr>
        <w:tab/>
      </w:r>
      <w:r w:rsidR="00B6148A" w:rsidRPr="009161D3">
        <w:rPr>
          <w:rFonts w:ascii="Bookman Old Style" w:hAnsi="Bookman Old Style" w:cs="Tahoma"/>
          <w:color w:val="000000" w:themeColor="text1"/>
          <w:sz w:val="24"/>
          <w:szCs w:val="24"/>
          <w:lang w:val="fi-FI"/>
        </w:rPr>
        <w:t>Khusus Laporan Kegiatan Fisik Konstruksi:</w:t>
      </w:r>
    </w:p>
    <w:p w:rsidR="00B6148A" w:rsidRPr="009161D3" w:rsidRDefault="00B6148A" w:rsidP="0074153F">
      <w:pPr>
        <w:numPr>
          <w:ilvl w:val="2"/>
          <w:numId w:val="47"/>
        </w:numPr>
        <w:tabs>
          <w:tab w:val="clear" w:pos="2160"/>
        </w:tabs>
        <w:spacing w:line="331" w:lineRule="auto"/>
        <w:ind w:left="3402" w:hanging="425"/>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Untuk keperluan pengendalian dan pengawasan pelaksanaan pekerjaan dilapangan dibuat bu</w:t>
      </w:r>
      <w:r w:rsidR="00782226" w:rsidRPr="009161D3">
        <w:rPr>
          <w:rFonts w:ascii="Bookman Old Style" w:hAnsi="Bookman Old Style" w:cs="Tahoma"/>
          <w:color w:val="000000" w:themeColor="text1"/>
          <w:lang w:val="fi-FI"/>
        </w:rPr>
        <w:t>ku harian, mingguan dan bulanan,</w:t>
      </w:r>
      <w:r w:rsidR="008940A9" w:rsidRPr="009161D3">
        <w:rPr>
          <w:rFonts w:ascii="Bookman Old Style" w:hAnsi="Bookman Old Style" w:cs="Tahoma"/>
          <w:color w:val="000000" w:themeColor="text1"/>
          <w:lang w:val="fi-FI"/>
        </w:rPr>
        <w:t xml:space="preserve"> </w:t>
      </w:r>
      <w:r w:rsidR="00782226" w:rsidRPr="009161D3">
        <w:rPr>
          <w:rFonts w:ascii="Bookman Old Style" w:hAnsi="Bookman Old Style" w:cs="Tahoma"/>
          <w:color w:val="000000" w:themeColor="text1"/>
          <w:lang w:val="fi-FI"/>
        </w:rPr>
        <w:t>dimana s</w:t>
      </w:r>
      <w:r w:rsidRPr="009161D3">
        <w:rPr>
          <w:rFonts w:ascii="Bookman Old Style" w:hAnsi="Bookman Old Style" w:cs="Tahoma"/>
          <w:color w:val="000000" w:themeColor="text1"/>
          <w:lang w:val="fi-FI"/>
        </w:rPr>
        <w:t>egala peristiwa dan kejadian yang penting dilapangan direkam dalam laporan tersebut untuk dipergunakan sebagai pegangan dalam pengambilan keput</w:t>
      </w:r>
      <w:r w:rsidR="00896995" w:rsidRPr="009161D3">
        <w:rPr>
          <w:rFonts w:ascii="Bookman Old Style" w:hAnsi="Bookman Old Style" w:cs="Tahoma"/>
          <w:color w:val="000000" w:themeColor="text1"/>
          <w:lang w:val="fi-FI"/>
        </w:rPr>
        <w:t>usan dan tindakan lebih lanjut.</w:t>
      </w:r>
    </w:p>
    <w:p w:rsidR="00B6148A" w:rsidRPr="009161D3" w:rsidRDefault="00896995" w:rsidP="0074153F">
      <w:pPr>
        <w:numPr>
          <w:ilvl w:val="2"/>
          <w:numId w:val="47"/>
        </w:numPr>
        <w:tabs>
          <w:tab w:val="clear" w:pos="2160"/>
        </w:tabs>
        <w:spacing w:line="331" w:lineRule="auto"/>
        <w:ind w:left="3402" w:hanging="425"/>
        <w:jc w:val="both"/>
        <w:rPr>
          <w:rFonts w:ascii="Bookman Old Style" w:hAnsi="Bookman Old Style" w:cs="Tahoma"/>
          <w:color w:val="000000" w:themeColor="text1"/>
        </w:rPr>
      </w:pPr>
      <w:r w:rsidRPr="009161D3">
        <w:rPr>
          <w:rFonts w:ascii="Bookman Old Style" w:hAnsi="Bookman Old Style" w:cs="Tahoma"/>
          <w:color w:val="000000" w:themeColor="text1"/>
        </w:rPr>
        <w:t>Buku Harian/Laporan Harian</w:t>
      </w:r>
      <w:r w:rsidR="00EA4163" w:rsidRPr="009161D3">
        <w:rPr>
          <w:rFonts w:ascii="Bookman Old Style" w:hAnsi="Bookman Old Style" w:cs="Tahoma"/>
          <w:color w:val="000000" w:themeColor="text1"/>
          <w:lang w:val="id-ID"/>
        </w:rPr>
        <w:t>.</w:t>
      </w:r>
      <w:r w:rsidRPr="009161D3">
        <w:rPr>
          <w:rFonts w:ascii="Bookman Old Style" w:hAnsi="Bookman Old Style" w:cs="Tahoma"/>
          <w:color w:val="000000" w:themeColor="text1"/>
        </w:rPr>
        <w:t xml:space="preserve"> </w:t>
      </w:r>
    </w:p>
    <w:p w:rsidR="00B6148A" w:rsidRPr="009161D3" w:rsidRDefault="003448AF" w:rsidP="00B11ED8">
      <w:pPr>
        <w:spacing w:line="331" w:lineRule="auto"/>
        <w:ind w:left="3402"/>
        <w:jc w:val="both"/>
        <w:rPr>
          <w:rFonts w:ascii="Bookman Old Style" w:hAnsi="Bookman Old Style" w:cs="Tahoma"/>
          <w:color w:val="000000" w:themeColor="text1"/>
        </w:rPr>
      </w:pPr>
      <w:r w:rsidRPr="009161D3">
        <w:rPr>
          <w:rFonts w:ascii="Bookman Old Style" w:hAnsi="Bookman Old Style" w:cs="Tahoma"/>
          <w:color w:val="000000" w:themeColor="text1"/>
        </w:rPr>
        <w:t>Penyedia</w:t>
      </w:r>
      <w:r w:rsidRPr="009161D3">
        <w:rPr>
          <w:rFonts w:ascii="Bookman Old Style" w:hAnsi="Bookman Old Style" w:cs="Tahoma"/>
          <w:color w:val="000000" w:themeColor="text1"/>
          <w:lang w:val="id-ID"/>
        </w:rPr>
        <w:t xml:space="preserve"> </w:t>
      </w:r>
      <w:r w:rsidR="00785C74" w:rsidRPr="009161D3">
        <w:rPr>
          <w:rFonts w:ascii="Bookman Old Style" w:hAnsi="Bookman Old Style" w:cs="Tahoma"/>
          <w:color w:val="000000" w:themeColor="text1"/>
        </w:rPr>
        <w:t>Jasa</w:t>
      </w:r>
      <w:r w:rsidRPr="009161D3">
        <w:rPr>
          <w:rFonts w:ascii="Bookman Old Style" w:hAnsi="Bookman Old Style" w:cs="Tahoma"/>
          <w:color w:val="000000" w:themeColor="text1"/>
          <w:lang w:val="id-ID"/>
        </w:rPr>
        <w:t xml:space="preserve"> </w:t>
      </w:r>
      <w:r w:rsidRPr="009161D3">
        <w:rPr>
          <w:rFonts w:ascii="Bookman Old Style" w:hAnsi="Bookman Old Style" w:cs="Tahoma"/>
          <w:color w:val="000000" w:themeColor="text1"/>
        </w:rPr>
        <w:t>mempunyai</w:t>
      </w:r>
      <w:r w:rsidRPr="009161D3">
        <w:rPr>
          <w:rFonts w:ascii="Bookman Old Style" w:hAnsi="Bookman Old Style" w:cs="Tahoma"/>
          <w:color w:val="000000" w:themeColor="text1"/>
          <w:lang w:val="id-ID"/>
        </w:rPr>
        <w:t xml:space="preserve"> </w:t>
      </w:r>
      <w:r w:rsidR="00B6148A" w:rsidRPr="009161D3">
        <w:rPr>
          <w:rFonts w:ascii="Bookman Old Style" w:hAnsi="Bookman Old Style" w:cs="Tahoma"/>
          <w:color w:val="000000" w:themeColor="text1"/>
        </w:rPr>
        <w:t>kewajiban</w:t>
      </w:r>
      <w:r w:rsidRPr="009161D3">
        <w:rPr>
          <w:rFonts w:ascii="Bookman Old Style" w:hAnsi="Bookman Old Style" w:cs="Tahoma"/>
          <w:color w:val="000000" w:themeColor="text1"/>
          <w:lang w:val="id-ID"/>
        </w:rPr>
        <w:t xml:space="preserve"> </w:t>
      </w:r>
      <w:r w:rsidRPr="009161D3">
        <w:rPr>
          <w:rFonts w:ascii="Bookman Old Style" w:hAnsi="Bookman Old Style" w:cs="Tahoma"/>
          <w:color w:val="000000" w:themeColor="text1"/>
        </w:rPr>
        <w:t>untuk</w:t>
      </w:r>
      <w:r w:rsidRPr="009161D3">
        <w:rPr>
          <w:rFonts w:ascii="Bookman Old Style" w:hAnsi="Bookman Old Style" w:cs="Tahoma"/>
          <w:color w:val="000000" w:themeColor="text1"/>
          <w:lang w:val="id-ID"/>
        </w:rPr>
        <w:t xml:space="preserve"> </w:t>
      </w:r>
      <w:r w:rsidR="00B6148A" w:rsidRPr="009161D3">
        <w:rPr>
          <w:rFonts w:ascii="Bookman Old Style" w:hAnsi="Bookman Old Style" w:cs="Tahoma"/>
          <w:color w:val="000000" w:themeColor="text1"/>
        </w:rPr>
        <w:t>membuat dan menyimpan buku harian yang berisi hal-hal sebagai beriku</w:t>
      </w:r>
      <w:r w:rsidR="007B3D37" w:rsidRPr="009161D3">
        <w:rPr>
          <w:rFonts w:ascii="Bookman Old Style" w:hAnsi="Bookman Old Style" w:cs="Tahoma"/>
          <w:color w:val="000000" w:themeColor="text1"/>
        </w:rPr>
        <w:t>t</w:t>
      </w:r>
      <w:r w:rsidR="00B6148A" w:rsidRPr="009161D3">
        <w:rPr>
          <w:rFonts w:ascii="Bookman Old Style" w:hAnsi="Bookman Old Style" w:cs="Tahoma"/>
          <w:color w:val="000000" w:themeColor="text1"/>
        </w:rPr>
        <w:t>:</w:t>
      </w:r>
    </w:p>
    <w:p w:rsidR="00B6148A" w:rsidRPr="009161D3" w:rsidRDefault="00896995" w:rsidP="0074153F">
      <w:pPr>
        <w:numPr>
          <w:ilvl w:val="0"/>
          <w:numId w:val="49"/>
        </w:numPr>
        <w:spacing w:line="331" w:lineRule="auto"/>
        <w:ind w:left="3828" w:hanging="425"/>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kuantitas </w:t>
      </w:r>
      <w:r w:rsidR="00B6148A" w:rsidRPr="009161D3">
        <w:rPr>
          <w:rFonts w:ascii="Bookman Old Style" w:hAnsi="Bookman Old Style" w:cs="Tahoma"/>
          <w:color w:val="000000" w:themeColor="text1"/>
        </w:rPr>
        <w:t>dan macam bahan yang ada dilapangan;</w:t>
      </w:r>
    </w:p>
    <w:p w:rsidR="00B6148A" w:rsidRPr="009161D3" w:rsidRDefault="00896995" w:rsidP="0074153F">
      <w:pPr>
        <w:numPr>
          <w:ilvl w:val="0"/>
          <w:numId w:val="49"/>
        </w:numPr>
        <w:spacing w:line="331" w:lineRule="auto"/>
        <w:ind w:left="3828" w:hanging="425"/>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penempatan   </w:t>
      </w:r>
      <w:r w:rsidR="00B6148A" w:rsidRPr="009161D3">
        <w:rPr>
          <w:rFonts w:ascii="Bookman Old Style" w:hAnsi="Bookman Old Style" w:cs="Tahoma"/>
          <w:color w:val="000000" w:themeColor="text1"/>
        </w:rPr>
        <w:t>tenaga   kerja untuk setiap maca</w:t>
      </w:r>
      <w:r w:rsidR="007B3D37" w:rsidRPr="009161D3">
        <w:rPr>
          <w:rFonts w:ascii="Bookman Old Style" w:hAnsi="Bookman Old Style" w:cs="Tahoma"/>
          <w:color w:val="000000" w:themeColor="text1"/>
        </w:rPr>
        <w:t>m tugas dan/atau ketrampilannya;</w:t>
      </w:r>
    </w:p>
    <w:p w:rsidR="00B6148A" w:rsidRPr="009161D3" w:rsidRDefault="00896995" w:rsidP="0074153F">
      <w:pPr>
        <w:numPr>
          <w:ilvl w:val="0"/>
          <w:numId w:val="49"/>
        </w:numPr>
        <w:spacing w:line="331" w:lineRule="auto"/>
        <w:ind w:left="3828" w:hanging="425"/>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jumlah</w:t>
      </w:r>
      <w:r w:rsidR="00B6148A" w:rsidRPr="009161D3">
        <w:rPr>
          <w:rFonts w:ascii="Bookman Old Style" w:hAnsi="Bookman Old Style" w:cs="Tahoma"/>
          <w:color w:val="000000" w:themeColor="text1"/>
          <w:lang w:val="fi-FI"/>
        </w:rPr>
        <w:t>, jenis dan kondisi peralatan yang tersedia;</w:t>
      </w:r>
    </w:p>
    <w:p w:rsidR="00B6148A" w:rsidRPr="009161D3" w:rsidRDefault="00896995" w:rsidP="0074153F">
      <w:pPr>
        <w:numPr>
          <w:ilvl w:val="0"/>
          <w:numId w:val="49"/>
        </w:numPr>
        <w:spacing w:line="331" w:lineRule="auto"/>
        <w:ind w:left="3828" w:hanging="425"/>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 xml:space="preserve">taksiran </w:t>
      </w:r>
      <w:r w:rsidR="00B6148A" w:rsidRPr="009161D3">
        <w:rPr>
          <w:rFonts w:ascii="Bookman Old Style" w:hAnsi="Bookman Old Style" w:cs="Tahoma"/>
          <w:color w:val="000000" w:themeColor="text1"/>
          <w:lang w:val="fi-FI"/>
        </w:rPr>
        <w:t>kuantitas pekerjaan yang dilaksanakan;</w:t>
      </w:r>
    </w:p>
    <w:p w:rsidR="00B6148A" w:rsidRPr="009161D3" w:rsidRDefault="00896995" w:rsidP="0074153F">
      <w:pPr>
        <w:numPr>
          <w:ilvl w:val="0"/>
          <w:numId w:val="49"/>
        </w:numPr>
        <w:spacing w:line="331" w:lineRule="auto"/>
        <w:ind w:left="3828" w:hanging="425"/>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 xml:space="preserve">jenis </w:t>
      </w:r>
      <w:r w:rsidR="00B6148A" w:rsidRPr="009161D3">
        <w:rPr>
          <w:rFonts w:ascii="Bookman Old Style" w:hAnsi="Bookman Old Style" w:cs="Tahoma"/>
          <w:color w:val="000000" w:themeColor="text1"/>
          <w:lang w:val="fi-FI"/>
        </w:rPr>
        <w:t>dan uraian pekerjaan yang dilaksanakan;</w:t>
      </w:r>
    </w:p>
    <w:p w:rsidR="00B6148A" w:rsidRPr="009161D3" w:rsidRDefault="00896995" w:rsidP="0074153F">
      <w:pPr>
        <w:numPr>
          <w:ilvl w:val="0"/>
          <w:numId w:val="49"/>
        </w:numPr>
        <w:tabs>
          <w:tab w:val="clear" w:pos="719"/>
          <w:tab w:val="left" w:pos="3828"/>
        </w:tabs>
        <w:spacing w:line="331" w:lineRule="auto"/>
        <w:ind w:left="3828" w:hanging="425"/>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 xml:space="preserve">keadaan </w:t>
      </w:r>
      <w:r w:rsidR="00B6148A" w:rsidRPr="009161D3">
        <w:rPr>
          <w:rFonts w:ascii="Bookman Old Style" w:hAnsi="Bookman Old Style" w:cs="Tahoma"/>
          <w:color w:val="000000" w:themeColor="text1"/>
          <w:lang w:val="fi-FI"/>
        </w:rPr>
        <w:t>cuaca termasuk hujan, banjir dan peristiwa  peristiwa alam lainnya yang berpengaruh</w:t>
      </w:r>
      <w:r w:rsidR="007B3D37" w:rsidRPr="009161D3">
        <w:rPr>
          <w:rFonts w:ascii="Bookman Old Style" w:hAnsi="Bookman Old Style" w:cs="Tahoma"/>
          <w:color w:val="000000" w:themeColor="text1"/>
          <w:lang w:val="fi-FI"/>
        </w:rPr>
        <w:t xml:space="preserve"> terhadap kelancaran  pekerjaan</w:t>
      </w:r>
      <w:r w:rsidR="00B6148A" w:rsidRPr="009161D3">
        <w:rPr>
          <w:rFonts w:ascii="Bookman Old Style" w:hAnsi="Bookman Old Style" w:cs="Tahoma"/>
          <w:color w:val="000000" w:themeColor="text1"/>
          <w:lang w:val="fi-FI"/>
        </w:rPr>
        <w:t>;</w:t>
      </w:r>
      <w:r w:rsidR="0091469C" w:rsidRPr="009161D3">
        <w:rPr>
          <w:rFonts w:ascii="Bookman Old Style" w:hAnsi="Bookman Old Style" w:cs="Tahoma"/>
          <w:color w:val="000000" w:themeColor="text1"/>
          <w:lang w:val="fi-FI"/>
        </w:rPr>
        <w:t xml:space="preserve"> dan</w:t>
      </w:r>
    </w:p>
    <w:p w:rsidR="00B6148A" w:rsidRPr="009161D3" w:rsidRDefault="00896995" w:rsidP="0074153F">
      <w:pPr>
        <w:numPr>
          <w:ilvl w:val="0"/>
          <w:numId w:val="49"/>
        </w:numPr>
        <w:spacing w:line="331" w:lineRule="auto"/>
        <w:ind w:left="3828" w:hanging="425"/>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catatan</w:t>
      </w:r>
      <w:r w:rsidR="00B6148A" w:rsidRPr="009161D3">
        <w:rPr>
          <w:rFonts w:ascii="Bookman Old Style" w:hAnsi="Bookman Old Style" w:cs="Tahoma"/>
          <w:color w:val="000000" w:themeColor="text1"/>
          <w:lang w:val="fi-FI"/>
        </w:rPr>
        <w:t>-catatan lain yang berkenaan dengan pelaksanaan, perubahan desain, gambar kerja (</w:t>
      </w:r>
      <w:r w:rsidR="00B6148A" w:rsidRPr="009161D3">
        <w:rPr>
          <w:rFonts w:ascii="Bookman Old Style" w:hAnsi="Bookman Old Style" w:cs="Tahoma"/>
          <w:i/>
          <w:color w:val="000000" w:themeColor="text1"/>
          <w:lang w:val="fi-FI"/>
        </w:rPr>
        <w:t>shop drawing</w:t>
      </w:r>
      <w:r w:rsidR="00B6148A" w:rsidRPr="009161D3">
        <w:rPr>
          <w:rFonts w:ascii="Bookman Old Style" w:hAnsi="Bookman Old Style" w:cs="Tahoma"/>
          <w:color w:val="000000" w:themeColor="text1"/>
          <w:lang w:val="fi-FI"/>
        </w:rPr>
        <w:t>), spesifikasi teknis dan kelambatan pekerjaan dibanding dengan rencana serta upaya pemecahannya.</w:t>
      </w:r>
    </w:p>
    <w:p w:rsidR="00B6148A" w:rsidRPr="009161D3" w:rsidRDefault="009542F9" w:rsidP="00B11ED8">
      <w:pPr>
        <w:spacing w:line="348" w:lineRule="auto"/>
        <w:ind w:left="3420" w:hanging="450"/>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fi-FI"/>
        </w:rPr>
        <w:lastRenderedPageBreak/>
        <w:t>3.</w:t>
      </w:r>
      <w:r w:rsidRPr="009161D3">
        <w:rPr>
          <w:rFonts w:ascii="Bookman Old Style" w:hAnsi="Bookman Old Style" w:cs="Tahoma"/>
          <w:color w:val="000000" w:themeColor="text1"/>
          <w:lang w:val="fi-FI"/>
        </w:rPr>
        <w:tab/>
      </w:r>
      <w:r w:rsidR="00B6148A" w:rsidRPr="009161D3">
        <w:rPr>
          <w:rFonts w:ascii="Bookman Old Style" w:hAnsi="Bookman Old Style" w:cs="Tahoma"/>
          <w:color w:val="000000" w:themeColor="text1"/>
          <w:lang w:val="fi-FI"/>
        </w:rPr>
        <w:t xml:space="preserve">Buku harian dibuat dalam 4 (empat) rangkap dan ditandatangani oleh pelaksana lapangan </w:t>
      </w:r>
      <w:r w:rsidR="00AE08F5" w:rsidRPr="009161D3">
        <w:rPr>
          <w:rFonts w:ascii="Bookman Old Style" w:hAnsi="Bookman Old Style" w:cs="Tahoma"/>
          <w:color w:val="000000" w:themeColor="text1"/>
        </w:rPr>
        <w:t>Penyedia Jasa</w:t>
      </w:r>
      <w:r w:rsidR="00B6148A" w:rsidRPr="009161D3">
        <w:rPr>
          <w:rFonts w:ascii="Bookman Old Style" w:hAnsi="Bookman Old Style" w:cs="Tahoma"/>
          <w:color w:val="000000" w:themeColor="text1"/>
          <w:lang w:val="fi-FI"/>
        </w:rPr>
        <w:t>, diperiksa dan disetujui oleh Pengawas Lapangan, Distribusi Buku Lapora</w:t>
      </w:r>
      <w:r w:rsidR="007B3D37" w:rsidRPr="009161D3">
        <w:rPr>
          <w:rFonts w:ascii="Bookman Old Style" w:hAnsi="Bookman Old Style" w:cs="Tahoma"/>
          <w:color w:val="000000" w:themeColor="text1"/>
          <w:lang w:val="fi-FI"/>
        </w:rPr>
        <w:t>n Harian diatur sebagai berikut</w:t>
      </w:r>
      <w:r w:rsidR="00B6148A" w:rsidRPr="009161D3">
        <w:rPr>
          <w:rFonts w:ascii="Bookman Old Style" w:hAnsi="Bookman Old Style" w:cs="Tahoma"/>
          <w:color w:val="000000" w:themeColor="text1"/>
          <w:lang w:val="fi-FI"/>
        </w:rPr>
        <w:t>:</w:t>
      </w:r>
    </w:p>
    <w:p w:rsidR="00B6148A" w:rsidRPr="009161D3" w:rsidRDefault="00896995" w:rsidP="0074153F">
      <w:pPr>
        <w:numPr>
          <w:ilvl w:val="0"/>
          <w:numId w:val="50"/>
        </w:numPr>
        <w:spacing w:line="348" w:lineRule="auto"/>
        <w:ind w:left="3828" w:hanging="425"/>
        <w:jc w:val="both"/>
        <w:rPr>
          <w:rFonts w:ascii="Bookman Old Style" w:hAnsi="Bookman Old Style" w:cs="Tahoma"/>
          <w:color w:val="000000" w:themeColor="text1"/>
          <w:lang w:val="fi-FI"/>
        </w:rPr>
      </w:pPr>
      <w:r w:rsidRPr="009161D3">
        <w:rPr>
          <w:rFonts w:ascii="Bookman Old Style" w:hAnsi="Bookman Old Style" w:cs="Tahoma"/>
          <w:color w:val="000000" w:themeColor="text1"/>
          <w:lang w:val="fi-FI"/>
        </w:rPr>
        <w:t xml:space="preserve">asli </w:t>
      </w:r>
      <w:r w:rsidR="00B6148A" w:rsidRPr="009161D3">
        <w:rPr>
          <w:rFonts w:ascii="Bookman Old Style" w:hAnsi="Bookman Old Style" w:cs="Tahoma"/>
          <w:color w:val="000000" w:themeColor="text1"/>
          <w:lang w:val="fi-FI"/>
        </w:rPr>
        <w:t xml:space="preserve">untuk </w:t>
      </w:r>
      <w:r w:rsidR="00F81E39" w:rsidRPr="009161D3">
        <w:rPr>
          <w:rFonts w:ascii="Bookman Old Style" w:hAnsi="Bookman Old Style" w:cs="Tahoma"/>
          <w:color w:val="000000" w:themeColor="text1"/>
          <w:lang w:val="id-ID"/>
        </w:rPr>
        <w:t>PPK</w:t>
      </w:r>
      <w:r w:rsidR="00B6148A" w:rsidRPr="009161D3">
        <w:rPr>
          <w:rFonts w:ascii="Bookman Old Style" w:hAnsi="Bookman Old Style" w:cs="Tahoma"/>
          <w:color w:val="000000" w:themeColor="text1"/>
          <w:lang w:val="fi-FI"/>
        </w:rPr>
        <w:t>;</w:t>
      </w:r>
      <w:r w:rsidR="00AA3BAD" w:rsidRPr="009161D3">
        <w:rPr>
          <w:rFonts w:ascii="Bookman Old Style" w:hAnsi="Bookman Old Style" w:cs="Tahoma"/>
          <w:color w:val="000000" w:themeColor="text1"/>
          <w:lang w:val="id-ID"/>
        </w:rPr>
        <w:t xml:space="preserve"> </w:t>
      </w:r>
    </w:p>
    <w:p w:rsidR="00B6148A" w:rsidRPr="009161D3" w:rsidRDefault="00896995" w:rsidP="0074153F">
      <w:pPr>
        <w:numPr>
          <w:ilvl w:val="0"/>
          <w:numId w:val="50"/>
        </w:numPr>
        <w:spacing w:line="348" w:lineRule="auto"/>
        <w:ind w:left="3828" w:hanging="425"/>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lembar </w:t>
      </w:r>
      <w:r w:rsidR="00B6148A" w:rsidRPr="009161D3">
        <w:rPr>
          <w:rFonts w:ascii="Bookman Old Style" w:hAnsi="Bookman Old Style" w:cs="Tahoma"/>
          <w:color w:val="000000" w:themeColor="text1"/>
        </w:rPr>
        <w:t>kedua untuk PPTK;</w:t>
      </w:r>
    </w:p>
    <w:p w:rsidR="00B6148A" w:rsidRPr="009161D3" w:rsidRDefault="00896995" w:rsidP="0074153F">
      <w:pPr>
        <w:numPr>
          <w:ilvl w:val="0"/>
          <w:numId w:val="50"/>
        </w:numPr>
        <w:spacing w:line="348" w:lineRule="auto"/>
        <w:ind w:left="3828" w:hanging="425"/>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lembar </w:t>
      </w:r>
      <w:r w:rsidR="00B6148A" w:rsidRPr="009161D3">
        <w:rPr>
          <w:rFonts w:ascii="Bookman Old Style" w:hAnsi="Bookman Old Style" w:cs="Tahoma"/>
          <w:color w:val="000000" w:themeColor="text1"/>
        </w:rPr>
        <w:t>ketiga untuk Bagian Administrasi Pembangunan;</w:t>
      </w:r>
    </w:p>
    <w:p w:rsidR="00B6148A" w:rsidRPr="009161D3" w:rsidRDefault="00896995" w:rsidP="0074153F">
      <w:pPr>
        <w:numPr>
          <w:ilvl w:val="0"/>
          <w:numId w:val="50"/>
        </w:numPr>
        <w:spacing w:line="348" w:lineRule="auto"/>
        <w:ind w:left="3828" w:hanging="425"/>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lembar </w:t>
      </w:r>
      <w:r w:rsidR="00B6148A" w:rsidRPr="009161D3">
        <w:rPr>
          <w:rFonts w:ascii="Bookman Old Style" w:hAnsi="Bookman Old Style" w:cs="Tahoma"/>
          <w:color w:val="000000" w:themeColor="text1"/>
        </w:rPr>
        <w:t xml:space="preserve">terakhir untuk </w:t>
      </w:r>
      <w:r w:rsidR="006218F8" w:rsidRPr="009161D3">
        <w:rPr>
          <w:rFonts w:ascii="Bookman Old Style" w:hAnsi="Bookman Old Style" w:cs="Tahoma"/>
          <w:color w:val="000000" w:themeColor="text1"/>
          <w:lang w:val="id-ID"/>
        </w:rPr>
        <w:t>Penyedia Jasa</w:t>
      </w:r>
      <w:r w:rsidR="00B6148A" w:rsidRPr="009161D3">
        <w:rPr>
          <w:rFonts w:ascii="Bookman Old Style" w:hAnsi="Bookman Old Style" w:cs="Tahoma"/>
          <w:color w:val="000000" w:themeColor="text1"/>
        </w:rPr>
        <w:t>.</w:t>
      </w:r>
      <w:r w:rsidR="00AA3BAD" w:rsidRPr="009161D3">
        <w:rPr>
          <w:rFonts w:ascii="Bookman Old Style" w:hAnsi="Bookman Old Style" w:cs="Tahoma"/>
          <w:color w:val="000000" w:themeColor="text1"/>
          <w:lang w:val="id-ID"/>
        </w:rPr>
        <w:t xml:space="preserve"> </w:t>
      </w:r>
    </w:p>
    <w:p w:rsidR="00B6148A" w:rsidRPr="009161D3" w:rsidRDefault="009542F9" w:rsidP="00B11ED8">
      <w:pPr>
        <w:spacing w:line="348" w:lineRule="auto"/>
        <w:ind w:left="3420" w:hanging="450"/>
        <w:jc w:val="both"/>
        <w:rPr>
          <w:rFonts w:ascii="Bookman Old Style" w:hAnsi="Bookman Old Style" w:cs="Tahoma"/>
          <w:color w:val="000000" w:themeColor="text1"/>
        </w:rPr>
      </w:pPr>
      <w:r w:rsidRPr="009161D3">
        <w:rPr>
          <w:rFonts w:ascii="Bookman Old Style" w:hAnsi="Bookman Old Style" w:cs="Tahoma"/>
          <w:color w:val="000000" w:themeColor="text1"/>
        </w:rPr>
        <w:t>4.</w:t>
      </w:r>
      <w:r w:rsidRPr="009161D3">
        <w:rPr>
          <w:rFonts w:ascii="Bookman Old Style" w:hAnsi="Bookman Old Style" w:cs="Tahoma"/>
          <w:color w:val="000000" w:themeColor="text1"/>
        </w:rPr>
        <w:tab/>
      </w:r>
      <w:r w:rsidR="00B6148A" w:rsidRPr="009161D3">
        <w:rPr>
          <w:rFonts w:ascii="Bookman Old Style" w:hAnsi="Bookman Old Style" w:cs="Tahoma"/>
          <w:color w:val="000000" w:themeColor="text1"/>
        </w:rPr>
        <w:t>Laporan Mingguan</w:t>
      </w:r>
      <w:r w:rsidR="00EA4163" w:rsidRPr="009161D3">
        <w:rPr>
          <w:rFonts w:ascii="Bookman Old Style" w:hAnsi="Bookman Old Style" w:cs="Tahoma"/>
          <w:color w:val="000000" w:themeColor="text1"/>
          <w:lang w:val="id-ID"/>
        </w:rPr>
        <w:t>.</w:t>
      </w:r>
    </w:p>
    <w:p w:rsidR="00B6148A" w:rsidRPr="009161D3" w:rsidRDefault="00B6148A" w:rsidP="00B11ED8">
      <w:pPr>
        <w:spacing w:line="348" w:lineRule="auto"/>
        <w:ind w:left="3402"/>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Laporan mingguan dibuat oleh </w:t>
      </w:r>
      <w:r w:rsidR="00BB7311" w:rsidRPr="009161D3">
        <w:rPr>
          <w:rFonts w:ascii="Bookman Old Style" w:hAnsi="Bookman Old Style" w:cs="Tahoma"/>
          <w:color w:val="000000" w:themeColor="text1"/>
        </w:rPr>
        <w:t>p</w:t>
      </w:r>
      <w:r w:rsidR="00AE08F5" w:rsidRPr="009161D3">
        <w:rPr>
          <w:rFonts w:ascii="Bookman Old Style" w:hAnsi="Bookman Old Style" w:cs="Tahoma"/>
          <w:color w:val="000000" w:themeColor="text1"/>
        </w:rPr>
        <w:t xml:space="preserve">enyedia </w:t>
      </w:r>
      <w:r w:rsidR="00BB7311" w:rsidRPr="009161D3">
        <w:rPr>
          <w:rFonts w:ascii="Bookman Old Style" w:hAnsi="Bookman Old Style" w:cs="Tahoma"/>
          <w:color w:val="000000" w:themeColor="text1"/>
        </w:rPr>
        <w:t>j</w:t>
      </w:r>
      <w:r w:rsidR="00AE08F5" w:rsidRPr="009161D3">
        <w:rPr>
          <w:rFonts w:ascii="Bookman Old Style" w:hAnsi="Bookman Old Style" w:cs="Tahoma"/>
          <w:color w:val="000000" w:themeColor="text1"/>
        </w:rPr>
        <w:t xml:space="preserve">asa </w:t>
      </w:r>
      <w:r w:rsidRPr="009161D3">
        <w:rPr>
          <w:rFonts w:ascii="Bookman Old Style" w:hAnsi="Bookman Old Style" w:cs="Tahoma"/>
          <w:color w:val="000000" w:themeColor="text1"/>
        </w:rPr>
        <w:t xml:space="preserve">atau </w:t>
      </w:r>
      <w:r w:rsidR="00BB7311" w:rsidRPr="009161D3">
        <w:rPr>
          <w:rFonts w:ascii="Bookman Old Style" w:hAnsi="Bookman Old Style" w:cs="Tahoma"/>
          <w:color w:val="000000" w:themeColor="text1"/>
        </w:rPr>
        <w:t>k</w:t>
      </w:r>
      <w:r w:rsidRPr="009161D3">
        <w:rPr>
          <w:rFonts w:ascii="Bookman Old Style" w:hAnsi="Bookman Old Style" w:cs="Tahoma"/>
          <w:color w:val="000000" w:themeColor="text1"/>
        </w:rPr>
        <w:t xml:space="preserve">onsultan </w:t>
      </w:r>
      <w:r w:rsidR="00BB7311" w:rsidRPr="009161D3">
        <w:rPr>
          <w:rFonts w:ascii="Bookman Old Style" w:hAnsi="Bookman Old Style" w:cs="Tahoma"/>
          <w:color w:val="000000" w:themeColor="text1"/>
        </w:rPr>
        <w:t>p</w:t>
      </w:r>
      <w:r w:rsidRPr="009161D3">
        <w:rPr>
          <w:rFonts w:ascii="Bookman Old Style" w:hAnsi="Bookman Old Style" w:cs="Tahoma"/>
          <w:color w:val="000000" w:themeColor="text1"/>
        </w:rPr>
        <w:t>engawas setiap minggu yang berisikan rangkuman dari laporan harian dan berintikan jenis dan kemajuan fisik kumulatif pekerjaan dalam periode satu minggu, serta hal- hal atau kejadian-kejadian penting perlu ditonjolkan.</w:t>
      </w:r>
    </w:p>
    <w:p w:rsidR="00B6148A" w:rsidRPr="00805939" w:rsidRDefault="00B6148A" w:rsidP="00805939">
      <w:pPr>
        <w:pStyle w:val="ListParagraph"/>
        <w:numPr>
          <w:ilvl w:val="4"/>
          <w:numId w:val="47"/>
        </w:numPr>
        <w:spacing w:line="348" w:lineRule="auto"/>
        <w:ind w:left="3420" w:hanging="450"/>
        <w:jc w:val="both"/>
        <w:rPr>
          <w:rFonts w:ascii="Bookman Old Style" w:hAnsi="Bookman Old Style" w:cs="Tahoma"/>
          <w:color w:val="000000" w:themeColor="text1"/>
        </w:rPr>
      </w:pPr>
      <w:r w:rsidRPr="00805939">
        <w:rPr>
          <w:rFonts w:ascii="Bookman Old Style" w:hAnsi="Bookman Old Style" w:cs="Tahoma"/>
          <w:color w:val="000000" w:themeColor="text1"/>
        </w:rPr>
        <w:t>Laporan bulanan</w:t>
      </w:r>
      <w:r w:rsidR="00EA4163" w:rsidRPr="00805939">
        <w:rPr>
          <w:rFonts w:ascii="Bookman Old Style" w:hAnsi="Bookman Old Style" w:cs="Tahoma"/>
          <w:color w:val="000000" w:themeColor="text1"/>
          <w:lang w:val="id-ID"/>
        </w:rPr>
        <w:t>.</w:t>
      </w:r>
    </w:p>
    <w:p w:rsidR="00B6148A" w:rsidRPr="009161D3" w:rsidRDefault="00AE08F5" w:rsidP="00B11ED8">
      <w:pPr>
        <w:spacing w:line="348" w:lineRule="auto"/>
        <w:ind w:left="3402"/>
        <w:jc w:val="both"/>
        <w:rPr>
          <w:rFonts w:ascii="Bookman Old Style" w:hAnsi="Bookman Old Style" w:cs="Tahoma"/>
          <w:color w:val="000000" w:themeColor="text1"/>
        </w:rPr>
      </w:pPr>
      <w:r w:rsidRPr="009161D3">
        <w:rPr>
          <w:rFonts w:ascii="Bookman Old Style" w:hAnsi="Bookman Old Style" w:cs="Tahoma"/>
          <w:color w:val="000000" w:themeColor="text1"/>
        </w:rPr>
        <w:t xml:space="preserve">Penyedia </w:t>
      </w:r>
      <w:r w:rsidR="00BB7311" w:rsidRPr="009161D3">
        <w:rPr>
          <w:rFonts w:ascii="Bookman Old Style" w:hAnsi="Bookman Old Style" w:cs="Tahoma"/>
          <w:color w:val="000000" w:themeColor="text1"/>
        </w:rPr>
        <w:t>j</w:t>
      </w:r>
      <w:r w:rsidRPr="009161D3">
        <w:rPr>
          <w:rFonts w:ascii="Bookman Old Style" w:hAnsi="Bookman Old Style" w:cs="Tahoma"/>
          <w:color w:val="000000" w:themeColor="text1"/>
        </w:rPr>
        <w:t xml:space="preserve">asa </w:t>
      </w:r>
      <w:r w:rsidR="00B6148A" w:rsidRPr="009161D3">
        <w:rPr>
          <w:rFonts w:ascii="Bookman Old Style" w:hAnsi="Bookman Old Style" w:cs="Tahoma"/>
          <w:color w:val="000000" w:themeColor="text1"/>
        </w:rPr>
        <w:t xml:space="preserve">atau </w:t>
      </w:r>
      <w:r w:rsidR="00BB7311" w:rsidRPr="009161D3">
        <w:rPr>
          <w:rFonts w:ascii="Bookman Old Style" w:hAnsi="Bookman Old Style" w:cs="Tahoma"/>
          <w:color w:val="000000" w:themeColor="text1"/>
        </w:rPr>
        <w:t>k</w:t>
      </w:r>
      <w:r w:rsidR="00B6148A" w:rsidRPr="009161D3">
        <w:rPr>
          <w:rFonts w:ascii="Bookman Old Style" w:hAnsi="Bookman Old Style" w:cs="Tahoma"/>
          <w:color w:val="000000" w:themeColor="text1"/>
        </w:rPr>
        <w:t xml:space="preserve">onsultan </w:t>
      </w:r>
      <w:r w:rsidR="00BB7311" w:rsidRPr="009161D3">
        <w:rPr>
          <w:rFonts w:ascii="Bookman Old Style" w:hAnsi="Bookman Old Style" w:cs="Tahoma"/>
          <w:color w:val="000000" w:themeColor="text1"/>
        </w:rPr>
        <w:t>p</w:t>
      </w:r>
      <w:r w:rsidR="00B6148A" w:rsidRPr="009161D3">
        <w:rPr>
          <w:rFonts w:ascii="Bookman Old Style" w:hAnsi="Bookman Old Style" w:cs="Tahoma"/>
          <w:color w:val="000000" w:themeColor="text1"/>
        </w:rPr>
        <w:t>engawas juga harus membuat laporan bulanan yang berisikan kemajuan fisik kumulatif bulanan dan rekapitulasi laporan mingguan dan hal</w:t>
      </w:r>
      <w:r w:rsidR="00D46127" w:rsidRPr="009161D3">
        <w:rPr>
          <w:rFonts w:ascii="Bookman Old Style" w:hAnsi="Bookman Old Style" w:cs="Tahoma"/>
          <w:color w:val="000000" w:themeColor="text1"/>
          <w:lang w:val="id-ID"/>
        </w:rPr>
        <w:t>-</w:t>
      </w:r>
      <w:r w:rsidR="00B6148A" w:rsidRPr="009161D3">
        <w:rPr>
          <w:rFonts w:ascii="Bookman Old Style" w:hAnsi="Bookman Old Style" w:cs="Tahoma"/>
          <w:color w:val="000000" w:themeColor="text1"/>
        </w:rPr>
        <w:t>hal serta kejadian-kejadian penting yang timbul dalam bulan bersangkutan.</w:t>
      </w:r>
    </w:p>
    <w:p w:rsidR="00DF1228" w:rsidRPr="009161D3" w:rsidRDefault="00B6148A" w:rsidP="004F48B0">
      <w:pPr>
        <w:pStyle w:val="BodyTextIndent2"/>
        <w:tabs>
          <w:tab w:val="clear" w:pos="2268"/>
          <w:tab w:val="clear" w:pos="2835"/>
          <w:tab w:val="clear" w:pos="3261"/>
          <w:tab w:val="left" w:pos="2552"/>
        </w:tabs>
        <w:spacing w:line="336" w:lineRule="auto"/>
        <w:ind w:left="3402" w:firstLine="0"/>
        <w:rPr>
          <w:rFonts w:ascii="Bookman Old Style" w:hAnsi="Bookman Old Style" w:cs="Tahoma"/>
          <w:color w:val="000000" w:themeColor="text1"/>
          <w:sz w:val="24"/>
          <w:szCs w:val="24"/>
          <w:lang w:val="id-ID"/>
        </w:rPr>
      </w:pPr>
      <w:r w:rsidRPr="009161D3">
        <w:rPr>
          <w:rFonts w:ascii="Bookman Old Style" w:hAnsi="Bookman Old Style" w:cs="Tahoma"/>
          <w:color w:val="000000" w:themeColor="text1"/>
          <w:sz w:val="24"/>
          <w:szCs w:val="24"/>
        </w:rPr>
        <w:t xml:space="preserve">Untuk mencegah timbulnya perbedaan pendapat dengan </w:t>
      </w:r>
      <w:r w:rsidR="00BB7311" w:rsidRPr="009161D3">
        <w:rPr>
          <w:rFonts w:ascii="Bookman Old Style" w:hAnsi="Bookman Old Style" w:cs="Tahoma"/>
          <w:color w:val="000000" w:themeColor="text1"/>
          <w:sz w:val="24"/>
          <w:szCs w:val="24"/>
        </w:rPr>
        <w:t>p</w:t>
      </w:r>
      <w:r w:rsidR="00AE08F5" w:rsidRPr="009161D3">
        <w:rPr>
          <w:rFonts w:ascii="Bookman Old Style" w:hAnsi="Bookman Old Style" w:cs="Tahoma"/>
          <w:color w:val="000000" w:themeColor="text1"/>
          <w:sz w:val="24"/>
          <w:szCs w:val="24"/>
        </w:rPr>
        <w:t xml:space="preserve">enyedia </w:t>
      </w:r>
      <w:r w:rsidR="00BB7311" w:rsidRPr="009161D3">
        <w:rPr>
          <w:rFonts w:ascii="Bookman Old Style" w:hAnsi="Bookman Old Style" w:cs="Tahoma"/>
          <w:color w:val="000000" w:themeColor="text1"/>
          <w:sz w:val="24"/>
          <w:szCs w:val="24"/>
        </w:rPr>
        <w:t>j</w:t>
      </w:r>
      <w:r w:rsidR="00AE08F5" w:rsidRPr="009161D3">
        <w:rPr>
          <w:rFonts w:ascii="Bookman Old Style" w:hAnsi="Bookman Old Style" w:cs="Tahoma"/>
          <w:color w:val="000000" w:themeColor="text1"/>
          <w:sz w:val="24"/>
          <w:szCs w:val="24"/>
        </w:rPr>
        <w:t>asa</w:t>
      </w:r>
      <w:r w:rsidRPr="009161D3">
        <w:rPr>
          <w:rFonts w:ascii="Bookman Old Style" w:hAnsi="Bookman Old Style" w:cs="Tahoma"/>
          <w:color w:val="000000" w:themeColor="text1"/>
          <w:sz w:val="24"/>
          <w:szCs w:val="24"/>
        </w:rPr>
        <w:t xml:space="preserve">, </w:t>
      </w:r>
      <w:r w:rsidR="003B3E3F" w:rsidRPr="009161D3">
        <w:rPr>
          <w:rFonts w:ascii="Bookman Old Style" w:hAnsi="Bookman Old Style" w:cs="Tahoma"/>
          <w:color w:val="000000" w:themeColor="text1"/>
          <w:sz w:val="24"/>
          <w:szCs w:val="24"/>
          <w:lang w:val="id-ID"/>
        </w:rPr>
        <w:t>PPK</w:t>
      </w:r>
      <w:r w:rsidRPr="009161D3">
        <w:rPr>
          <w:rFonts w:ascii="Bookman Old Style" w:hAnsi="Bookman Old Style" w:cs="Tahoma"/>
          <w:color w:val="000000" w:themeColor="text1"/>
          <w:sz w:val="24"/>
          <w:szCs w:val="24"/>
        </w:rPr>
        <w:t xml:space="preserve"> </w:t>
      </w:r>
      <w:r w:rsidR="005C714F" w:rsidRPr="00440AF4">
        <w:rPr>
          <w:rFonts w:ascii="Bookman Old Style" w:hAnsi="Bookman Old Style" w:cs="Tahoma"/>
          <w:color w:val="000000" w:themeColor="text1"/>
          <w:sz w:val="24"/>
          <w:szCs w:val="24"/>
          <w:lang w:val="id-ID"/>
        </w:rPr>
        <w:t xml:space="preserve">bersama PPTK </w:t>
      </w:r>
      <w:r w:rsidRPr="009161D3">
        <w:rPr>
          <w:rFonts w:ascii="Bookman Old Style" w:hAnsi="Bookman Old Style" w:cs="Tahoma"/>
          <w:color w:val="000000" w:themeColor="text1"/>
          <w:sz w:val="24"/>
          <w:szCs w:val="24"/>
        </w:rPr>
        <w:t xml:space="preserve">sebelum menandatangani semua laporan yang dibuat oleh </w:t>
      </w:r>
      <w:r w:rsidR="00BB7311" w:rsidRPr="009161D3">
        <w:rPr>
          <w:rFonts w:ascii="Bookman Old Style" w:hAnsi="Bookman Old Style" w:cs="Tahoma"/>
          <w:color w:val="000000" w:themeColor="text1"/>
          <w:sz w:val="24"/>
          <w:szCs w:val="24"/>
        </w:rPr>
        <w:t>p</w:t>
      </w:r>
      <w:r w:rsidR="00AE08F5" w:rsidRPr="009161D3">
        <w:rPr>
          <w:rFonts w:ascii="Bookman Old Style" w:hAnsi="Bookman Old Style" w:cs="Tahoma"/>
          <w:color w:val="000000" w:themeColor="text1"/>
          <w:sz w:val="24"/>
          <w:szCs w:val="24"/>
        </w:rPr>
        <w:t xml:space="preserve">enyedia </w:t>
      </w:r>
      <w:r w:rsidR="00BB7311" w:rsidRPr="009161D3">
        <w:rPr>
          <w:rFonts w:ascii="Bookman Old Style" w:hAnsi="Bookman Old Style" w:cs="Tahoma"/>
          <w:color w:val="000000" w:themeColor="text1"/>
          <w:sz w:val="24"/>
          <w:szCs w:val="24"/>
        </w:rPr>
        <w:t>j</w:t>
      </w:r>
      <w:r w:rsidR="00AE08F5" w:rsidRPr="009161D3">
        <w:rPr>
          <w:rFonts w:ascii="Bookman Old Style" w:hAnsi="Bookman Old Style" w:cs="Tahoma"/>
          <w:color w:val="000000" w:themeColor="text1"/>
          <w:sz w:val="24"/>
          <w:szCs w:val="24"/>
        </w:rPr>
        <w:t xml:space="preserve">asa </w:t>
      </w:r>
      <w:r w:rsidRPr="009161D3">
        <w:rPr>
          <w:rFonts w:ascii="Bookman Old Style" w:hAnsi="Bookman Old Style" w:cs="Tahoma"/>
          <w:color w:val="000000" w:themeColor="text1"/>
          <w:sz w:val="24"/>
          <w:szCs w:val="24"/>
        </w:rPr>
        <w:t>wajib meneliti dengan cermat kebenaran laporan tersebut. Laporan tersimpan rapi dan setiap berkas disusun secara teratur sesuai dengan tanggal dan bulan laporan sehingga dapat dicari dengan mudah setiap saat diperlukan.</w:t>
      </w:r>
      <w:r w:rsidR="00EC6FCE" w:rsidRPr="009161D3">
        <w:rPr>
          <w:rFonts w:ascii="Bookman Old Style" w:hAnsi="Bookman Old Style" w:cs="Tahoma"/>
          <w:color w:val="000000" w:themeColor="text1"/>
          <w:sz w:val="24"/>
          <w:szCs w:val="24"/>
          <w:lang w:val="id-ID"/>
        </w:rPr>
        <w:t xml:space="preserve"> </w:t>
      </w:r>
    </w:p>
    <w:p w:rsidR="00DF1228" w:rsidRPr="009161D3" w:rsidRDefault="00DF1228" w:rsidP="004F48B0">
      <w:pPr>
        <w:pStyle w:val="BodyTextIndent2"/>
        <w:tabs>
          <w:tab w:val="clear" w:pos="2268"/>
          <w:tab w:val="clear" w:pos="2835"/>
          <w:tab w:val="clear" w:pos="3261"/>
          <w:tab w:val="left" w:pos="2552"/>
        </w:tabs>
        <w:spacing w:line="336" w:lineRule="auto"/>
        <w:ind w:left="2977"/>
        <w:rPr>
          <w:rFonts w:ascii="Bookman Old Style" w:hAnsi="Bookman Old Style" w:cs="Tahoma"/>
          <w:color w:val="000000" w:themeColor="text1"/>
          <w:sz w:val="24"/>
          <w:szCs w:val="24"/>
          <w:lang w:val="id-ID"/>
        </w:rPr>
      </w:pPr>
      <w:r w:rsidRPr="009161D3">
        <w:rPr>
          <w:rFonts w:ascii="Bookman Old Style" w:hAnsi="Bookman Old Style" w:cs="Tahoma"/>
          <w:color w:val="000000" w:themeColor="text1"/>
          <w:sz w:val="24"/>
          <w:szCs w:val="24"/>
          <w:lang w:val="id-ID"/>
        </w:rPr>
        <w:tab/>
      </w:r>
      <w:r w:rsidR="00EA00F7" w:rsidRPr="009161D3">
        <w:rPr>
          <w:rFonts w:ascii="Bookman Old Style" w:hAnsi="Bookman Old Style" w:cs="Tahoma"/>
          <w:color w:val="000000" w:themeColor="text1"/>
          <w:sz w:val="24"/>
          <w:szCs w:val="24"/>
          <w:lang w:val="id-ID"/>
        </w:rPr>
        <w:t>d</w:t>
      </w:r>
      <w:r w:rsidRPr="009161D3">
        <w:rPr>
          <w:rFonts w:ascii="Bookman Old Style" w:hAnsi="Bookman Old Style" w:cs="Tahoma"/>
          <w:color w:val="000000" w:themeColor="text1"/>
          <w:sz w:val="24"/>
          <w:szCs w:val="24"/>
          <w:lang w:val="id-ID"/>
        </w:rPr>
        <w:t>.</w:t>
      </w:r>
      <w:r w:rsidRPr="009161D3">
        <w:rPr>
          <w:rFonts w:ascii="Bookman Old Style" w:hAnsi="Bookman Old Style" w:cs="Tahoma"/>
          <w:color w:val="000000" w:themeColor="text1"/>
          <w:sz w:val="24"/>
          <w:szCs w:val="24"/>
          <w:lang w:val="id-ID"/>
        </w:rPr>
        <w:tab/>
        <w:t>Laporan Hasil Kegiatan Fisik Konstruksi</w:t>
      </w:r>
      <w:r w:rsidR="00EA4163" w:rsidRPr="009161D3">
        <w:rPr>
          <w:rFonts w:ascii="Bookman Old Style" w:hAnsi="Bookman Old Style" w:cs="Tahoma"/>
          <w:color w:val="000000" w:themeColor="text1"/>
          <w:sz w:val="24"/>
          <w:szCs w:val="24"/>
          <w:lang w:val="id-ID"/>
        </w:rPr>
        <w:t>.</w:t>
      </w:r>
    </w:p>
    <w:p w:rsidR="008C285D" w:rsidRPr="009161D3" w:rsidRDefault="00DF1228" w:rsidP="004F48B0">
      <w:pPr>
        <w:pStyle w:val="BodyTextIndent2"/>
        <w:tabs>
          <w:tab w:val="clear" w:pos="2268"/>
          <w:tab w:val="clear" w:pos="2835"/>
          <w:tab w:val="clear" w:pos="3261"/>
          <w:tab w:val="left" w:pos="2552"/>
          <w:tab w:val="left" w:pos="2977"/>
          <w:tab w:val="left" w:pos="3402"/>
        </w:tabs>
        <w:spacing w:line="336" w:lineRule="auto"/>
        <w:ind w:left="3398" w:hanging="3686"/>
        <w:rPr>
          <w:rFonts w:ascii="Bookman Old Style" w:hAnsi="Bookman Old Style" w:cs="Tahoma"/>
          <w:color w:val="000000" w:themeColor="text1"/>
          <w:sz w:val="24"/>
          <w:szCs w:val="24"/>
          <w:lang w:val="id-ID"/>
        </w:rPr>
      </w:pPr>
      <w:r w:rsidRPr="009161D3">
        <w:rPr>
          <w:rFonts w:ascii="Bookman Old Style" w:hAnsi="Bookman Old Style" w:cs="Tahoma"/>
          <w:color w:val="000000" w:themeColor="text1"/>
          <w:sz w:val="24"/>
          <w:szCs w:val="24"/>
          <w:lang w:val="id-ID"/>
        </w:rPr>
        <w:tab/>
      </w:r>
      <w:r w:rsidRPr="009161D3">
        <w:rPr>
          <w:rFonts w:ascii="Bookman Old Style" w:hAnsi="Bookman Old Style" w:cs="Tahoma"/>
          <w:color w:val="000000" w:themeColor="text1"/>
          <w:sz w:val="24"/>
          <w:szCs w:val="24"/>
          <w:lang w:val="id-ID"/>
        </w:rPr>
        <w:tab/>
        <w:t xml:space="preserve">1. </w:t>
      </w:r>
      <w:r w:rsidR="00D46127" w:rsidRPr="009161D3">
        <w:rPr>
          <w:rFonts w:ascii="Bookman Old Style" w:hAnsi="Bookman Old Style" w:cs="Tahoma"/>
          <w:color w:val="000000" w:themeColor="text1"/>
          <w:sz w:val="24"/>
          <w:szCs w:val="24"/>
          <w:lang w:val="id-ID"/>
        </w:rPr>
        <w:tab/>
      </w:r>
      <w:r w:rsidR="00BB7311" w:rsidRPr="009161D3">
        <w:rPr>
          <w:rFonts w:ascii="Bookman Old Style" w:hAnsi="Bookman Old Style" w:cs="Tahoma"/>
          <w:color w:val="000000" w:themeColor="text1"/>
          <w:sz w:val="24"/>
          <w:szCs w:val="24"/>
        </w:rPr>
        <w:t>s</w:t>
      </w:r>
      <w:r w:rsidR="00D84EFC" w:rsidRPr="009161D3">
        <w:rPr>
          <w:rFonts w:ascii="Bookman Old Style" w:hAnsi="Bookman Old Style" w:cs="Tahoma"/>
          <w:color w:val="000000" w:themeColor="text1"/>
          <w:sz w:val="24"/>
          <w:szCs w:val="24"/>
          <w:lang w:val="id-ID"/>
        </w:rPr>
        <w:t xml:space="preserve">etelah </w:t>
      </w:r>
      <w:r w:rsidR="00BB7311" w:rsidRPr="009161D3">
        <w:rPr>
          <w:rFonts w:ascii="Bookman Old Style" w:hAnsi="Bookman Old Style" w:cs="Tahoma"/>
          <w:color w:val="000000" w:themeColor="text1"/>
          <w:sz w:val="24"/>
          <w:szCs w:val="24"/>
        </w:rPr>
        <w:t>p</w:t>
      </w:r>
      <w:r w:rsidR="00D84EFC" w:rsidRPr="009161D3">
        <w:rPr>
          <w:rFonts w:ascii="Bookman Old Style" w:hAnsi="Bookman Old Style" w:cs="Tahoma"/>
          <w:color w:val="000000" w:themeColor="text1"/>
          <w:sz w:val="24"/>
          <w:szCs w:val="24"/>
          <w:lang w:val="id-ID"/>
        </w:rPr>
        <w:t xml:space="preserve">enyerahan </w:t>
      </w:r>
      <w:r w:rsidR="00BB7311" w:rsidRPr="009161D3">
        <w:rPr>
          <w:rFonts w:ascii="Bookman Old Style" w:hAnsi="Bookman Old Style" w:cs="Tahoma"/>
          <w:color w:val="000000" w:themeColor="text1"/>
          <w:sz w:val="24"/>
          <w:szCs w:val="24"/>
        </w:rPr>
        <w:t>p</w:t>
      </w:r>
      <w:r w:rsidR="00D84EFC" w:rsidRPr="009161D3">
        <w:rPr>
          <w:rFonts w:ascii="Bookman Old Style" w:hAnsi="Bookman Old Style" w:cs="Tahoma"/>
          <w:color w:val="000000" w:themeColor="text1"/>
          <w:sz w:val="24"/>
          <w:szCs w:val="24"/>
          <w:lang w:val="id-ID"/>
        </w:rPr>
        <w:t xml:space="preserve">ertama (PHO), </w:t>
      </w:r>
      <w:r w:rsidR="008C285D" w:rsidRPr="009161D3">
        <w:rPr>
          <w:rFonts w:ascii="Bookman Old Style" w:hAnsi="Bookman Old Style" w:cs="Tahoma"/>
          <w:color w:val="000000" w:themeColor="text1"/>
          <w:sz w:val="24"/>
          <w:szCs w:val="24"/>
          <w:lang w:val="id-ID"/>
        </w:rPr>
        <w:t xml:space="preserve">PPK menyerahkan hasil pengadaan fisik konstruksi kepada </w:t>
      </w:r>
      <w:r w:rsidR="00A73D25" w:rsidRPr="009161D3">
        <w:rPr>
          <w:rFonts w:ascii="Bookman Old Style" w:hAnsi="Bookman Old Style" w:cs="Tahoma"/>
          <w:color w:val="000000" w:themeColor="text1"/>
          <w:sz w:val="24"/>
          <w:szCs w:val="24"/>
          <w:lang w:val="id-ID"/>
        </w:rPr>
        <w:t>PA/KPA selaku Pengguna Barang</w:t>
      </w:r>
      <w:r w:rsidR="003448AF" w:rsidRPr="009161D3">
        <w:rPr>
          <w:rFonts w:ascii="Bookman Old Style" w:hAnsi="Bookman Old Style" w:cs="Tahoma"/>
          <w:color w:val="000000" w:themeColor="text1"/>
          <w:sz w:val="24"/>
          <w:szCs w:val="24"/>
          <w:lang w:val="id-ID"/>
        </w:rPr>
        <w:t>.</w:t>
      </w:r>
      <w:r w:rsidR="00A73D25" w:rsidRPr="009161D3">
        <w:rPr>
          <w:rFonts w:ascii="Bookman Old Style" w:hAnsi="Bookman Old Style" w:cs="Tahoma"/>
          <w:color w:val="000000" w:themeColor="text1"/>
          <w:sz w:val="24"/>
          <w:szCs w:val="24"/>
          <w:lang w:val="id-ID"/>
        </w:rPr>
        <w:t xml:space="preserve"> </w:t>
      </w:r>
    </w:p>
    <w:p w:rsidR="00C633DF" w:rsidRPr="009161D3" w:rsidRDefault="008C285D" w:rsidP="000657B2">
      <w:pPr>
        <w:pStyle w:val="BodyTextIndent2"/>
        <w:tabs>
          <w:tab w:val="clear" w:pos="2268"/>
          <w:tab w:val="clear" w:pos="2835"/>
          <w:tab w:val="clear" w:pos="3261"/>
          <w:tab w:val="left" w:pos="2552"/>
          <w:tab w:val="left" w:pos="2977"/>
          <w:tab w:val="left" w:pos="3402"/>
        </w:tabs>
        <w:spacing w:line="348" w:lineRule="auto"/>
        <w:ind w:left="3398" w:hanging="3686"/>
        <w:rPr>
          <w:rFonts w:ascii="Bookman Old Style" w:hAnsi="Bookman Old Style" w:cs="Tahoma"/>
          <w:color w:val="000000" w:themeColor="text1"/>
          <w:sz w:val="24"/>
          <w:szCs w:val="24"/>
          <w:lang w:val="id-ID"/>
        </w:rPr>
      </w:pPr>
      <w:r w:rsidRPr="009161D3">
        <w:rPr>
          <w:rFonts w:ascii="Bookman Old Style" w:hAnsi="Bookman Old Style" w:cs="Tahoma"/>
          <w:color w:val="000000" w:themeColor="text1"/>
          <w:sz w:val="24"/>
          <w:szCs w:val="24"/>
          <w:lang w:val="id-ID"/>
        </w:rPr>
        <w:lastRenderedPageBreak/>
        <w:tab/>
      </w:r>
      <w:r w:rsidRPr="009161D3">
        <w:rPr>
          <w:rFonts w:ascii="Bookman Old Style" w:hAnsi="Bookman Old Style" w:cs="Tahoma"/>
          <w:color w:val="000000" w:themeColor="text1"/>
          <w:sz w:val="24"/>
          <w:szCs w:val="24"/>
          <w:lang w:val="id-ID"/>
        </w:rPr>
        <w:tab/>
        <w:t>2.</w:t>
      </w:r>
      <w:r w:rsidRPr="009161D3">
        <w:rPr>
          <w:rFonts w:ascii="Bookman Old Style" w:hAnsi="Bookman Old Style" w:cs="Tahoma"/>
          <w:color w:val="000000" w:themeColor="text1"/>
          <w:sz w:val="24"/>
          <w:szCs w:val="24"/>
          <w:lang w:val="id-ID"/>
        </w:rPr>
        <w:tab/>
      </w:r>
      <w:r w:rsidR="00BB7311" w:rsidRPr="009161D3">
        <w:rPr>
          <w:rFonts w:ascii="Bookman Old Style" w:hAnsi="Bookman Old Style" w:cs="Tahoma"/>
          <w:color w:val="000000" w:themeColor="text1"/>
          <w:sz w:val="24"/>
          <w:szCs w:val="24"/>
          <w:lang w:val="id-ID"/>
        </w:rPr>
        <w:t>s</w:t>
      </w:r>
      <w:r w:rsidRPr="009161D3">
        <w:rPr>
          <w:rFonts w:ascii="Bookman Old Style" w:hAnsi="Bookman Old Style" w:cs="Tahoma"/>
          <w:color w:val="000000" w:themeColor="text1"/>
          <w:sz w:val="24"/>
          <w:szCs w:val="24"/>
          <w:lang w:val="id-ID"/>
        </w:rPr>
        <w:t xml:space="preserve">etelah menerima hasil pengadaan kegiatan fisik dari PPK, PA/KPA </w:t>
      </w:r>
      <w:r w:rsidR="00793C11" w:rsidRPr="009161D3">
        <w:rPr>
          <w:rFonts w:ascii="Bookman Old Style" w:hAnsi="Bookman Old Style" w:cs="Tahoma"/>
          <w:color w:val="000000" w:themeColor="text1"/>
          <w:sz w:val="24"/>
          <w:szCs w:val="24"/>
          <w:lang w:val="id-ID"/>
        </w:rPr>
        <w:t>membuat laporan</w:t>
      </w:r>
      <w:r w:rsidR="0099672E" w:rsidRPr="009161D3">
        <w:rPr>
          <w:rFonts w:ascii="Bookman Old Style" w:hAnsi="Bookman Old Style" w:cs="Tahoma"/>
          <w:color w:val="000000" w:themeColor="text1"/>
          <w:sz w:val="24"/>
          <w:szCs w:val="24"/>
          <w:lang w:val="id-ID"/>
        </w:rPr>
        <w:t xml:space="preserve"> hasil kegiatan fisik konstruksi</w:t>
      </w:r>
      <w:r w:rsidR="000612AF" w:rsidRPr="009161D3">
        <w:rPr>
          <w:rFonts w:ascii="Bookman Old Style" w:hAnsi="Bookman Old Style" w:cs="Tahoma"/>
          <w:color w:val="000000" w:themeColor="text1"/>
          <w:sz w:val="24"/>
          <w:szCs w:val="24"/>
          <w:lang w:val="id-ID"/>
        </w:rPr>
        <w:t xml:space="preserve"> dan usul penggunaannya</w:t>
      </w:r>
      <w:r w:rsidR="0099672E" w:rsidRPr="009161D3">
        <w:rPr>
          <w:rFonts w:ascii="Bookman Old Style" w:hAnsi="Bookman Old Style" w:cs="Tahoma"/>
          <w:color w:val="000000" w:themeColor="text1"/>
          <w:sz w:val="24"/>
          <w:szCs w:val="24"/>
          <w:lang w:val="id-ID"/>
        </w:rPr>
        <w:t xml:space="preserve"> kepada Walikota selaku Pemegang Kekuasaan Pengelolaan Barang Milik Daerah dengan tembusan Kepala BPKAD sebagaimana tercantum dalam </w:t>
      </w:r>
      <w:r w:rsidR="00BB7311" w:rsidRPr="009161D3">
        <w:rPr>
          <w:rFonts w:ascii="Bookman Old Style" w:hAnsi="Bookman Old Style" w:cs="Tahoma"/>
          <w:color w:val="000000" w:themeColor="text1"/>
          <w:sz w:val="24"/>
          <w:szCs w:val="24"/>
          <w:lang w:val="id-ID"/>
        </w:rPr>
        <w:t>L</w:t>
      </w:r>
      <w:r w:rsidR="0099672E" w:rsidRPr="009161D3">
        <w:rPr>
          <w:rFonts w:ascii="Bookman Old Style" w:hAnsi="Bookman Old Style" w:cs="Tahoma"/>
          <w:color w:val="000000" w:themeColor="text1"/>
          <w:sz w:val="24"/>
          <w:szCs w:val="24"/>
          <w:lang w:val="id-ID"/>
        </w:rPr>
        <w:t>ampiran IX G Peraturan Walikota ini dengan dilampiri Berita Acara Serah Terima Pertama Pekerjaan Konstruksi;</w:t>
      </w:r>
    </w:p>
    <w:p w:rsidR="0099672E" w:rsidRPr="009161D3" w:rsidRDefault="000A7A22" w:rsidP="000657B2">
      <w:pPr>
        <w:pStyle w:val="BodyTextIndent2"/>
        <w:tabs>
          <w:tab w:val="clear" w:pos="2268"/>
          <w:tab w:val="clear" w:pos="2835"/>
          <w:tab w:val="clear" w:pos="3261"/>
          <w:tab w:val="left" w:pos="2552"/>
          <w:tab w:val="left" w:pos="2977"/>
          <w:tab w:val="left" w:pos="3402"/>
        </w:tabs>
        <w:spacing w:line="348" w:lineRule="auto"/>
        <w:ind w:left="3398" w:hanging="3686"/>
        <w:rPr>
          <w:rFonts w:ascii="Bookman Old Style" w:hAnsi="Bookman Old Style" w:cs="Tahoma"/>
          <w:color w:val="000000" w:themeColor="text1"/>
          <w:sz w:val="24"/>
          <w:szCs w:val="24"/>
          <w:lang w:val="id-ID"/>
        </w:rPr>
      </w:pPr>
      <w:r w:rsidRPr="009161D3">
        <w:rPr>
          <w:rFonts w:ascii="Bookman Old Style" w:hAnsi="Bookman Old Style" w:cs="Tahoma"/>
          <w:color w:val="000000" w:themeColor="text1"/>
          <w:sz w:val="24"/>
          <w:szCs w:val="24"/>
          <w:lang w:val="id-ID"/>
        </w:rPr>
        <w:tab/>
      </w:r>
      <w:r w:rsidRPr="009161D3">
        <w:rPr>
          <w:rFonts w:ascii="Bookman Old Style" w:hAnsi="Bookman Old Style" w:cs="Tahoma"/>
          <w:color w:val="000000" w:themeColor="text1"/>
          <w:sz w:val="24"/>
          <w:szCs w:val="24"/>
          <w:lang w:val="id-ID"/>
        </w:rPr>
        <w:tab/>
      </w:r>
      <w:r w:rsidR="00063EDB" w:rsidRPr="009161D3">
        <w:rPr>
          <w:rFonts w:ascii="Bookman Old Style" w:hAnsi="Bookman Old Style" w:cs="Tahoma"/>
          <w:color w:val="000000" w:themeColor="text1"/>
          <w:sz w:val="24"/>
          <w:szCs w:val="24"/>
          <w:lang w:val="id-ID"/>
        </w:rPr>
        <w:t>3</w:t>
      </w:r>
      <w:r w:rsidR="00FB7E2C" w:rsidRPr="009161D3">
        <w:rPr>
          <w:rFonts w:ascii="Bookman Old Style" w:hAnsi="Bookman Old Style" w:cs="Tahoma"/>
          <w:color w:val="000000" w:themeColor="text1"/>
          <w:sz w:val="24"/>
          <w:szCs w:val="24"/>
          <w:lang w:val="id-ID"/>
        </w:rPr>
        <w:t xml:space="preserve">. </w:t>
      </w:r>
      <w:r w:rsidR="0099672E" w:rsidRPr="009161D3">
        <w:rPr>
          <w:rFonts w:ascii="Bookman Old Style" w:hAnsi="Bookman Old Style" w:cs="Tahoma"/>
          <w:color w:val="000000" w:themeColor="text1"/>
          <w:sz w:val="24"/>
          <w:szCs w:val="24"/>
          <w:lang w:val="id-ID"/>
        </w:rPr>
        <w:tab/>
      </w:r>
      <w:r w:rsidR="00BB7311" w:rsidRPr="009161D3">
        <w:rPr>
          <w:rFonts w:ascii="Bookman Old Style" w:hAnsi="Bookman Old Style" w:cs="Tahoma"/>
          <w:color w:val="000000" w:themeColor="text1"/>
          <w:sz w:val="24"/>
          <w:szCs w:val="24"/>
          <w:lang w:val="id-ID"/>
        </w:rPr>
        <w:t>l</w:t>
      </w:r>
      <w:r w:rsidR="0099672E" w:rsidRPr="009161D3">
        <w:rPr>
          <w:rFonts w:ascii="Bookman Old Style" w:hAnsi="Bookman Old Style" w:cs="Tahoma"/>
          <w:color w:val="000000" w:themeColor="text1"/>
          <w:sz w:val="24"/>
          <w:szCs w:val="24"/>
          <w:lang w:val="id-ID"/>
        </w:rPr>
        <w:t>aporan hasil kegiatan fisik konstruksi dilaksanakan segera setelah ditandatanganinya Berita Acara Serah Terima Pertama Pekerjaan Konstruksi (berakhirnya masa pelaksanaan kegiatan) agar hasil kegiatan pembangunan dapat segera difungsikan dan dimanfaatkan;</w:t>
      </w:r>
      <w:r w:rsidR="00FB7E2C" w:rsidRPr="009161D3">
        <w:rPr>
          <w:rFonts w:ascii="Bookman Old Style" w:hAnsi="Bookman Old Style" w:cs="Tahoma"/>
          <w:color w:val="000000" w:themeColor="text1"/>
          <w:sz w:val="24"/>
          <w:szCs w:val="24"/>
          <w:lang w:val="id-ID"/>
        </w:rPr>
        <w:t xml:space="preserve"> </w:t>
      </w:r>
    </w:p>
    <w:p w:rsidR="006218F8" w:rsidRPr="009161D3" w:rsidRDefault="0099672E" w:rsidP="000657B2">
      <w:pPr>
        <w:pStyle w:val="BodyTextIndent2"/>
        <w:tabs>
          <w:tab w:val="clear" w:pos="2268"/>
          <w:tab w:val="clear" w:pos="2835"/>
          <w:tab w:val="clear" w:pos="3261"/>
          <w:tab w:val="left" w:pos="2552"/>
          <w:tab w:val="left" w:pos="2977"/>
        </w:tabs>
        <w:spacing w:line="348" w:lineRule="auto"/>
        <w:ind w:left="3402" w:hanging="3402"/>
        <w:rPr>
          <w:rFonts w:ascii="Bookman Old Style" w:hAnsi="Bookman Old Style" w:cs="Tahoma"/>
          <w:color w:val="000000" w:themeColor="text1"/>
          <w:sz w:val="24"/>
          <w:szCs w:val="24"/>
          <w:lang w:val="id-ID"/>
        </w:rPr>
      </w:pPr>
      <w:r w:rsidRPr="009161D3">
        <w:rPr>
          <w:rFonts w:ascii="Bookman Old Style" w:hAnsi="Bookman Old Style" w:cs="Tahoma"/>
          <w:color w:val="000000" w:themeColor="text1"/>
          <w:sz w:val="24"/>
          <w:szCs w:val="24"/>
          <w:lang w:val="id-ID"/>
        </w:rPr>
        <w:tab/>
      </w:r>
      <w:r w:rsidRPr="009161D3">
        <w:rPr>
          <w:rFonts w:ascii="Bookman Old Style" w:hAnsi="Bookman Old Style" w:cs="Tahoma"/>
          <w:color w:val="000000" w:themeColor="text1"/>
          <w:sz w:val="24"/>
          <w:szCs w:val="24"/>
          <w:lang w:val="id-ID"/>
        </w:rPr>
        <w:tab/>
      </w:r>
      <w:r w:rsidR="00063EDB" w:rsidRPr="009161D3">
        <w:rPr>
          <w:rFonts w:ascii="Bookman Old Style" w:hAnsi="Bookman Old Style" w:cs="Tahoma"/>
          <w:color w:val="000000" w:themeColor="text1"/>
          <w:sz w:val="24"/>
          <w:szCs w:val="24"/>
          <w:lang w:val="id-ID"/>
        </w:rPr>
        <w:t>4</w:t>
      </w:r>
      <w:r w:rsidRPr="009161D3">
        <w:rPr>
          <w:rFonts w:ascii="Bookman Old Style" w:hAnsi="Bookman Old Style" w:cs="Tahoma"/>
          <w:color w:val="000000" w:themeColor="text1"/>
          <w:sz w:val="24"/>
          <w:szCs w:val="24"/>
          <w:lang w:val="id-ID"/>
        </w:rPr>
        <w:t>.</w:t>
      </w:r>
      <w:r w:rsidRPr="009161D3">
        <w:rPr>
          <w:rFonts w:ascii="Bookman Old Style" w:hAnsi="Bookman Old Style" w:cs="Tahoma"/>
          <w:color w:val="000000" w:themeColor="text1"/>
          <w:sz w:val="24"/>
          <w:szCs w:val="24"/>
          <w:lang w:val="id-ID"/>
        </w:rPr>
        <w:tab/>
        <w:t>PA/KPA bertanggung jawab untuk memeriksa kebenaran data laporan hasil kegiatan;</w:t>
      </w:r>
    </w:p>
    <w:p w:rsidR="00D07C2E" w:rsidRPr="009161D3" w:rsidRDefault="000A7A22" w:rsidP="000657B2">
      <w:pPr>
        <w:pStyle w:val="BodyTextIndent2"/>
        <w:tabs>
          <w:tab w:val="clear" w:pos="2268"/>
          <w:tab w:val="clear" w:pos="2835"/>
          <w:tab w:val="clear" w:pos="3261"/>
          <w:tab w:val="left" w:pos="2552"/>
          <w:tab w:val="left" w:pos="2977"/>
        </w:tabs>
        <w:spacing w:line="348" w:lineRule="auto"/>
        <w:ind w:left="3398" w:hanging="3398"/>
        <w:rPr>
          <w:rFonts w:ascii="Bookman Old Style" w:hAnsi="Bookman Old Style" w:cs="Tahoma"/>
          <w:color w:val="000000" w:themeColor="text1"/>
          <w:sz w:val="24"/>
          <w:szCs w:val="24"/>
          <w:lang w:val="id-ID"/>
        </w:rPr>
      </w:pPr>
      <w:r w:rsidRPr="009161D3">
        <w:rPr>
          <w:rFonts w:ascii="Bookman Old Style" w:hAnsi="Bookman Old Style" w:cs="Tahoma"/>
          <w:color w:val="000000" w:themeColor="text1"/>
          <w:sz w:val="24"/>
          <w:szCs w:val="24"/>
          <w:lang w:val="id-ID"/>
        </w:rPr>
        <w:tab/>
      </w:r>
      <w:r w:rsidRPr="009161D3">
        <w:rPr>
          <w:rFonts w:ascii="Bookman Old Style" w:hAnsi="Bookman Old Style" w:cs="Tahoma"/>
          <w:color w:val="000000" w:themeColor="text1"/>
          <w:sz w:val="24"/>
          <w:szCs w:val="24"/>
          <w:lang w:val="id-ID"/>
        </w:rPr>
        <w:tab/>
      </w:r>
      <w:r w:rsidR="00063EDB" w:rsidRPr="009161D3">
        <w:rPr>
          <w:rFonts w:ascii="Bookman Old Style" w:hAnsi="Bookman Old Style" w:cs="Tahoma"/>
          <w:color w:val="000000" w:themeColor="text1"/>
          <w:sz w:val="24"/>
          <w:szCs w:val="24"/>
          <w:lang w:val="id-ID"/>
        </w:rPr>
        <w:t>5</w:t>
      </w:r>
      <w:r w:rsidR="0099672E" w:rsidRPr="009161D3">
        <w:rPr>
          <w:rFonts w:ascii="Bookman Old Style" w:hAnsi="Bookman Old Style" w:cs="Tahoma"/>
          <w:color w:val="000000" w:themeColor="text1"/>
          <w:sz w:val="24"/>
          <w:szCs w:val="24"/>
          <w:lang w:val="id-ID"/>
        </w:rPr>
        <w:t>.</w:t>
      </w:r>
      <w:r w:rsidR="0099672E" w:rsidRPr="009161D3">
        <w:rPr>
          <w:rFonts w:ascii="Bookman Old Style" w:hAnsi="Bookman Old Style" w:cs="Tahoma"/>
          <w:color w:val="000000" w:themeColor="text1"/>
          <w:sz w:val="24"/>
          <w:szCs w:val="24"/>
          <w:lang w:val="id-ID"/>
        </w:rPr>
        <w:tab/>
      </w:r>
      <w:r w:rsidR="00BB7311" w:rsidRPr="009161D3">
        <w:rPr>
          <w:rFonts w:ascii="Bookman Old Style" w:hAnsi="Bookman Old Style" w:cs="Tahoma"/>
          <w:color w:val="000000" w:themeColor="text1"/>
          <w:sz w:val="24"/>
          <w:szCs w:val="24"/>
          <w:lang w:val="id-ID"/>
        </w:rPr>
        <w:t>s</w:t>
      </w:r>
      <w:r w:rsidR="0099672E" w:rsidRPr="009161D3">
        <w:rPr>
          <w:rFonts w:ascii="Bookman Old Style" w:hAnsi="Bookman Old Style" w:cs="Tahoma"/>
          <w:color w:val="000000" w:themeColor="text1"/>
          <w:sz w:val="24"/>
          <w:szCs w:val="24"/>
          <w:lang w:val="id-ID"/>
        </w:rPr>
        <w:t>egala kerusakan bangunan yang timbul akibat cacat tersembunyi dalam struktur maupun akibat pelaksanaan yang kurang sempurna selama masa pemeliharaan menjadi tanggung jawab pihak penyedia jasa/pelaksana;</w:t>
      </w:r>
      <w:r w:rsidR="00FB7E2C" w:rsidRPr="009161D3">
        <w:rPr>
          <w:rFonts w:ascii="Bookman Old Style" w:hAnsi="Bookman Old Style" w:cs="Tahoma"/>
          <w:color w:val="000000" w:themeColor="text1"/>
          <w:sz w:val="24"/>
          <w:szCs w:val="24"/>
          <w:lang w:val="id-ID"/>
        </w:rPr>
        <w:t xml:space="preserve"> </w:t>
      </w:r>
    </w:p>
    <w:p w:rsidR="006218F8" w:rsidRPr="009161D3" w:rsidRDefault="0099672E" w:rsidP="000657B2">
      <w:pPr>
        <w:pStyle w:val="BodyTextIndent2"/>
        <w:tabs>
          <w:tab w:val="clear" w:pos="2268"/>
          <w:tab w:val="clear" w:pos="2835"/>
          <w:tab w:val="clear" w:pos="3261"/>
          <w:tab w:val="left" w:pos="2552"/>
          <w:tab w:val="left" w:pos="2977"/>
        </w:tabs>
        <w:spacing w:line="348" w:lineRule="auto"/>
        <w:ind w:left="3398" w:hanging="3398"/>
        <w:rPr>
          <w:rFonts w:ascii="Bookman Old Style" w:hAnsi="Bookman Old Style" w:cs="Tahoma"/>
          <w:color w:val="000000" w:themeColor="text1"/>
          <w:sz w:val="24"/>
          <w:szCs w:val="24"/>
          <w:lang w:val="id-ID"/>
        </w:rPr>
      </w:pPr>
      <w:r w:rsidRPr="009161D3">
        <w:rPr>
          <w:rFonts w:ascii="Bookman Old Style" w:hAnsi="Bookman Old Style" w:cs="Tahoma"/>
          <w:color w:val="000000" w:themeColor="text1"/>
          <w:sz w:val="24"/>
          <w:szCs w:val="24"/>
          <w:lang w:val="id-ID"/>
        </w:rPr>
        <w:tab/>
      </w:r>
      <w:r w:rsidRPr="009161D3">
        <w:rPr>
          <w:rFonts w:ascii="Bookman Old Style" w:hAnsi="Bookman Old Style" w:cs="Tahoma"/>
          <w:color w:val="000000" w:themeColor="text1"/>
          <w:sz w:val="24"/>
          <w:szCs w:val="24"/>
          <w:lang w:val="id-ID"/>
        </w:rPr>
        <w:tab/>
      </w:r>
      <w:r w:rsidR="00063EDB" w:rsidRPr="009161D3">
        <w:rPr>
          <w:rFonts w:ascii="Bookman Old Style" w:hAnsi="Bookman Old Style" w:cs="Tahoma"/>
          <w:color w:val="000000" w:themeColor="text1"/>
          <w:sz w:val="24"/>
          <w:szCs w:val="24"/>
          <w:lang w:val="id-ID"/>
        </w:rPr>
        <w:t>6</w:t>
      </w:r>
      <w:r w:rsidRPr="009161D3">
        <w:rPr>
          <w:rFonts w:ascii="Bookman Old Style" w:hAnsi="Bookman Old Style" w:cs="Tahoma"/>
          <w:color w:val="000000" w:themeColor="text1"/>
          <w:sz w:val="24"/>
          <w:szCs w:val="24"/>
          <w:lang w:val="id-ID"/>
        </w:rPr>
        <w:t>.</w:t>
      </w:r>
      <w:r w:rsidRPr="009161D3">
        <w:rPr>
          <w:rFonts w:ascii="Bookman Old Style" w:hAnsi="Bookman Old Style" w:cs="Tahoma"/>
          <w:color w:val="000000" w:themeColor="text1"/>
          <w:sz w:val="24"/>
          <w:szCs w:val="24"/>
          <w:lang w:val="id-ID"/>
        </w:rPr>
        <w:tab/>
      </w:r>
      <w:r w:rsidR="00BB7311" w:rsidRPr="009161D3">
        <w:rPr>
          <w:rFonts w:ascii="Bookman Old Style" w:hAnsi="Bookman Old Style" w:cs="Tahoma"/>
          <w:color w:val="000000" w:themeColor="text1"/>
          <w:sz w:val="24"/>
          <w:szCs w:val="24"/>
        </w:rPr>
        <w:t>s</w:t>
      </w:r>
      <w:r w:rsidRPr="009161D3">
        <w:rPr>
          <w:rFonts w:ascii="Bookman Old Style" w:hAnsi="Bookman Old Style" w:cs="Tahoma"/>
          <w:color w:val="000000" w:themeColor="text1"/>
          <w:sz w:val="24"/>
          <w:szCs w:val="24"/>
          <w:lang w:val="id-ID"/>
        </w:rPr>
        <w:t>egala kerusakan yang timbul akibat kelalaian pengguna bangunan menjadi t</w:t>
      </w:r>
      <w:r w:rsidR="00EA00F7" w:rsidRPr="009161D3">
        <w:rPr>
          <w:rFonts w:ascii="Bookman Old Style" w:hAnsi="Bookman Old Style" w:cs="Tahoma"/>
          <w:color w:val="000000" w:themeColor="text1"/>
          <w:sz w:val="24"/>
          <w:szCs w:val="24"/>
          <w:lang w:val="id-ID"/>
        </w:rPr>
        <w:t>anggung jawab pengguna bangunan;</w:t>
      </w:r>
    </w:p>
    <w:p w:rsidR="00EA00F7" w:rsidRPr="009161D3" w:rsidRDefault="000A7A22" w:rsidP="000657B2">
      <w:pPr>
        <w:pStyle w:val="BodyTextIndent2"/>
        <w:tabs>
          <w:tab w:val="clear" w:pos="2268"/>
          <w:tab w:val="clear" w:pos="2835"/>
          <w:tab w:val="clear" w:pos="3261"/>
          <w:tab w:val="left" w:pos="2552"/>
          <w:tab w:val="left" w:pos="2977"/>
        </w:tabs>
        <w:spacing w:line="348" w:lineRule="auto"/>
        <w:ind w:left="3398" w:hanging="3398"/>
        <w:rPr>
          <w:rFonts w:ascii="Bookman Old Style" w:hAnsi="Bookman Old Style" w:cs="Tahoma"/>
          <w:color w:val="000000" w:themeColor="text1"/>
          <w:sz w:val="24"/>
          <w:szCs w:val="24"/>
          <w:lang w:val="id-ID"/>
        </w:rPr>
      </w:pPr>
      <w:r w:rsidRPr="009161D3">
        <w:rPr>
          <w:rFonts w:ascii="Bookman Old Style" w:hAnsi="Bookman Old Style" w:cs="Tahoma"/>
          <w:color w:val="000000" w:themeColor="text1"/>
          <w:sz w:val="24"/>
          <w:szCs w:val="24"/>
          <w:lang w:val="id-ID"/>
        </w:rPr>
        <w:tab/>
      </w:r>
      <w:r w:rsidRPr="009161D3">
        <w:rPr>
          <w:rFonts w:ascii="Bookman Old Style" w:hAnsi="Bookman Old Style" w:cs="Tahoma"/>
          <w:color w:val="000000" w:themeColor="text1"/>
          <w:sz w:val="24"/>
          <w:szCs w:val="24"/>
          <w:lang w:val="id-ID"/>
        </w:rPr>
        <w:tab/>
      </w:r>
      <w:r w:rsidR="00063EDB" w:rsidRPr="009161D3">
        <w:rPr>
          <w:rFonts w:ascii="Bookman Old Style" w:hAnsi="Bookman Old Style" w:cs="Tahoma"/>
          <w:color w:val="000000" w:themeColor="text1"/>
          <w:sz w:val="24"/>
          <w:szCs w:val="24"/>
          <w:lang w:val="id-ID"/>
        </w:rPr>
        <w:t>7</w:t>
      </w:r>
      <w:r w:rsidR="00EA00F7" w:rsidRPr="009161D3">
        <w:rPr>
          <w:rFonts w:ascii="Bookman Old Style" w:hAnsi="Bookman Old Style" w:cs="Tahoma"/>
          <w:color w:val="000000" w:themeColor="text1"/>
          <w:sz w:val="24"/>
          <w:szCs w:val="24"/>
          <w:lang w:val="id-ID"/>
        </w:rPr>
        <w:t>.</w:t>
      </w:r>
      <w:r w:rsidR="00EA00F7" w:rsidRPr="009161D3">
        <w:rPr>
          <w:rFonts w:ascii="Bookman Old Style" w:hAnsi="Bookman Old Style" w:cs="Tahoma"/>
          <w:color w:val="000000" w:themeColor="text1"/>
          <w:sz w:val="24"/>
          <w:szCs w:val="24"/>
          <w:lang w:val="id-ID"/>
        </w:rPr>
        <w:tab/>
      </w:r>
      <w:r w:rsidR="00BB7311" w:rsidRPr="009161D3">
        <w:rPr>
          <w:rFonts w:ascii="Bookman Old Style" w:hAnsi="Bookman Old Style" w:cs="Tahoma"/>
          <w:color w:val="000000" w:themeColor="text1"/>
          <w:sz w:val="24"/>
          <w:szCs w:val="24"/>
        </w:rPr>
        <w:t>h</w:t>
      </w:r>
      <w:r w:rsidR="00EA00F7" w:rsidRPr="009161D3">
        <w:rPr>
          <w:rFonts w:ascii="Bookman Old Style" w:hAnsi="Bookman Old Style" w:cs="Tahoma"/>
          <w:color w:val="000000" w:themeColor="text1"/>
          <w:sz w:val="24"/>
          <w:szCs w:val="24"/>
          <w:lang w:val="id-ID"/>
        </w:rPr>
        <w:t>asil kegiatan fisik konstruksi dicatat sebagai barang milik daerah</w:t>
      </w:r>
      <w:r w:rsidR="000612AF" w:rsidRPr="009161D3">
        <w:rPr>
          <w:rFonts w:ascii="Bookman Old Style" w:hAnsi="Bookman Old Style" w:cs="Tahoma"/>
          <w:color w:val="000000" w:themeColor="text1"/>
          <w:sz w:val="24"/>
          <w:szCs w:val="24"/>
          <w:lang w:val="id-ID"/>
        </w:rPr>
        <w:t xml:space="preserve"> oleh SKPD setelah dilakukan Berita Acara Serah Terima Pekerjaan 100%.</w:t>
      </w:r>
      <w:r w:rsidR="00FB7E2C" w:rsidRPr="009161D3">
        <w:rPr>
          <w:rFonts w:ascii="Bookman Old Style" w:hAnsi="Bookman Old Style" w:cs="Tahoma"/>
          <w:color w:val="000000" w:themeColor="text1"/>
          <w:sz w:val="24"/>
          <w:szCs w:val="24"/>
          <w:lang w:val="id-ID"/>
        </w:rPr>
        <w:t xml:space="preserve"> </w:t>
      </w:r>
    </w:p>
    <w:p w:rsidR="00EA00F7" w:rsidRPr="009161D3" w:rsidRDefault="00EA00F7" w:rsidP="000657B2">
      <w:pPr>
        <w:pStyle w:val="BodyTextIndent2"/>
        <w:tabs>
          <w:tab w:val="clear" w:pos="2268"/>
          <w:tab w:val="clear" w:pos="2835"/>
          <w:tab w:val="clear" w:pos="3261"/>
          <w:tab w:val="left" w:pos="2552"/>
          <w:tab w:val="left" w:pos="2977"/>
        </w:tabs>
        <w:spacing w:line="348" w:lineRule="auto"/>
        <w:ind w:left="3402" w:hanging="3402"/>
        <w:rPr>
          <w:rFonts w:ascii="Bookman Old Style" w:hAnsi="Bookman Old Style" w:cs="Tahoma"/>
          <w:color w:val="000000" w:themeColor="text1"/>
          <w:sz w:val="24"/>
          <w:szCs w:val="24"/>
          <w:lang w:val="id-ID"/>
        </w:rPr>
      </w:pPr>
      <w:r w:rsidRPr="009161D3">
        <w:rPr>
          <w:rFonts w:ascii="Bookman Old Style" w:hAnsi="Bookman Old Style" w:cs="Tahoma"/>
          <w:color w:val="000000" w:themeColor="text1"/>
          <w:sz w:val="24"/>
          <w:szCs w:val="24"/>
          <w:lang w:val="id-ID"/>
        </w:rPr>
        <w:tab/>
        <w:t>e.</w:t>
      </w:r>
      <w:r w:rsidRPr="009161D3">
        <w:rPr>
          <w:rFonts w:ascii="Bookman Old Style" w:hAnsi="Bookman Old Style" w:cs="Tahoma"/>
          <w:color w:val="000000" w:themeColor="text1"/>
          <w:sz w:val="24"/>
          <w:szCs w:val="24"/>
          <w:lang w:val="id-ID"/>
        </w:rPr>
        <w:tab/>
        <w:t>Laporan Hasil Kegiatan Fisik Non Konstruksi</w:t>
      </w:r>
      <w:r w:rsidR="00EA4163" w:rsidRPr="009161D3">
        <w:rPr>
          <w:rFonts w:ascii="Bookman Old Style" w:hAnsi="Bookman Old Style" w:cs="Tahoma"/>
          <w:color w:val="000000" w:themeColor="text1"/>
          <w:sz w:val="24"/>
          <w:szCs w:val="24"/>
          <w:lang w:val="id-ID"/>
        </w:rPr>
        <w:t>.</w:t>
      </w:r>
    </w:p>
    <w:p w:rsidR="0099672E" w:rsidRPr="009161D3" w:rsidRDefault="0099672E" w:rsidP="000657B2">
      <w:pPr>
        <w:pStyle w:val="BodyTextIndent2"/>
        <w:tabs>
          <w:tab w:val="clear" w:pos="2268"/>
          <w:tab w:val="clear" w:pos="2835"/>
          <w:tab w:val="clear" w:pos="3261"/>
          <w:tab w:val="left" w:pos="2552"/>
          <w:tab w:val="left" w:pos="2977"/>
        </w:tabs>
        <w:spacing w:line="348" w:lineRule="auto"/>
        <w:ind w:left="3398" w:hanging="3398"/>
        <w:rPr>
          <w:rFonts w:ascii="Bookman Old Style" w:hAnsi="Bookman Old Style" w:cs="Tahoma"/>
          <w:color w:val="000000" w:themeColor="text1"/>
          <w:sz w:val="24"/>
          <w:szCs w:val="24"/>
          <w:lang w:val="id-ID"/>
        </w:rPr>
      </w:pPr>
      <w:r w:rsidRPr="009161D3">
        <w:rPr>
          <w:rFonts w:ascii="Bookman Old Style" w:hAnsi="Bookman Old Style" w:cs="Tahoma"/>
          <w:color w:val="000000" w:themeColor="text1"/>
          <w:sz w:val="24"/>
          <w:szCs w:val="24"/>
          <w:lang w:val="id-ID"/>
        </w:rPr>
        <w:tab/>
      </w:r>
      <w:r w:rsidR="00EA00F7" w:rsidRPr="009161D3">
        <w:rPr>
          <w:rFonts w:ascii="Bookman Old Style" w:hAnsi="Bookman Old Style" w:cs="Tahoma"/>
          <w:color w:val="000000" w:themeColor="text1"/>
          <w:sz w:val="24"/>
          <w:szCs w:val="24"/>
          <w:lang w:val="id-ID"/>
        </w:rPr>
        <w:tab/>
        <w:t xml:space="preserve">1. </w:t>
      </w:r>
      <w:r w:rsidR="00EA00F7" w:rsidRPr="009161D3">
        <w:rPr>
          <w:rFonts w:ascii="Bookman Old Style" w:hAnsi="Bookman Old Style" w:cs="Tahoma"/>
          <w:color w:val="000000" w:themeColor="text1"/>
          <w:sz w:val="24"/>
          <w:szCs w:val="24"/>
          <w:lang w:val="id-ID"/>
        </w:rPr>
        <w:tab/>
        <w:t xml:space="preserve">PA membuat laporan hasil kegiatan fisik non konstruksi (barang/jasa) yang bersifat menambah aset </w:t>
      </w:r>
      <w:r w:rsidR="000612AF" w:rsidRPr="009161D3">
        <w:rPr>
          <w:rFonts w:ascii="Bookman Old Style" w:hAnsi="Bookman Old Style" w:cs="Tahoma"/>
          <w:color w:val="000000" w:themeColor="text1"/>
          <w:sz w:val="24"/>
          <w:szCs w:val="24"/>
          <w:lang w:val="id-ID"/>
        </w:rPr>
        <w:t xml:space="preserve">dan usul penggunaanya </w:t>
      </w:r>
      <w:r w:rsidR="00EA00F7" w:rsidRPr="009161D3">
        <w:rPr>
          <w:rFonts w:ascii="Bookman Old Style" w:hAnsi="Bookman Old Style" w:cs="Tahoma"/>
          <w:color w:val="000000" w:themeColor="text1"/>
          <w:sz w:val="24"/>
          <w:szCs w:val="24"/>
          <w:lang w:val="id-ID"/>
        </w:rPr>
        <w:t xml:space="preserve">kepada Walikota selaku Pemegang Kekuasaan Pengelolaan Barang Milik Daerah dengan tembusan Kepala BPKAD sebagaimana tercantum dalam lampiran </w:t>
      </w:r>
      <w:r w:rsidR="009D2BD2" w:rsidRPr="009161D3">
        <w:rPr>
          <w:rFonts w:ascii="Bookman Old Style" w:hAnsi="Bookman Old Style" w:cs="Tahoma"/>
          <w:color w:val="000000" w:themeColor="text1"/>
          <w:sz w:val="24"/>
          <w:szCs w:val="24"/>
          <w:lang w:val="id-ID"/>
        </w:rPr>
        <w:t>VII</w:t>
      </w:r>
      <w:r w:rsidR="00EA00F7" w:rsidRPr="009161D3">
        <w:rPr>
          <w:rFonts w:ascii="Bookman Old Style" w:hAnsi="Bookman Old Style" w:cs="Tahoma"/>
          <w:color w:val="000000" w:themeColor="text1"/>
          <w:sz w:val="24"/>
          <w:szCs w:val="24"/>
          <w:lang w:val="id-ID"/>
        </w:rPr>
        <w:t xml:space="preserve"> Peraturan Walikota ini dengan dilampiri Berita Acara Serah Terima Pekerjaan;</w:t>
      </w:r>
    </w:p>
    <w:p w:rsidR="00EA00F7" w:rsidRPr="009161D3" w:rsidRDefault="00EA00F7" w:rsidP="00B11ED8">
      <w:pPr>
        <w:pStyle w:val="BodyTextIndent2"/>
        <w:tabs>
          <w:tab w:val="clear" w:pos="2268"/>
          <w:tab w:val="clear" w:pos="2835"/>
          <w:tab w:val="clear" w:pos="3261"/>
          <w:tab w:val="left" w:pos="2552"/>
          <w:tab w:val="left" w:pos="2977"/>
        </w:tabs>
        <w:spacing w:line="341" w:lineRule="auto"/>
        <w:ind w:left="3402" w:hanging="3402"/>
        <w:rPr>
          <w:rFonts w:ascii="Bookman Old Style" w:hAnsi="Bookman Old Style" w:cs="Tahoma"/>
          <w:color w:val="000000" w:themeColor="text1"/>
          <w:sz w:val="24"/>
          <w:szCs w:val="24"/>
          <w:lang w:val="id-ID"/>
        </w:rPr>
      </w:pPr>
      <w:r w:rsidRPr="009161D3">
        <w:rPr>
          <w:rFonts w:ascii="Bookman Old Style" w:hAnsi="Bookman Old Style" w:cs="Tahoma"/>
          <w:color w:val="000000" w:themeColor="text1"/>
          <w:sz w:val="24"/>
          <w:szCs w:val="24"/>
          <w:lang w:val="id-ID"/>
        </w:rPr>
        <w:lastRenderedPageBreak/>
        <w:tab/>
      </w:r>
      <w:r w:rsidRPr="009161D3">
        <w:rPr>
          <w:rFonts w:ascii="Bookman Old Style" w:hAnsi="Bookman Old Style" w:cs="Tahoma"/>
          <w:color w:val="000000" w:themeColor="text1"/>
          <w:sz w:val="24"/>
          <w:szCs w:val="24"/>
          <w:lang w:val="id-ID"/>
        </w:rPr>
        <w:tab/>
        <w:t>2.</w:t>
      </w:r>
      <w:r w:rsidRPr="009161D3">
        <w:rPr>
          <w:rFonts w:ascii="Bookman Old Style" w:hAnsi="Bookman Old Style" w:cs="Tahoma"/>
          <w:color w:val="000000" w:themeColor="text1"/>
          <w:sz w:val="24"/>
          <w:szCs w:val="24"/>
          <w:lang w:val="id-ID"/>
        </w:rPr>
        <w:tab/>
        <w:t>Laporan hasil kegiatan fisik non konstruksi</w:t>
      </w:r>
      <w:r w:rsidR="000612AF" w:rsidRPr="009161D3">
        <w:rPr>
          <w:rFonts w:ascii="Bookman Old Style" w:hAnsi="Bookman Old Style" w:cs="Tahoma"/>
          <w:color w:val="000000" w:themeColor="text1"/>
          <w:sz w:val="24"/>
          <w:szCs w:val="24"/>
          <w:lang w:val="id-ID"/>
        </w:rPr>
        <w:t xml:space="preserve"> dicatat sebagai barang milik daerah oleh SKPD dan Bagian </w:t>
      </w:r>
      <w:r w:rsidR="00BB7311" w:rsidRPr="009161D3">
        <w:rPr>
          <w:rFonts w:ascii="Bookman Old Style" w:hAnsi="Bookman Old Style" w:cs="Tahoma"/>
          <w:color w:val="000000" w:themeColor="text1"/>
          <w:sz w:val="24"/>
          <w:szCs w:val="24"/>
        </w:rPr>
        <w:t xml:space="preserve">pada </w:t>
      </w:r>
      <w:r w:rsidR="000612AF" w:rsidRPr="009161D3">
        <w:rPr>
          <w:rFonts w:ascii="Bookman Old Style" w:hAnsi="Bookman Old Style" w:cs="Tahoma"/>
          <w:color w:val="000000" w:themeColor="text1"/>
          <w:sz w:val="24"/>
          <w:szCs w:val="24"/>
          <w:lang w:val="id-ID"/>
        </w:rPr>
        <w:t>Sekretariat Daerah setelah dilakukan Berita Acara Serah Terima Pekerjaan 100%.</w:t>
      </w:r>
    </w:p>
    <w:p w:rsidR="00DF1228" w:rsidRPr="009161D3" w:rsidRDefault="000612AF" w:rsidP="00B11ED8">
      <w:pPr>
        <w:pStyle w:val="BodyTextIndent2"/>
        <w:tabs>
          <w:tab w:val="clear" w:pos="2268"/>
          <w:tab w:val="clear" w:pos="2835"/>
          <w:tab w:val="clear" w:pos="3261"/>
        </w:tabs>
        <w:spacing w:line="341" w:lineRule="auto"/>
        <w:ind w:left="2977" w:hanging="425"/>
        <w:rPr>
          <w:rFonts w:ascii="Bookman Old Style" w:hAnsi="Bookman Old Style" w:cs="Tahoma"/>
          <w:color w:val="000000" w:themeColor="text1"/>
          <w:sz w:val="24"/>
          <w:szCs w:val="24"/>
          <w:lang w:val="id-ID"/>
        </w:rPr>
      </w:pPr>
      <w:r w:rsidRPr="009161D3">
        <w:rPr>
          <w:rFonts w:ascii="Bookman Old Style" w:hAnsi="Bookman Old Style" w:cs="Tahoma"/>
          <w:color w:val="000000" w:themeColor="text1"/>
          <w:sz w:val="24"/>
          <w:szCs w:val="24"/>
          <w:lang w:val="id-ID"/>
        </w:rPr>
        <w:t xml:space="preserve">f. </w:t>
      </w:r>
      <w:r w:rsidRPr="009161D3">
        <w:rPr>
          <w:rFonts w:ascii="Bookman Old Style" w:hAnsi="Bookman Old Style" w:cs="Tahoma"/>
          <w:color w:val="000000" w:themeColor="text1"/>
          <w:sz w:val="24"/>
          <w:szCs w:val="24"/>
          <w:lang w:val="id-ID"/>
        </w:rPr>
        <w:tab/>
      </w:r>
      <w:r w:rsidR="00DF1228" w:rsidRPr="009161D3">
        <w:rPr>
          <w:rFonts w:ascii="Bookman Old Style" w:hAnsi="Bookman Old Style" w:cs="Tahoma"/>
          <w:color w:val="000000" w:themeColor="text1"/>
          <w:sz w:val="24"/>
          <w:szCs w:val="24"/>
          <w:lang w:val="id-ID"/>
        </w:rPr>
        <w:t>Laporan Akhir Kegiatan</w:t>
      </w:r>
      <w:r w:rsidR="00EA4163" w:rsidRPr="009161D3">
        <w:rPr>
          <w:rFonts w:ascii="Bookman Old Style" w:hAnsi="Bookman Old Style" w:cs="Tahoma"/>
          <w:color w:val="000000" w:themeColor="text1"/>
          <w:sz w:val="24"/>
          <w:szCs w:val="24"/>
          <w:lang w:val="id-ID"/>
        </w:rPr>
        <w:t>.</w:t>
      </w:r>
    </w:p>
    <w:p w:rsidR="00DF1228" w:rsidRPr="009161D3" w:rsidRDefault="00DF1228" w:rsidP="00B11ED8">
      <w:pPr>
        <w:pStyle w:val="BodyTextIndent2"/>
        <w:tabs>
          <w:tab w:val="clear" w:pos="2268"/>
          <w:tab w:val="clear" w:pos="2835"/>
          <w:tab w:val="clear" w:pos="3261"/>
        </w:tabs>
        <w:spacing w:line="341" w:lineRule="auto"/>
        <w:ind w:left="2977" w:firstLine="0"/>
        <w:rPr>
          <w:rFonts w:ascii="Bookman Old Style" w:hAnsi="Bookman Old Style" w:cs="Tahoma"/>
          <w:color w:val="000000" w:themeColor="text1"/>
          <w:sz w:val="24"/>
          <w:szCs w:val="24"/>
          <w:lang w:val="id-ID"/>
        </w:rPr>
      </w:pPr>
      <w:r w:rsidRPr="009161D3">
        <w:rPr>
          <w:rFonts w:ascii="Bookman Old Style" w:hAnsi="Bookman Old Style" w:cs="Tahoma"/>
          <w:color w:val="000000" w:themeColor="text1"/>
          <w:sz w:val="24"/>
          <w:szCs w:val="24"/>
          <w:lang w:val="id-ID"/>
        </w:rPr>
        <w:t>Setelah kegiatan dimasing-masing SKPD selesai dilaksanakan, PA/KPA  membuat Laporan Akhir Kegiatan kepada Walikota dengan tembusan:</w:t>
      </w:r>
    </w:p>
    <w:p w:rsidR="00DF1228" w:rsidRPr="009161D3" w:rsidRDefault="006218F8" w:rsidP="0074153F">
      <w:pPr>
        <w:pStyle w:val="BodyTextIndent2"/>
        <w:numPr>
          <w:ilvl w:val="3"/>
          <w:numId w:val="46"/>
        </w:numPr>
        <w:tabs>
          <w:tab w:val="clear" w:pos="2268"/>
          <w:tab w:val="clear" w:pos="2835"/>
          <w:tab w:val="clear" w:pos="3261"/>
          <w:tab w:val="clear" w:pos="4139"/>
        </w:tabs>
        <w:spacing w:line="341" w:lineRule="auto"/>
        <w:ind w:left="3402" w:hanging="425"/>
        <w:rPr>
          <w:rFonts w:ascii="Bookman Old Style" w:hAnsi="Bookman Old Style" w:cs="Tahoma"/>
          <w:color w:val="000000" w:themeColor="text1"/>
          <w:sz w:val="24"/>
          <w:szCs w:val="24"/>
          <w:lang w:val="es-ES"/>
        </w:rPr>
      </w:pPr>
      <w:r w:rsidRPr="009161D3">
        <w:rPr>
          <w:rFonts w:ascii="Bookman Old Style" w:hAnsi="Bookman Old Style" w:cs="Tahoma"/>
          <w:color w:val="000000" w:themeColor="text1"/>
          <w:sz w:val="24"/>
          <w:szCs w:val="24"/>
          <w:lang w:val="id-ID"/>
        </w:rPr>
        <w:t xml:space="preserve">Kepala </w:t>
      </w:r>
      <w:r w:rsidR="00DF1228" w:rsidRPr="009161D3">
        <w:rPr>
          <w:rFonts w:ascii="Bookman Old Style" w:hAnsi="Bookman Old Style" w:cs="Tahoma"/>
          <w:color w:val="000000" w:themeColor="text1"/>
          <w:sz w:val="24"/>
          <w:szCs w:val="24"/>
          <w:lang w:val="es-ES"/>
        </w:rPr>
        <w:t>Bappeda;</w:t>
      </w:r>
      <w:r w:rsidR="00FC1D84" w:rsidRPr="009161D3">
        <w:rPr>
          <w:rFonts w:ascii="Bookman Old Style" w:hAnsi="Bookman Old Style" w:cs="Tahoma"/>
          <w:color w:val="000000" w:themeColor="text1"/>
          <w:sz w:val="24"/>
          <w:szCs w:val="24"/>
          <w:lang w:val="id-ID"/>
        </w:rPr>
        <w:t xml:space="preserve"> </w:t>
      </w:r>
    </w:p>
    <w:p w:rsidR="00DF1228" w:rsidRPr="009161D3" w:rsidRDefault="00DF1228" w:rsidP="0074153F">
      <w:pPr>
        <w:pStyle w:val="BodyTextIndent2"/>
        <w:numPr>
          <w:ilvl w:val="3"/>
          <w:numId w:val="46"/>
        </w:numPr>
        <w:tabs>
          <w:tab w:val="clear" w:pos="2268"/>
          <w:tab w:val="clear" w:pos="2835"/>
          <w:tab w:val="clear" w:pos="3261"/>
          <w:tab w:val="clear" w:pos="4139"/>
        </w:tabs>
        <w:spacing w:line="341" w:lineRule="auto"/>
        <w:ind w:left="3402" w:hanging="425"/>
        <w:rPr>
          <w:rFonts w:ascii="Bookman Old Style" w:hAnsi="Bookman Old Style" w:cs="Tahoma"/>
          <w:color w:val="000000" w:themeColor="text1"/>
          <w:sz w:val="24"/>
          <w:szCs w:val="24"/>
          <w:lang w:val="es-ES"/>
        </w:rPr>
      </w:pPr>
      <w:r w:rsidRPr="009161D3">
        <w:rPr>
          <w:rFonts w:ascii="Bookman Old Style" w:hAnsi="Bookman Old Style" w:cs="Tahoma"/>
          <w:color w:val="000000" w:themeColor="text1"/>
          <w:sz w:val="24"/>
          <w:szCs w:val="24"/>
          <w:lang w:val="es-ES"/>
        </w:rPr>
        <w:t>Inspektur</w:t>
      </w:r>
      <w:r w:rsidRPr="009161D3">
        <w:rPr>
          <w:rFonts w:ascii="Bookman Old Style" w:hAnsi="Bookman Old Style" w:cs="Tahoma"/>
          <w:color w:val="000000" w:themeColor="text1"/>
          <w:sz w:val="24"/>
          <w:szCs w:val="24"/>
          <w:lang w:val="id-ID"/>
        </w:rPr>
        <w:t xml:space="preserve"> Inspektorat</w:t>
      </w:r>
      <w:r w:rsidRPr="009161D3">
        <w:rPr>
          <w:rFonts w:ascii="Bookman Old Style" w:hAnsi="Bookman Old Style" w:cs="Tahoma"/>
          <w:color w:val="000000" w:themeColor="text1"/>
          <w:sz w:val="24"/>
          <w:szCs w:val="24"/>
          <w:lang w:val="es-ES"/>
        </w:rPr>
        <w:t>;</w:t>
      </w:r>
    </w:p>
    <w:p w:rsidR="00DF1228" w:rsidRPr="009161D3" w:rsidRDefault="00DF1228" w:rsidP="0074153F">
      <w:pPr>
        <w:pStyle w:val="BodyTextIndent2"/>
        <w:numPr>
          <w:ilvl w:val="3"/>
          <w:numId w:val="46"/>
        </w:numPr>
        <w:tabs>
          <w:tab w:val="clear" w:pos="2268"/>
          <w:tab w:val="clear" w:pos="2835"/>
          <w:tab w:val="clear" w:pos="3261"/>
          <w:tab w:val="clear" w:pos="4139"/>
        </w:tabs>
        <w:spacing w:line="341" w:lineRule="auto"/>
        <w:ind w:left="3402" w:hanging="425"/>
        <w:rPr>
          <w:rFonts w:ascii="Bookman Old Style" w:hAnsi="Bookman Old Style" w:cs="Tahoma"/>
          <w:color w:val="000000" w:themeColor="text1"/>
          <w:sz w:val="24"/>
          <w:szCs w:val="24"/>
          <w:lang w:val="es-ES"/>
        </w:rPr>
      </w:pPr>
      <w:r w:rsidRPr="009161D3">
        <w:rPr>
          <w:rFonts w:ascii="Bookman Old Style" w:hAnsi="Bookman Old Style" w:cs="Tahoma"/>
          <w:color w:val="000000" w:themeColor="text1"/>
          <w:sz w:val="24"/>
          <w:szCs w:val="24"/>
          <w:lang w:val="es-ES"/>
        </w:rPr>
        <w:t>Kepala Bagian Administrasi Pembangunan;</w:t>
      </w:r>
      <w:r w:rsidR="0091469C" w:rsidRPr="009161D3">
        <w:rPr>
          <w:rFonts w:ascii="Bookman Old Style" w:hAnsi="Bookman Old Style" w:cs="Tahoma"/>
          <w:color w:val="000000" w:themeColor="text1"/>
          <w:sz w:val="24"/>
          <w:szCs w:val="24"/>
          <w:lang w:val="es-ES"/>
        </w:rPr>
        <w:t xml:space="preserve"> dan</w:t>
      </w:r>
    </w:p>
    <w:p w:rsidR="00DF1228" w:rsidRPr="009161D3" w:rsidRDefault="00DF1228" w:rsidP="0074153F">
      <w:pPr>
        <w:pStyle w:val="BodyTextIndent2"/>
        <w:numPr>
          <w:ilvl w:val="3"/>
          <w:numId w:val="46"/>
        </w:numPr>
        <w:tabs>
          <w:tab w:val="clear" w:pos="2268"/>
          <w:tab w:val="clear" w:pos="2835"/>
          <w:tab w:val="clear" w:pos="3261"/>
          <w:tab w:val="clear" w:pos="4139"/>
        </w:tabs>
        <w:spacing w:line="341" w:lineRule="auto"/>
        <w:ind w:left="3402" w:hanging="425"/>
        <w:rPr>
          <w:rFonts w:ascii="Bookman Old Style" w:hAnsi="Bookman Old Style" w:cs="Tahoma"/>
          <w:color w:val="000000" w:themeColor="text1"/>
          <w:sz w:val="24"/>
          <w:szCs w:val="24"/>
          <w:lang w:val="es-ES"/>
        </w:rPr>
      </w:pPr>
      <w:r w:rsidRPr="009161D3">
        <w:rPr>
          <w:rFonts w:ascii="Bookman Old Style" w:hAnsi="Bookman Old Style" w:cs="Tahoma"/>
          <w:color w:val="000000" w:themeColor="text1"/>
          <w:sz w:val="24"/>
          <w:szCs w:val="24"/>
          <w:lang w:val="es-ES"/>
        </w:rPr>
        <w:t>Kepala BPKAD.</w:t>
      </w:r>
    </w:p>
    <w:p w:rsidR="00DF1228" w:rsidRPr="009161D3" w:rsidRDefault="00DF1228" w:rsidP="00B11ED8">
      <w:pPr>
        <w:pStyle w:val="BodyTextIndent2"/>
        <w:tabs>
          <w:tab w:val="clear" w:pos="2268"/>
          <w:tab w:val="clear" w:pos="2835"/>
          <w:tab w:val="clear" w:pos="3261"/>
        </w:tabs>
        <w:spacing w:line="341" w:lineRule="auto"/>
        <w:ind w:left="2977" w:firstLine="0"/>
        <w:rPr>
          <w:rFonts w:ascii="Bookman Old Style" w:hAnsi="Bookman Old Style" w:cs="Tahoma"/>
          <w:color w:val="000000" w:themeColor="text1"/>
          <w:sz w:val="24"/>
          <w:szCs w:val="24"/>
          <w:lang w:val="es-ES"/>
        </w:rPr>
      </w:pPr>
      <w:r w:rsidRPr="009161D3">
        <w:rPr>
          <w:rFonts w:ascii="Bookman Old Style" w:hAnsi="Bookman Old Style" w:cs="Tahoma"/>
          <w:color w:val="000000" w:themeColor="text1"/>
          <w:sz w:val="24"/>
          <w:szCs w:val="24"/>
          <w:lang w:val="es-ES"/>
        </w:rPr>
        <w:t>Laporan Akhir Kegiatan berisi uraian tentang tahapan kegiatan yang meliputi:</w:t>
      </w:r>
    </w:p>
    <w:p w:rsidR="00DF1228" w:rsidRPr="009161D3" w:rsidRDefault="00DF1228" w:rsidP="0074153F">
      <w:pPr>
        <w:pStyle w:val="BodyTextIndent2"/>
        <w:widowControl/>
        <w:numPr>
          <w:ilvl w:val="0"/>
          <w:numId w:val="48"/>
        </w:numPr>
        <w:tabs>
          <w:tab w:val="clear" w:pos="2268"/>
          <w:tab w:val="clear" w:pos="2835"/>
          <w:tab w:val="clear" w:pos="3261"/>
          <w:tab w:val="clear" w:pos="4139"/>
        </w:tabs>
        <w:spacing w:line="341" w:lineRule="auto"/>
        <w:ind w:left="3402" w:hanging="425"/>
        <w:rPr>
          <w:rFonts w:ascii="Bookman Old Style" w:hAnsi="Bookman Old Style" w:cs="Tahoma"/>
          <w:color w:val="000000" w:themeColor="text1"/>
          <w:sz w:val="24"/>
          <w:szCs w:val="24"/>
        </w:rPr>
      </w:pPr>
      <w:r w:rsidRPr="009161D3">
        <w:rPr>
          <w:rFonts w:ascii="Bookman Old Style" w:hAnsi="Bookman Old Style" w:cs="Tahoma"/>
          <w:color w:val="000000" w:themeColor="text1"/>
          <w:sz w:val="24"/>
          <w:szCs w:val="24"/>
        </w:rPr>
        <w:t>pendahuluan;</w:t>
      </w:r>
    </w:p>
    <w:p w:rsidR="00DF1228" w:rsidRPr="009161D3" w:rsidRDefault="00DF1228" w:rsidP="0074153F">
      <w:pPr>
        <w:pStyle w:val="BodyTextIndent2"/>
        <w:widowControl/>
        <w:numPr>
          <w:ilvl w:val="0"/>
          <w:numId w:val="48"/>
        </w:numPr>
        <w:tabs>
          <w:tab w:val="clear" w:pos="2268"/>
          <w:tab w:val="clear" w:pos="2835"/>
          <w:tab w:val="clear" w:pos="3261"/>
          <w:tab w:val="clear" w:pos="4139"/>
        </w:tabs>
        <w:spacing w:line="341" w:lineRule="auto"/>
        <w:ind w:left="3402" w:hanging="425"/>
        <w:rPr>
          <w:rFonts w:ascii="Bookman Old Style" w:hAnsi="Bookman Old Style" w:cs="Tahoma"/>
          <w:color w:val="000000" w:themeColor="text1"/>
          <w:sz w:val="24"/>
          <w:szCs w:val="24"/>
        </w:rPr>
      </w:pPr>
      <w:r w:rsidRPr="009161D3">
        <w:rPr>
          <w:rFonts w:ascii="Bookman Old Style" w:hAnsi="Bookman Old Style" w:cs="Tahoma"/>
          <w:color w:val="000000" w:themeColor="text1"/>
          <w:sz w:val="24"/>
          <w:szCs w:val="24"/>
        </w:rPr>
        <w:t>tujuan;</w:t>
      </w:r>
    </w:p>
    <w:p w:rsidR="00DF1228" w:rsidRPr="009161D3" w:rsidRDefault="00DF1228" w:rsidP="0074153F">
      <w:pPr>
        <w:pStyle w:val="BodyTextIndent2"/>
        <w:widowControl/>
        <w:numPr>
          <w:ilvl w:val="0"/>
          <w:numId w:val="48"/>
        </w:numPr>
        <w:tabs>
          <w:tab w:val="clear" w:pos="2268"/>
          <w:tab w:val="clear" w:pos="2835"/>
          <w:tab w:val="clear" w:pos="3261"/>
          <w:tab w:val="clear" w:pos="4139"/>
        </w:tabs>
        <w:spacing w:line="341" w:lineRule="auto"/>
        <w:ind w:left="3402" w:hanging="425"/>
        <w:rPr>
          <w:rFonts w:ascii="Bookman Old Style" w:hAnsi="Bookman Old Style" w:cs="Tahoma"/>
          <w:color w:val="000000" w:themeColor="text1"/>
          <w:sz w:val="24"/>
          <w:szCs w:val="24"/>
        </w:rPr>
      </w:pPr>
      <w:r w:rsidRPr="009161D3">
        <w:rPr>
          <w:rFonts w:ascii="Bookman Old Style" w:hAnsi="Bookman Old Style" w:cs="Tahoma"/>
          <w:color w:val="000000" w:themeColor="text1"/>
          <w:sz w:val="24"/>
          <w:szCs w:val="24"/>
        </w:rPr>
        <w:t>pelaksanaan dan hasil kegiatan;</w:t>
      </w:r>
    </w:p>
    <w:p w:rsidR="00DF1228" w:rsidRPr="009161D3" w:rsidRDefault="00DF1228" w:rsidP="0074153F">
      <w:pPr>
        <w:pStyle w:val="BodyTextIndent2"/>
        <w:widowControl/>
        <w:numPr>
          <w:ilvl w:val="0"/>
          <w:numId w:val="48"/>
        </w:numPr>
        <w:tabs>
          <w:tab w:val="clear" w:pos="2268"/>
          <w:tab w:val="clear" w:pos="2835"/>
          <w:tab w:val="clear" w:pos="3261"/>
          <w:tab w:val="clear" w:pos="4139"/>
        </w:tabs>
        <w:spacing w:line="341" w:lineRule="auto"/>
        <w:ind w:left="3402" w:hanging="425"/>
        <w:rPr>
          <w:rFonts w:ascii="Bookman Old Style" w:hAnsi="Bookman Old Style" w:cs="Tahoma"/>
          <w:color w:val="000000" w:themeColor="text1"/>
          <w:sz w:val="24"/>
          <w:szCs w:val="24"/>
        </w:rPr>
      </w:pPr>
      <w:r w:rsidRPr="009161D3">
        <w:rPr>
          <w:rFonts w:ascii="Bookman Old Style" w:hAnsi="Bookman Old Style" w:cs="Tahoma"/>
          <w:color w:val="000000" w:themeColor="text1"/>
          <w:sz w:val="24"/>
          <w:szCs w:val="24"/>
        </w:rPr>
        <w:t>tolok ukur kinerja;</w:t>
      </w:r>
    </w:p>
    <w:p w:rsidR="00DF1228" w:rsidRPr="009161D3" w:rsidRDefault="00DF1228" w:rsidP="0074153F">
      <w:pPr>
        <w:pStyle w:val="BodyTextIndent2"/>
        <w:widowControl/>
        <w:numPr>
          <w:ilvl w:val="0"/>
          <w:numId w:val="48"/>
        </w:numPr>
        <w:tabs>
          <w:tab w:val="clear" w:pos="2268"/>
          <w:tab w:val="clear" w:pos="2835"/>
          <w:tab w:val="clear" w:pos="3261"/>
          <w:tab w:val="clear" w:pos="4139"/>
        </w:tabs>
        <w:spacing w:line="341" w:lineRule="auto"/>
        <w:ind w:left="3402" w:hanging="425"/>
        <w:rPr>
          <w:rFonts w:ascii="Bookman Old Style" w:hAnsi="Bookman Old Style" w:cs="Tahoma"/>
          <w:color w:val="000000" w:themeColor="text1"/>
          <w:sz w:val="24"/>
          <w:szCs w:val="24"/>
        </w:rPr>
      </w:pPr>
      <w:r w:rsidRPr="009161D3">
        <w:rPr>
          <w:rFonts w:ascii="Bookman Old Style" w:hAnsi="Bookman Old Style" w:cs="Tahoma"/>
          <w:color w:val="000000" w:themeColor="text1"/>
          <w:sz w:val="24"/>
          <w:szCs w:val="24"/>
        </w:rPr>
        <w:t>output;</w:t>
      </w:r>
      <w:r w:rsidR="0091469C" w:rsidRPr="009161D3">
        <w:rPr>
          <w:rFonts w:ascii="Bookman Old Style" w:hAnsi="Bookman Old Style" w:cs="Tahoma"/>
          <w:color w:val="000000" w:themeColor="text1"/>
          <w:sz w:val="24"/>
          <w:szCs w:val="24"/>
        </w:rPr>
        <w:t xml:space="preserve"> dan</w:t>
      </w:r>
    </w:p>
    <w:p w:rsidR="00DF1228" w:rsidRPr="009161D3" w:rsidRDefault="00DF1228" w:rsidP="0074153F">
      <w:pPr>
        <w:pStyle w:val="BodyTextIndent2"/>
        <w:widowControl/>
        <w:numPr>
          <w:ilvl w:val="0"/>
          <w:numId w:val="48"/>
        </w:numPr>
        <w:tabs>
          <w:tab w:val="clear" w:pos="2268"/>
          <w:tab w:val="clear" w:pos="2835"/>
          <w:tab w:val="clear" w:pos="3261"/>
          <w:tab w:val="clear" w:pos="4139"/>
        </w:tabs>
        <w:spacing w:line="341" w:lineRule="auto"/>
        <w:ind w:left="3402" w:hanging="425"/>
        <w:rPr>
          <w:rFonts w:ascii="Bookman Old Style" w:hAnsi="Bookman Old Style" w:cs="Tahoma"/>
          <w:color w:val="000000" w:themeColor="text1"/>
          <w:sz w:val="24"/>
          <w:szCs w:val="24"/>
        </w:rPr>
      </w:pPr>
      <w:r w:rsidRPr="009161D3">
        <w:rPr>
          <w:rFonts w:ascii="Bookman Old Style" w:hAnsi="Bookman Old Style" w:cs="Tahoma"/>
          <w:color w:val="000000" w:themeColor="text1"/>
          <w:sz w:val="24"/>
          <w:szCs w:val="24"/>
        </w:rPr>
        <w:t>outcome.</w:t>
      </w:r>
    </w:p>
    <w:p w:rsidR="00247CF6" w:rsidRPr="004F48B0" w:rsidRDefault="00CE11E1" w:rsidP="00247CF6">
      <w:pPr>
        <w:pStyle w:val="BodyTextIndent2"/>
        <w:numPr>
          <w:ilvl w:val="3"/>
          <w:numId w:val="31"/>
        </w:numPr>
        <w:tabs>
          <w:tab w:val="clear" w:pos="1715"/>
          <w:tab w:val="clear" w:pos="2268"/>
          <w:tab w:val="clear" w:pos="2835"/>
          <w:tab w:val="clear" w:pos="3261"/>
        </w:tabs>
        <w:spacing w:line="341" w:lineRule="auto"/>
        <w:ind w:left="2552" w:hanging="567"/>
        <w:rPr>
          <w:rFonts w:ascii="Bookman Old Style" w:hAnsi="Bookman Old Style" w:cs="Tahoma"/>
          <w:color w:val="000000" w:themeColor="text1"/>
          <w:sz w:val="24"/>
          <w:szCs w:val="24"/>
        </w:rPr>
      </w:pPr>
      <w:r w:rsidRPr="009161D3">
        <w:rPr>
          <w:rFonts w:ascii="Bookman Old Style" w:hAnsi="Bookman Old Style" w:cs="Tahoma"/>
          <w:color w:val="000000" w:themeColor="text1"/>
          <w:sz w:val="24"/>
          <w:szCs w:val="24"/>
          <w:lang w:val="it-IT"/>
        </w:rPr>
        <w:t>Bentuk</w:t>
      </w:r>
      <w:r w:rsidRPr="009161D3">
        <w:rPr>
          <w:rFonts w:ascii="Bookman Old Style" w:hAnsi="Bookman Old Style" w:cs="Tahoma"/>
          <w:color w:val="000000" w:themeColor="text1"/>
          <w:sz w:val="24"/>
          <w:szCs w:val="24"/>
        </w:rPr>
        <w:t xml:space="preserve"> dan Contoh Laporan sebagaimana dimaksud pada ayat (1) tercantum dalam Lampiran </w:t>
      </w:r>
      <w:r w:rsidR="009D2BD2" w:rsidRPr="009161D3">
        <w:rPr>
          <w:rFonts w:ascii="Bookman Old Style" w:hAnsi="Bookman Old Style" w:cs="Tahoma"/>
          <w:color w:val="000000" w:themeColor="text1"/>
          <w:sz w:val="24"/>
          <w:szCs w:val="24"/>
        </w:rPr>
        <w:t>VII</w:t>
      </w:r>
      <w:r w:rsidR="0091469C" w:rsidRPr="009161D3">
        <w:rPr>
          <w:rFonts w:ascii="Bookman Old Style" w:hAnsi="Bookman Old Style" w:cs="Tahoma"/>
          <w:color w:val="000000" w:themeColor="text1"/>
          <w:sz w:val="24"/>
          <w:szCs w:val="24"/>
        </w:rPr>
        <w:t xml:space="preserve"> </w:t>
      </w:r>
      <w:r w:rsidRPr="009161D3">
        <w:rPr>
          <w:rFonts w:ascii="Bookman Old Style" w:hAnsi="Bookman Old Style" w:cs="Tahoma"/>
          <w:color w:val="000000" w:themeColor="text1"/>
          <w:sz w:val="24"/>
          <w:szCs w:val="24"/>
        </w:rPr>
        <w:t>Peraturan Walikot</w:t>
      </w:r>
      <w:r w:rsidR="004F48B0">
        <w:rPr>
          <w:rFonts w:ascii="Bookman Old Style" w:hAnsi="Bookman Old Style" w:cs="Tahoma"/>
          <w:color w:val="000000" w:themeColor="text1"/>
          <w:sz w:val="24"/>
          <w:szCs w:val="24"/>
        </w:rPr>
        <w:t>a ini.</w:t>
      </w:r>
    </w:p>
    <w:p w:rsidR="00247CF6" w:rsidRPr="00247CF6" w:rsidRDefault="00247CF6" w:rsidP="00247CF6"/>
    <w:p w:rsidR="00B6148A" w:rsidRPr="009161D3" w:rsidRDefault="00B6148A" w:rsidP="00B11ED8">
      <w:pPr>
        <w:pStyle w:val="Heading6"/>
        <w:spacing w:line="341" w:lineRule="auto"/>
        <w:rPr>
          <w:rFonts w:ascii="Bookman Old Style" w:hAnsi="Bookman Old Style"/>
          <w:color w:val="000000" w:themeColor="text1"/>
        </w:rPr>
      </w:pPr>
      <w:r w:rsidRPr="009161D3">
        <w:rPr>
          <w:rFonts w:ascii="Bookman Old Style" w:hAnsi="Bookman Old Style"/>
          <w:color w:val="000000" w:themeColor="text1"/>
        </w:rPr>
        <w:t>Bagian Kedua</w:t>
      </w:r>
    </w:p>
    <w:p w:rsidR="00B6148A" w:rsidRPr="009161D3" w:rsidRDefault="00B6148A" w:rsidP="00B11ED8">
      <w:pPr>
        <w:spacing w:line="341" w:lineRule="auto"/>
        <w:ind w:left="1980"/>
        <w:jc w:val="center"/>
        <w:rPr>
          <w:rFonts w:ascii="Bookman Old Style" w:hAnsi="Bookman Old Style" w:cs="Tahoma"/>
          <w:b/>
          <w:color w:val="000000" w:themeColor="text1"/>
          <w:lang w:val="fi-FI"/>
        </w:rPr>
      </w:pPr>
      <w:r w:rsidRPr="009161D3">
        <w:rPr>
          <w:rFonts w:ascii="Bookman Old Style" w:hAnsi="Bookman Old Style" w:cs="Tahoma"/>
          <w:b/>
          <w:color w:val="000000" w:themeColor="text1"/>
          <w:lang w:val="fi-FI"/>
        </w:rPr>
        <w:t>Papan Nama Kegiatan</w:t>
      </w:r>
    </w:p>
    <w:p w:rsidR="00B6148A" w:rsidRPr="009161D3" w:rsidRDefault="00D239D4" w:rsidP="00B11ED8">
      <w:pPr>
        <w:pStyle w:val="Heading3"/>
        <w:spacing w:before="0" w:line="341" w:lineRule="auto"/>
        <w:rPr>
          <w:rFonts w:ascii="Bookman Old Style" w:hAnsi="Bookman Old Style"/>
          <w:color w:val="000000" w:themeColor="text1"/>
        </w:rPr>
      </w:pPr>
      <w:r w:rsidRPr="009161D3">
        <w:rPr>
          <w:rFonts w:ascii="Bookman Old Style" w:hAnsi="Bookman Old Style"/>
          <w:color w:val="000000" w:themeColor="text1"/>
          <w:lang w:val="fi-FI"/>
        </w:rPr>
        <w:t xml:space="preserve">Pasal </w:t>
      </w:r>
      <w:r w:rsidR="00440AF4">
        <w:rPr>
          <w:rFonts w:ascii="Bookman Old Style" w:hAnsi="Bookman Old Style"/>
          <w:color w:val="000000" w:themeColor="text1"/>
        </w:rPr>
        <w:t>90</w:t>
      </w:r>
    </w:p>
    <w:p w:rsidR="007B3D37" w:rsidRPr="009161D3" w:rsidRDefault="007B3D37" w:rsidP="00B11ED8">
      <w:pPr>
        <w:spacing w:line="341" w:lineRule="auto"/>
        <w:rPr>
          <w:rFonts w:ascii="Bookman Old Style" w:hAnsi="Bookman Old Style" w:cs="Tahoma"/>
          <w:color w:val="000000" w:themeColor="text1"/>
        </w:rPr>
      </w:pPr>
    </w:p>
    <w:p w:rsidR="00B6148A" w:rsidRPr="009161D3" w:rsidRDefault="00B6148A" w:rsidP="0074153F">
      <w:pPr>
        <w:pStyle w:val="BodyTextIndent3"/>
        <w:numPr>
          <w:ilvl w:val="0"/>
          <w:numId w:val="51"/>
        </w:numPr>
        <w:tabs>
          <w:tab w:val="clear" w:pos="2268"/>
          <w:tab w:val="clear" w:pos="2552"/>
          <w:tab w:val="clear" w:pos="3119"/>
          <w:tab w:val="clear" w:pos="5040"/>
        </w:tabs>
        <w:spacing w:line="341" w:lineRule="auto"/>
        <w:ind w:left="2534" w:hanging="543"/>
        <w:rPr>
          <w:rFonts w:ascii="Bookman Old Style" w:hAnsi="Bookman Old Style" w:cs="Tahoma"/>
          <w:bCs/>
          <w:color w:val="000000" w:themeColor="text1"/>
          <w:sz w:val="24"/>
          <w:szCs w:val="24"/>
          <w:lang w:val="fi-FI"/>
        </w:rPr>
      </w:pPr>
      <w:r w:rsidRPr="009161D3">
        <w:rPr>
          <w:rFonts w:ascii="Bookman Old Style" w:hAnsi="Bookman Old Style" w:cs="Tahoma"/>
          <w:bCs/>
          <w:color w:val="000000" w:themeColor="text1"/>
          <w:sz w:val="24"/>
          <w:szCs w:val="24"/>
          <w:lang w:val="fi-FI"/>
        </w:rPr>
        <w:t xml:space="preserve">Pada setiap kegiatan konstruksi wajib dipasang papan nama kegiatan sebagai informasi kepada masyarakat yang memuat </w:t>
      </w:r>
      <w:r w:rsidR="007B3D37" w:rsidRPr="009161D3">
        <w:rPr>
          <w:rFonts w:ascii="Bookman Old Style" w:hAnsi="Bookman Old Style" w:cs="Tahoma"/>
          <w:bCs/>
          <w:color w:val="000000" w:themeColor="text1"/>
          <w:sz w:val="24"/>
          <w:szCs w:val="24"/>
          <w:lang w:val="fi-FI"/>
        </w:rPr>
        <w:t>antara lain</w:t>
      </w:r>
      <w:r w:rsidRPr="009161D3">
        <w:rPr>
          <w:rFonts w:ascii="Bookman Old Style" w:hAnsi="Bookman Old Style" w:cs="Tahoma"/>
          <w:bCs/>
          <w:color w:val="000000" w:themeColor="text1"/>
          <w:sz w:val="24"/>
          <w:szCs w:val="24"/>
          <w:lang w:val="fi-FI"/>
        </w:rPr>
        <w:t>:</w:t>
      </w:r>
    </w:p>
    <w:p w:rsidR="00B6148A" w:rsidRPr="009161D3" w:rsidRDefault="00896995" w:rsidP="00B11ED8">
      <w:pPr>
        <w:pStyle w:val="BodyTextIndent3"/>
        <w:widowControl/>
        <w:numPr>
          <w:ilvl w:val="1"/>
          <w:numId w:val="19"/>
        </w:numPr>
        <w:tabs>
          <w:tab w:val="clear" w:pos="1440"/>
          <w:tab w:val="clear" w:pos="2268"/>
          <w:tab w:val="clear" w:pos="2552"/>
          <w:tab w:val="clear" w:pos="3119"/>
          <w:tab w:val="num" w:pos="-3544"/>
        </w:tabs>
        <w:spacing w:line="341" w:lineRule="auto"/>
        <w:ind w:left="2977" w:hanging="443"/>
        <w:rPr>
          <w:rFonts w:ascii="Bookman Old Style" w:hAnsi="Bookman Old Style" w:cs="Tahoma"/>
          <w:bCs/>
          <w:color w:val="000000" w:themeColor="text1"/>
          <w:sz w:val="24"/>
          <w:szCs w:val="24"/>
          <w:lang w:val="fi-FI"/>
        </w:rPr>
      </w:pPr>
      <w:r w:rsidRPr="009161D3">
        <w:rPr>
          <w:rFonts w:ascii="Bookman Old Style" w:hAnsi="Bookman Old Style" w:cs="Tahoma"/>
          <w:bCs/>
          <w:color w:val="000000" w:themeColor="text1"/>
          <w:sz w:val="24"/>
          <w:szCs w:val="24"/>
          <w:lang w:val="fi-FI"/>
        </w:rPr>
        <w:t>nama kegiatan ;</w:t>
      </w:r>
    </w:p>
    <w:p w:rsidR="00B6148A" w:rsidRPr="009161D3" w:rsidRDefault="00896995" w:rsidP="00B11ED8">
      <w:pPr>
        <w:pStyle w:val="BodyTextIndent3"/>
        <w:widowControl/>
        <w:numPr>
          <w:ilvl w:val="1"/>
          <w:numId w:val="19"/>
        </w:numPr>
        <w:tabs>
          <w:tab w:val="clear" w:pos="1440"/>
          <w:tab w:val="clear" w:pos="2268"/>
          <w:tab w:val="clear" w:pos="2552"/>
          <w:tab w:val="clear" w:pos="3119"/>
          <w:tab w:val="num" w:pos="-3544"/>
        </w:tabs>
        <w:spacing w:line="341" w:lineRule="auto"/>
        <w:ind w:left="2977" w:hanging="443"/>
        <w:rPr>
          <w:rFonts w:ascii="Bookman Old Style" w:hAnsi="Bookman Old Style" w:cs="Tahoma"/>
          <w:bCs/>
          <w:color w:val="000000" w:themeColor="text1"/>
          <w:sz w:val="24"/>
          <w:szCs w:val="24"/>
          <w:lang w:val="fi-FI"/>
        </w:rPr>
      </w:pPr>
      <w:r w:rsidRPr="009161D3">
        <w:rPr>
          <w:rFonts w:ascii="Bookman Old Style" w:hAnsi="Bookman Old Style" w:cs="Tahoma"/>
          <w:bCs/>
          <w:color w:val="000000" w:themeColor="text1"/>
          <w:sz w:val="24"/>
          <w:szCs w:val="24"/>
          <w:lang w:val="fi-FI"/>
        </w:rPr>
        <w:t>n</w:t>
      </w:r>
      <w:r w:rsidR="007B3D37" w:rsidRPr="009161D3">
        <w:rPr>
          <w:rFonts w:ascii="Bookman Old Style" w:hAnsi="Bookman Old Style" w:cs="Tahoma"/>
          <w:bCs/>
          <w:color w:val="000000" w:themeColor="text1"/>
          <w:sz w:val="24"/>
          <w:szCs w:val="24"/>
          <w:lang w:val="fi-FI"/>
        </w:rPr>
        <w:t>ilai kegiatan</w:t>
      </w:r>
      <w:r w:rsidRPr="009161D3">
        <w:rPr>
          <w:rFonts w:ascii="Bookman Old Style" w:hAnsi="Bookman Old Style" w:cs="Tahoma"/>
          <w:bCs/>
          <w:color w:val="000000" w:themeColor="text1"/>
          <w:sz w:val="24"/>
          <w:szCs w:val="24"/>
          <w:lang w:val="fi-FI"/>
        </w:rPr>
        <w:t>;</w:t>
      </w:r>
    </w:p>
    <w:p w:rsidR="00B6148A" w:rsidRPr="009161D3" w:rsidRDefault="007B3D37" w:rsidP="00B11ED8">
      <w:pPr>
        <w:pStyle w:val="BodyTextIndent3"/>
        <w:widowControl/>
        <w:numPr>
          <w:ilvl w:val="1"/>
          <w:numId w:val="19"/>
        </w:numPr>
        <w:tabs>
          <w:tab w:val="clear" w:pos="1440"/>
          <w:tab w:val="clear" w:pos="2268"/>
          <w:tab w:val="clear" w:pos="2552"/>
          <w:tab w:val="clear" w:pos="3119"/>
          <w:tab w:val="num" w:pos="-3544"/>
        </w:tabs>
        <w:spacing w:line="341" w:lineRule="auto"/>
        <w:ind w:left="2977" w:hanging="443"/>
        <w:rPr>
          <w:rFonts w:ascii="Bookman Old Style" w:hAnsi="Bookman Old Style" w:cs="Tahoma"/>
          <w:bCs/>
          <w:color w:val="000000" w:themeColor="text1"/>
          <w:sz w:val="24"/>
          <w:szCs w:val="24"/>
          <w:lang w:val="fi-FI"/>
        </w:rPr>
      </w:pPr>
      <w:r w:rsidRPr="009161D3">
        <w:rPr>
          <w:rFonts w:ascii="Bookman Old Style" w:hAnsi="Bookman Old Style" w:cs="Tahoma"/>
          <w:bCs/>
          <w:color w:val="000000" w:themeColor="text1"/>
          <w:sz w:val="24"/>
          <w:szCs w:val="24"/>
          <w:lang w:val="fi-FI"/>
        </w:rPr>
        <w:t>sumber dana</w:t>
      </w:r>
      <w:r w:rsidR="00896995" w:rsidRPr="009161D3">
        <w:rPr>
          <w:rFonts w:ascii="Bookman Old Style" w:hAnsi="Bookman Old Style" w:cs="Tahoma"/>
          <w:bCs/>
          <w:color w:val="000000" w:themeColor="text1"/>
          <w:sz w:val="24"/>
          <w:szCs w:val="24"/>
          <w:lang w:val="fi-FI"/>
        </w:rPr>
        <w:t>;</w:t>
      </w:r>
    </w:p>
    <w:p w:rsidR="00B6148A" w:rsidRPr="009161D3" w:rsidRDefault="007B3D37" w:rsidP="00B11ED8">
      <w:pPr>
        <w:pStyle w:val="BodyTextIndent3"/>
        <w:widowControl/>
        <w:numPr>
          <w:ilvl w:val="1"/>
          <w:numId w:val="19"/>
        </w:numPr>
        <w:tabs>
          <w:tab w:val="clear" w:pos="1440"/>
          <w:tab w:val="clear" w:pos="2268"/>
          <w:tab w:val="clear" w:pos="2552"/>
          <w:tab w:val="clear" w:pos="3119"/>
          <w:tab w:val="num" w:pos="-3544"/>
        </w:tabs>
        <w:spacing w:line="341" w:lineRule="auto"/>
        <w:ind w:left="2977" w:hanging="443"/>
        <w:rPr>
          <w:rFonts w:ascii="Bookman Old Style" w:hAnsi="Bookman Old Style" w:cs="Tahoma"/>
          <w:bCs/>
          <w:color w:val="000000" w:themeColor="text1"/>
          <w:sz w:val="24"/>
          <w:szCs w:val="24"/>
          <w:lang w:val="fi-FI"/>
        </w:rPr>
      </w:pPr>
      <w:r w:rsidRPr="009161D3">
        <w:rPr>
          <w:rFonts w:ascii="Bookman Old Style" w:hAnsi="Bookman Old Style" w:cs="Tahoma"/>
          <w:bCs/>
          <w:color w:val="000000" w:themeColor="text1"/>
          <w:sz w:val="24"/>
          <w:szCs w:val="24"/>
          <w:lang w:val="fi-FI"/>
        </w:rPr>
        <w:t>nama pelaksana</w:t>
      </w:r>
      <w:r w:rsidR="00896995" w:rsidRPr="009161D3">
        <w:rPr>
          <w:rFonts w:ascii="Bookman Old Style" w:hAnsi="Bookman Old Style" w:cs="Tahoma"/>
          <w:bCs/>
          <w:color w:val="000000" w:themeColor="text1"/>
          <w:sz w:val="24"/>
          <w:szCs w:val="24"/>
          <w:lang w:val="fi-FI"/>
        </w:rPr>
        <w:t>;</w:t>
      </w:r>
    </w:p>
    <w:p w:rsidR="00B6148A" w:rsidRPr="009161D3" w:rsidRDefault="00896995" w:rsidP="00B11ED8">
      <w:pPr>
        <w:pStyle w:val="BodyTextIndent3"/>
        <w:widowControl/>
        <w:numPr>
          <w:ilvl w:val="1"/>
          <w:numId w:val="19"/>
        </w:numPr>
        <w:tabs>
          <w:tab w:val="clear" w:pos="1440"/>
          <w:tab w:val="clear" w:pos="2268"/>
          <w:tab w:val="clear" w:pos="2552"/>
          <w:tab w:val="clear" w:pos="3119"/>
          <w:tab w:val="num" w:pos="-3544"/>
        </w:tabs>
        <w:spacing w:line="341" w:lineRule="auto"/>
        <w:ind w:left="2977" w:hanging="443"/>
        <w:rPr>
          <w:rFonts w:ascii="Bookman Old Style" w:hAnsi="Bookman Old Style" w:cs="Tahoma"/>
          <w:bCs/>
          <w:color w:val="000000" w:themeColor="text1"/>
          <w:sz w:val="24"/>
          <w:szCs w:val="24"/>
          <w:lang w:val="fi-FI"/>
        </w:rPr>
      </w:pPr>
      <w:r w:rsidRPr="009161D3">
        <w:rPr>
          <w:rFonts w:ascii="Bookman Old Style" w:hAnsi="Bookman Old Style" w:cs="Tahoma"/>
          <w:bCs/>
          <w:color w:val="000000" w:themeColor="text1"/>
          <w:sz w:val="24"/>
          <w:szCs w:val="24"/>
          <w:lang w:val="fi-FI"/>
        </w:rPr>
        <w:t>jangka waktu pelaksanaan;</w:t>
      </w:r>
    </w:p>
    <w:p w:rsidR="00B6148A" w:rsidRPr="009161D3" w:rsidRDefault="00896995" w:rsidP="00B11ED8">
      <w:pPr>
        <w:pStyle w:val="BodyTextIndent3"/>
        <w:widowControl/>
        <w:numPr>
          <w:ilvl w:val="1"/>
          <w:numId w:val="19"/>
        </w:numPr>
        <w:tabs>
          <w:tab w:val="clear" w:pos="1440"/>
          <w:tab w:val="clear" w:pos="2268"/>
          <w:tab w:val="clear" w:pos="2552"/>
          <w:tab w:val="clear" w:pos="3119"/>
          <w:tab w:val="num" w:pos="-3544"/>
        </w:tabs>
        <w:spacing w:line="341" w:lineRule="auto"/>
        <w:ind w:left="2977" w:hanging="443"/>
        <w:rPr>
          <w:rFonts w:ascii="Bookman Old Style" w:hAnsi="Bookman Old Style" w:cs="Tahoma"/>
          <w:bCs/>
          <w:color w:val="000000" w:themeColor="text1"/>
          <w:sz w:val="24"/>
          <w:szCs w:val="24"/>
          <w:lang w:val="fi-FI"/>
        </w:rPr>
      </w:pPr>
      <w:r w:rsidRPr="009161D3">
        <w:rPr>
          <w:rFonts w:ascii="Bookman Old Style" w:hAnsi="Bookman Old Style" w:cs="Tahoma"/>
          <w:bCs/>
          <w:color w:val="000000" w:themeColor="text1"/>
          <w:sz w:val="24"/>
          <w:szCs w:val="24"/>
          <w:lang w:val="fi-FI"/>
        </w:rPr>
        <w:t>volume kegiatan;</w:t>
      </w:r>
      <w:r w:rsidR="0091469C" w:rsidRPr="009161D3">
        <w:rPr>
          <w:rFonts w:ascii="Bookman Old Style" w:hAnsi="Bookman Old Style" w:cs="Tahoma"/>
          <w:bCs/>
          <w:color w:val="000000" w:themeColor="text1"/>
          <w:sz w:val="24"/>
          <w:szCs w:val="24"/>
          <w:lang w:val="fi-FI"/>
        </w:rPr>
        <w:t xml:space="preserve"> dan</w:t>
      </w:r>
    </w:p>
    <w:p w:rsidR="00B6148A" w:rsidRPr="009161D3" w:rsidRDefault="00896995" w:rsidP="00B11ED8">
      <w:pPr>
        <w:pStyle w:val="BodyTextIndent3"/>
        <w:widowControl/>
        <w:numPr>
          <w:ilvl w:val="1"/>
          <w:numId w:val="19"/>
        </w:numPr>
        <w:tabs>
          <w:tab w:val="clear" w:pos="1440"/>
          <w:tab w:val="clear" w:pos="2268"/>
          <w:tab w:val="clear" w:pos="2552"/>
          <w:tab w:val="clear" w:pos="3119"/>
          <w:tab w:val="num" w:pos="-3544"/>
        </w:tabs>
        <w:spacing w:line="341" w:lineRule="auto"/>
        <w:ind w:left="2977" w:hanging="443"/>
        <w:rPr>
          <w:rFonts w:ascii="Bookman Old Style" w:hAnsi="Bookman Old Style" w:cs="Tahoma"/>
          <w:bCs/>
          <w:color w:val="000000" w:themeColor="text1"/>
          <w:sz w:val="24"/>
          <w:szCs w:val="24"/>
          <w:lang w:val="fi-FI"/>
        </w:rPr>
      </w:pPr>
      <w:r w:rsidRPr="009161D3">
        <w:rPr>
          <w:rFonts w:ascii="Bookman Old Style" w:hAnsi="Bookman Old Style" w:cs="Tahoma"/>
          <w:bCs/>
          <w:color w:val="000000" w:themeColor="text1"/>
          <w:sz w:val="24"/>
          <w:szCs w:val="24"/>
          <w:lang w:val="fi-FI"/>
        </w:rPr>
        <w:t xml:space="preserve">lain-lain </w:t>
      </w:r>
      <w:r w:rsidRPr="009161D3">
        <w:rPr>
          <w:rFonts w:ascii="Bookman Old Style" w:hAnsi="Bookman Old Style" w:cs="Tahoma"/>
          <w:bCs/>
          <w:color w:val="000000" w:themeColor="text1"/>
          <w:sz w:val="24"/>
          <w:szCs w:val="24"/>
          <w:lang w:val="id-ID"/>
        </w:rPr>
        <w:t xml:space="preserve">informasi </w:t>
      </w:r>
      <w:r w:rsidR="00B6148A" w:rsidRPr="009161D3">
        <w:rPr>
          <w:rFonts w:ascii="Bookman Old Style" w:hAnsi="Bookman Old Style" w:cs="Tahoma"/>
          <w:bCs/>
          <w:color w:val="000000" w:themeColor="text1"/>
          <w:sz w:val="24"/>
          <w:szCs w:val="24"/>
          <w:lang w:val="fi-FI"/>
        </w:rPr>
        <w:t xml:space="preserve">yang </w:t>
      </w:r>
      <w:r w:rsidR="00B6148A" w:rsidRPr="009161D3">
        <w:rPr>
          <w:rFonts w:ascii="Bookman Old Style" w:hAnsi="Bookman Old Style" w:cs="Tahoma"/>
          <w:bCs/>
          <w:color w:val="000000" w:themeColor="text1"/>
          <w:sz w:val="24"/>
          <w:szCs w:val="24"/>
          <w:lang w:val="id-ID"/>
        </w:rPr>
        <w:t>di</w:t>
      </w:r>
      <w:r w:rsidR="00B6148A" w:rsidRPr="009161D3">
        <w:rPr>
          <w:rFonts w:ascii="Bookman Old Style" w:hAnsi="Bookman Old Style" w:cs="Tahoma"/>
          <w:bCs/>
          <w:color w:val="000000" w:themeColor="text1"/>
          <w:sz w:val="24"/>
          <w:szCs w:val="24"/>
          <w:lang w:val="fi-FI"/>
        </w:rPr>
        <w:t>perlu</w:t>
      </w:r>
      <w:r w:rsidR="00B6148A" w:rsidRPr="009161D3">
        <w:rPr>
          <w:rFonts w:ascii="Bookman Old Style" w:hAnsi="Bookman Old Style" w:cs="Tahoma"/>
          <w:bCs/>
          <w:color w:val="000000" w:themeColor="text1"/>
          <w:sz w:val="24"/>
          <w:szCs w:val="24"/>
          <w:lang w:val="id-ID"/>
        </w:rPr>
        <w:t>kan</w:t>
      </w:r>
      <w:r w:rsidR="00B6148A" w:rsidRPr="009161D3">
        <w:rPr>
          <w:rFonts w:ascii="Bookman Old Style" w:hAnsi="Bookman Old Style" w:cs="Tahoma"/>
          <w:bCs/>
          <w:color w:val="000000" w:themeColor="text1"/>
          <w:sz w:val="24"/>
          <w:szCs w:val="24"/>
          <w:lang w:val="fi-FI"/>
        </w:rPr>
        <w:t>.</w:t>
      </w:r>
    </w:p>
    <w:p w:rsidR="00B6148A" w:rsidRPr="009161D3" w:rsidRDefault="00B6148A" w:rsidP="0074153F">
      <w:pPr>
        <w:pStyle w:val="BodyTextIndent3"/>
        <w:numPr>
          <w:ilvl w:val="0"/>
          <w:numId w:val="51"/>
        </w:numPr>
        <w:tabs>
          <w:tab w:val="clear" w:pos="2268"/>
          <w:tab w:val="clear" w:pos="2552"/>
          <w:tab w:val="clear" w:pos="3119"/>
          <w:tab w:val="clear" w:pos="5040"/>
        </w:tabs>
        <w:spacing w:line="360" w:lineRule="auto"/>
        <w:ind w:left="2534" w:hanging="543"/>
        <w:rPr>
          <w:rFonts w:ascii="Bookman Old Style" w:hAnsi="Bookman Old Style" w:cs="Tahoma"/>
          <w:bCs/>
          <w:color w:val="000000" w:themeColor="text1"/>
          <w:sz w:val="24"/>
          <w:szCs w:val="24"/>
          <w:lang w:val="fi-FI"/>
        </w:rPr>
      </w:pPr>
      <w:r w:rsidRPr="009161D3">
        <w:rPr>
          <w:rFonts w:ascii="Bookman Old Style" w:hAnsi="Bookman Old Style" w:cs="Tahoma"/>
          <w:bCs/>
          <w:color w:val="000000" w:themeColor="text1"/>
          <w:sz w:val="24"/>
          <w:szCs w:val="24"/>
          <w:lang w:val="fi-FI"/>
        </w:rPr>
        <w:lastRenderedPageBreak/>
        <w:t>Selain</w:t>
      </w:r>
      <w:r w:rsidRPr="009161D3">
        <w:rPr>
          <w:rFonts w:ascii="Bookman Old Style" w:hAnsi="Bookman Old Style" w:cs="Tahoma"/>
          <w:color w:val="000000" w:themeColor="text1"/>
          <w:sz w:val="24"/>
          <w:szCs w:val="24"/>
          <w:lang w:val="fi-FI"/>
        </w:rPr>
        <w:t xml:space="preserve"> papan nama sebagaimana dimaksud pada ayat (1) untuk setiap kegiatan konstruksi bangunan baru harus dipasang prasasti yang memuat tentang pelaksana kegiatan/pemborong yang terbuat dari batu alam.</w:t>
      </w:r>
    </w:p>
    <w:p w:rsidR="00E9526C" w:rsidRPr="009161D3" w:rsidRDefault="00E9526C" w:rsidP="0074153F">
      <w:pPr>
        <w:pStyle w:val="BodyTextIndent3"/>
        <w:numPr>
          <w:ilvl w:val="0"/>
          <w:numId w:val="51"/>
        </w:numPr>
        <w:tabs>
          <w:tab w:val="clear" w:pos="2268"/>
          <w:tab w:val="clear" w:pos="2552"/>
          <w:tab w:val="clear" w:pos="3119"/>
          <w:tab w:val="clear" w:pos="5040"/>
        </w:tabs>
        <w:spacing w:line="360" w:lineRule="auto"/>
        <w:ind w:left="2534" w:hanging="543"/>
        <w:rPr>
          <w:rFonts w:ascii="Bookman Old Style" w:hAnsi="Bookman Old Style" w:cs="Tahoma"/>
          <w:bCs/>
          <w:color w:val="000000" w:themeColor="text1"/>
          <w:sz w:val="24"/>
          <w:szCs w:val="24"/>
          <w:lang w:val="fi-FI"/>
        </w:rPr>
      </w:pPr>
      <w:r w:rsidRPr="009161D3">
        <w:rPr>
          <w:rFonts w:ascii="Bookman Old Style" w:hAnsi="Bookman Old Style" w:cs="Tahoma"/>
          <w:color w:val="000000" w:themeColor="text1"/>
          <w:sz w:val="24"/>
          <w:szCs w:val="24"/>
          <w:lang w:val="fi-FI"/>
        </w:rPr>
        <w:t xml:space="preserve">Standar bentuk papan nama sebagaimana dimaksud pada  ayat (1) tercantum dalam Lampiran </w:t>
      </w:r>
      <w:r w:rsidR="009D2BD2" w:rsidRPr="009161D3">
        <w:rPr>
          <w:rFonts w:ascii="Bookman Old Style" w:hAnsi="Bookman Old Style" w:cs="Tahoma"/>
          <w:color w:val="000000" w:themeColor="text1"/>
          <w:sz w:val="24"/>
          <w:szCs w:val="24"/>
          <w:lang w:val="fi-FI"/>
        </w:rPr>
        <w:t>VIII</w:t>
      </w:r>
      <w:r w:rsidRPr="009161D3">
        <w:rPr>
          <w:rFonts w:ascii="Bookman Old Style" w:hAnsi="Bookman Old Style" w:cs="Tahoma"/>
          <w:color w:val="000000" w:themeColor="text1"/>
          <w:sz w:val="24"/>
          <w:szCs w:val="24"/>
          <w:lang w:val="fi-FI"/>
        </w:rPr>
        <w:t xml:space="preserve"> Peraturan Walikota ini.</w:t>
      </w:r>
    </w:p>
    <w:p w:rsidR="007A1B6A" w:rsidRDefault="007A1B6A" w:rsidP="00155999">
      <w:pPr>
        <w:pStyle w:val="BodyTextIndent3"/>
        <w:tabs>
          <w:tab w:val="clear" w:pos="2268"/>
          <w:tab w:val="clear" w:pos="2552"/>
          <w:tab w:val="clear" w:pos="3119"/>
        </w:tabs>
        <w:spacing w:line="360" w:lineRule="auto"/>
        <w:ind w:left="2534" w:firstLine="0"/>
        <w:rPr>
          <w:rFonts w:ascii="Bookman Old Style" w:hAnsi="Bookman Old Style" w:cs="Tahoma"/>
          <w:bCs/>
          <w:color w:val="000000" w:themeColor="text1"/>
          <w:sz w:val="24"/>
          <w:szCs w:val="24"/>
          <w:lang w:val="fi-FI"/>
        </w:rPr>
      </w:pPr>
    </w:p>
    <w:p w:rsidR="001D09EA" w:rsidRPr="009161D3" w:rsidRDefault="001D09EA" w:rsidP="00155999">
      <w:pPr>
        <w:spacing w:line="360" w:lineRule="auto"/>
        <w:ind w:left="1979"/>
        <w:jc w:val="center"/>
        <w:rPr>
          <w:rFonts w:ascii="Bookman Old Style" w:hAnsi="Bookman Old Style" w:cs="Tahoma"/>
          <w:b/>
          <w:color w:val="000000" w:themeColor="text1"/>
        </w:rPr>
      </w:pPr>
      <w:r w:rsidRPr="009161D3">
        <w:rPr>
          <w:rFonts w:ascii="Bookman Old Style" w:hAnsi="Bookman Old Style" w:cs="Tahoma"/>
          <w:b/>
          <w:color w:val="000000" w:themeColor="text1"/>
          <w:lang w:val="id-ID"/>
        </w:rPr>
        <w:t>BAB X</w:t>
      </w:r>
      <w:r w:rsidR="00440AF4">
        <w:rPr>
          <w:rFonts w:ascii="Bookman Old Style" w:hAnsi="Bookman Old Style" w:cs="Tahoma"/>
          <w:b/>
          <w:color w:val="000000" w:themeColor="text1"/>
        </w:rPr>
        <w:t>V</w:t>
      </w:r>
    </w:p>
    <w:p w:rsidR="001D09EA" w:rsidRPr="009161D3" w:rsidRDefault="001D09EA" w:rsidP="00155999">
      <w:pPr>
        <w:pStyle w:val="Heading6"/>
        <w:rPr>
          <w:rFonts w:ascii="Bookman Old Style" w:hAnsi="Bookman Old Style"/>
          <w:color w:val="000000" w:themeColor="text1"/>
          <w:lang w:val="en-US"/>
        </w:rPr>
      </w:pPr>
      <w:r w:rsidRPr="009161D3">
        <w:rPr>
          <w:rFonts w:ascii="Bookman Old Style" w:hAnsi="Bookman Old Style"/>
          <w:color w:val="000000" w:themeColor="text1"/>
          <w:lang w:val="en-US"/>
        </w:rPr>
        <w:t>KETENTUAN PENUTUP</w:t>
      </w:r>
    </w:p>
    <w:p w:rsidR="001D09EA" w:rsidRPr="009161D3" w:rsidRDefault="001D09EA" w:rsidP="00155999">
      <w:pPr>
        <w:pStyle w:val="Heading6"/>
        <w:ind w:left="1979"/>
        <w:rPr>
          <w:rFonts w:ascii="Bookman Old Style" w:hAnsi="Bookman Old Style"/>
          <w:bCs/>
          <w:color w:val="000000" w:themeColor="text1"/>
          <w:lang w:val="id-ID"/>
        </w:rPr>
      </w:pPr>
      <w:r w:rsidRPr="009161D3">
        <w:rPr>
          <w:rFonts w:ascii="Bookman Old Style" w:hAnsi="Bookman Old Style"/>
          <w:bCs/>
          <w:color w:val="000000" w:themeColor="text1"/>
          <w:lang w:val="id-ID"/>
        </w:rPr>
        <w:t xml:space="preserve">Pasal </w:t>
      </w:r>
      <w:r w:rsidR="00440AF4">
        <w:rPr>
          <w:rFonts w:ascii="Bookman Old Style" w:hAnsi="Bookman Old Style"/>
          <w:bCs/>
          <w:color w:val="000000" w:themeColor="text1"/>
          <w:lang w:val="en-US"/>
        </w:rPr>
        <w:t>91</w:t>
      </w:r>
    </w:p>
    <w:p w:rsidR="001D09EA" w:rsidRPr="009161D3" w:rsidRDefault="001D09EA" w:rsidP="00155999">
      <w:pPr>
        <w:spacing w:line="360" w:lineRule="auto"/>
        <w:rPr>
          <w:rFonts w:ascii="Bookman Old Style" w:hAnsi="Bookman Old Style" w:cs="Tahoma"/>
          <w:color w:val="000000" w:themeColor="text1"/>
          <w:lang w:val="id-ID"/>
        </w:rPr>
      </w:pPr>
    </w:p>
    <w:p w:rsidR="001D09EA" w:rsidRPr="009161D3" w:rsidRDefault="001D09EA" w:rsidP="00155999">
      <w:pPr>
        <w:spacing w:line="360" w:lineRule="auto"/>
        <w:ind w:left="1979"/>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 xml:space="preserve">Peraturan Walikota ini mulai berlaku pada tanggal </w:t>
      </w:r>
      <w:r w:rsidR="00805939">
        <w:rPr>
          <w:rFonts w:ascii="Bookman Old Style" w:hAnsi="Bookman Old Style" w:cs="Tahoma"/>
          <w:color w:val="000000" w:themeColor="text1"/>
        </w:rPr>
        <w:t>1 Januari 2020</w:t>
      </w:r>
      <w:r w:rsidRPr="009161D3">
        <w:rPr>
          <w:rFonts w:ascii="Bookman Old Style" w:hAnsi="Bookman Old Style" w:cs="Tahoma"/>
          <w:color w:val="000000" w:themeColor="text1"/>
          <w:lang w:val="id-ID"/>
        </w:rPr>
        <w:t xml:space="preserve">. </w:t>
      </w:r>
    </w:p>
    <w:p w:rsidR="005F7A6C" w:rsidRPr="009161D3" w:rsidRDefault="005F7A6C" w:rsidP="00155999">
      <w:pPr>
        <w:spacing w:line="360" w:lineRule="auto"/>
        <w:ind w:left="1979"/>
        <w:jc w:val="both"/>
        <w:rPr>
          <w:rFonts w:ascii="Bookman Old Style" w:hAnsi="Bookman Old Style" w:cs="Tahoma"/>
          <w:color w:val="000000" w:themeColor="text1"/>
          <w:lang w:val="id-ID"/>
        </w:rPr>
      </w:pPr>
    </w:p>
    <w:p w:rsidR="00F406DE" w:rsidRPr="009161D3" w:rsidRDefault="00F406DE" w:rsidP="00155999">
      <w:pPr>
        <w:spacing w:line="360" w:lineRule="auto"/>
        <w:ind w:left="1979"/>
        <w:jc w:val="both"/>
        <w:rPr>
          <w:rFonts w:ascii="Bookman Old Style" w:hAnsi="Bookman Old Style" w:cs="Tahoma"/>
          <w:color w:val="000000" w:themeColor="text1"/>
          <w:lang w:val="id-ID"/>
        </w:rPr>
      </w:pPr>
      <w:r w:rsidRPr="009161D3">
        <w:rPr>
          <w:rFonts w:ascii="Bookman Old Style" w:hAnsi="Bookman Old Style" w:cs="Tahoma"/>
          <w:color w:val="000000" w:themeColor="text1"/>
          <w:lang w:val="id-ID"/>
        </w:rPr>
        <w:t>Agar setiap orang mengetahuinya, memerintahkan pengundangan Peraturan Walikota ini dengan penempatannya da</w:t>
      </w:r>
      <w:r w:rsidR="00B77069" w:rsidRPr="009161D3">
        <w:rPr>
          <w:rFonts w:ascii="Bookman Old Style" w:hAnsi="Bookman Old Style" w:cs="Tahoma"/>
          <w:color w:val="000000" w:themeColor="text1"/>
          <w:lang w:val="id-ID"/>
        </w:rPr>
        <w:t>lam Berita Daerah Kota Madiun.</w:t>
      </w:r>
    </w:p>
    <w:p w:rsidR="001206F0" w:rsidRPr="009161D3" w:rsidRDefault="001206F0" w:rsidP="00876549">
      <w:pPr>
        <w:spacing w:line="336" w:lineRule="auto"/>
        <w:ind w:left="1979"/>
        <w:jc w:val="both"/>
        <w:rPr>
          <w:rFonts w:ascii="Bookman Old Style" w:hAnsi="Bookman Old Style" w:cs="Tahoma"/>
          <w:color w:val="000000" w:themeColor="text1"/>
          <w:lang w:val="id-ID"/>
        </w:rPr>
      </w:pPr>
    </w:p>
    <w:p w:rsidR="00F406DE" w:rsidRPr="009161D3" w:rsidRDefault="00F406DE" w:rsidP="00876549">
      <w:pPr>
        <w:spacing w:line="336" w:lineRule="auto"/>
        <w:ind w:left="4536"/>
        <w:jc w:val="both"/>
        <w:rPr>
          <w:rFonts w:ascii="Bookman Old Style" w:hAnsi="Bookman Old Style" w:cs="Tahoma"/>
          <w:color w:val="000000" w:themeColor="text1"/>
          <w:lang w:val="it-IT"/>
        </w:rPr>
      </w:pPr>
      <w:r w:rsidRPr="009161D3">
        <w:rPr>
          <w:rFonts w:ascii="Bookman Old Style" w:hAnsi="Bookman Old Style" w:cs="Tahoma"/>
          <w:color w:val="000000" w:themeColor="text1"/>
          <w:lang w:val="it-IT"/>
        </w:rPr>
        <w:t xml:space="preserve">Ditetapkan di  </w:t>
      </w:r>
      <w:r w:rsidRPr="009161D3">
        <w:rPr>
          <w:rFonts w:ascii="Bookman Old Style" w:hAnsi="Bookman Old Style" w:cs="Tahoma"/>
          <w:b/>
          <w:color w:val="000000" w:themeColor="text1"/>
          <w:lang w:val="it-IT"/>
        </w:rPr>
        <w:t>M A D I U N</w:t>
      </w:r>
    </w:p>
    <w:p w:rsidR="00E53DA8" w:rsidRPr="00F31967" w:rsidRDefault="0091469C" w:rsidP="00876549">
      <w:pPr>
        <w:spacing w:line="336" w:lineRule="auto"/>
        <w:ind w:left="4536"/>
        <w:jc w:val="both"/>
        <w:rPr>
          <w:rFonts w:ascii="Bookman Old Style" w:hAnsi="Bookman Old Style" w:cs="Tahoma"/>
          <w:color w:val="000000" w:themeColor="text1"/>
        </w:rPr>
      </w:pPr>
      <w:r w:rsidRPr="009161D3">
        <w:rPr>
          <w:rFonts w:ascii="Bookman Old Style" w:hAnsi="Bookman Old Style" w:cs="Tahoma"/>
          <w:color w:val="000000" w:themeColor="text1"/>
        </w:rPr>
        <w:t>p</w:t>
      </w:r>
      <w:r w:rsidR="00E45BCA" w:rsidRPr="009161D3">
        <w:rPr>
          <w:rFonts w:ascii="Bookman Old Style" w:hAnsi="Bookman Old Style" w:cs="Tahoma"/>
          <w:color w:val="000000" w:themeColor="text1"/>
          <w:lang w:val="it-IT"/>
        </w:rPr>
        <w:t>ada</w:t>
      </w:r>
      <w:r w:rsidR="0081582C" w:rsidRPr="009161D3">
        <w:rPr>
          <w:rFonts w:ascii="Bookman Old Style" w:hAnsi="Bookman Old Style" w:cs="Tahoma"/>
          <w:color w:val="000000" w:themeColor="text1"/>
          <w:lang w:val="id-ID"/>
        </w:rPr>
        <w:t xml:space="preserve"> </w:t>
      </w:r>
      <w:r w:rsidR="00F406DE" w:rsidRPr="009161D3">
        <w:rPr>
          <w:rFonts w:ascii="Bookman Old Style" w:hAnsi="Bookman Old Style" w:cs="Tahoma"/>
          <w:color w:val="000000" w:themeColor="text1"/>
          <w:lang w:val="it-IT"/>
        </w:rPr>
        <w:t>tanggal</w:t>
      </w:r>
      <w:r w:rsidR="0000169C" w:rsidRPr="00F31967">
        <w:rPr>
          <w:rFonts w:ascii="Bookman Old Style" w:hAnsi="Bookman Old Style" w:cs="Tahoma"/>
          <w:color w:val="000000" w:themeColor="text1"/>
          <w:lang w:val="id-ID"/>
        </w:rPr>
        <w:t xml:space="preserve"> </w:t>
      </w:r>
      <w:r w:rsidR="00090B24">
        <w:rPr>
          <w:rFonts w:ascii="Bookman Old Style" w:hAnsi="Bookman Old Style" w:cs="Tahoma"/>
          <w:color w:val="000000" w:themeColor="text1"/>
        </w:rPr>
        <w:t xml:space="preserve">     </w:t>
      </w:r>
    </w:p>
    <w:p w:rsidR="00B100B5" w:rsidRPr="009161D3" w:rsidRDefault="00B100B5" w:rsidP="00876549">
      <w:pPr>
        <w:spacing w:line="336" w:lineRule="auto"/>
        <w:ind w:left="4536"/>
        <w:jc w:val="center"/>
        <w:rPr>
          <w:rFonts w:ascii="Bookman Old Style" w:hAnsi="Bookman Old Style" w:cs="Tahoma"/>
          <w:b/>
          <w:color w:val="000000" w:themeColor="text1"/>
        </w:rPr>
      </w:pPr>
    </w:p>
    <w:p w:rsidR="00BC30A1" w:rsidRPr="009161D3" w:rsidRDefault="00BC30A1" w:rsidP="00876549">
      <w:pPr>
        <w:spacing w:line="336" w:lineRule="auto"/>
        <w:ind w:left="4536"/>
        <w:jc w:val="center"/>
        <w:rPr>
          <w:rFonts w:ascii="Bookman Old Style" w:hAnsi="Bookman Old Style" w:cs="Tahoma"/>
          <w:b/>
          <w:color w:val="000000" w:themeColor="text1"/>
          <w:lang w:val="id-ID"/>
        </w:rPr>
      </w:pPr>
      <w:r w:rsidRPr="009161D3">
        <w:rPr>
          <w:rFonts w:ascii="Bookman Old Style" w:hAnsi="Bookman Old Style" w:cs="Tahoma"/>
          <w:b/>
          <w:color w:val="000000" w:themeColor="text1"/>
          <w:lang w:val="id-ID"/>
        </w:rPr>
        <w:t>WALIKOTA MADIUN,</w:t>
      </w:r>
    </w:p>
    <w:p w:rsidR="001F246E" w:rsidRPr="009161D3" w:rsidRDefault="001F246E" w:rsidP="00876549">
      <w:pPr>
        <w:spacing w:line="336" w:lineRule="auto"/>
        <w:ind w:left="4536"/>
        <w:jc w:val="center"/>
        <w:rPr>
          <w:rFonts w:ascii="Bookman Old Style" w:hAnsi="Bookman Old Style" w:cs="Tahoma"/>
          <w:b/>
          <w:color w:val="000000" w:themeColor="text1"/>
          <w:lang w:val="id-ID"/>
        </w:rPr>
      </w:pPr>
    </w:p>
    <w:p w:rsidR="001F246E" w:rsidRDefault="001F246E" w:rsidP="00876549">
      <w:pPr>
        <w:spacing w:line="336" w:lineRule="auto"/>
        <w:ind w:left="4536"/>
        <w:jc w:val="center"/>
        <w:rPr>
          <w:rFonts w:ascii="Bookman Old Style" w:hAnsi="Bookman Old Style" w:cs="Tahoma"/>
          <w:b/>
          <w:color w:val="000000" w:themeColor="text1"/>
        </w:rPr>
      </w:pPr>
    </w:p>
    <w:p w:rsidR="000657B2" w:rsidRPr="000657B2" w:rsidRDefault="000657B2" w:rsidP="00876549">
      <w:pPr>
        <w:spacing w:line="336" w:lineRule="auto"/>
        <w:ind w:left="4536"/>
        <w:jc w:val="center"/>
        <w:rPr>
          <w:rFonts w:ascii="Bookman Old Style" w:hAnsi="Bookman Old Style" w:cs="Tahoma"/>
          <w:b/>
          <w:color w:val="000000" w:themeColor="text1"/>
        </w:rPr>
      </w:pPr>
    </w:p>
    <w:p w:rsidR="00C10E8B" w:rsidRDefault="00090B24" w:rsidP="00876549">
      <w:pPr>
        <w:spacing w:line="336" w:lineRule="auto"/>
        <w:ind w:left="4536"/>
        <w:jc w:val="center"/>
        <w:rPr>
          <w:rFonts w:ascii="Bookman Old Style" w:hAnsi="Bookman Old Style" w:cs="Tahoma"/>
          <w:b/>
        </w:rPr>
      </w:pPr>
      <w:r w:rsidRPr="00DA6D69">
        <w:rPr>
          <w:rFonts w:ascii="Bookman Old Style" w:hAnsi="Bookman Old Style" w:cs="Tahoma"/>
          <w:b/>
          <w:color w:val="000000"/>
          <w:lang w:val="pt-BR"/>
        </w:rPr>
        <w:t>Drs. H. MAIDI, SH, MM, M.Pd.</w:t>
      </w:r>
    </w:p>
    <w:p w:rsidR="00B232ED" w:rsidRDefault="00B232ED" w:rsidP="000657B2">
      <w:pPr>
        <w:spacing w:line="336" w:lineRule="auto"/>
        <w:rPr>
          <w:rFonts w:ascii="Bookman Old Style" w:hAnsi="Bookman Old Style" w:cs="Tahoma"/>
          <w:b/>
        </w:rPr>
      </w:pPr>
    </w:p>
    <w:p w:rsidR="008E26C2" w:rsidRPr="00D307AC" w:rsidRDefault="008E26C2" w:rsidP="008E26C2">
      <w:pPr>
        <w:tabs>
          <w:tab w:val="center" w:pos="6480"/>
        </w:tabs>
        <w:jc w:val="both"/>
        <w:rPr>
          <w:rFonts w:ascii="Bookman Old Style" w:hAnsi="Bookman Old Style" w:cs="Tahoma"/>
          <w:b/>
          <w:lang w:val="id-ID"/>
        </w:rPr>
      </w:pPr>
      <w:r w:rsidRPr="00D307AC">
        <w:rPr>
          <w:rFonts w:ascii="Bookman Old Style" w:hAnsi="Bookman Old Style" w:cs="Tahoma"/>
          <w:lang w:val="id-ID"/>
        </w:rPr>
        <w:t xml:space="preserve">Diundangkan di  </w:t>
      </w:r>
      <w:r w:rsidRPr="00D307AC">
        <w:rPr>
          <w:rFonts w:ascii="Bookman Old Style" w:hAnsi="Bookman Old Style" w:cs="Tahoma"/>
          <w:b/>
          <w:lang w:val="id-ID"/>
        </w:rPr>
        <w:t>M A D I U N</w:t>
      </w:r>
    </w:p>
    <w:p w:rsidR="008E26C2" w:rsidRPr="00D307AC" w:rsidRDefault="008E26C2" w:rsidP="008E26C2">
      <w:pPr>
        <w:tabs>
          <w:tab w:val="center" w:pos="6480"/>
        </w:tabs>
        <w:jc w:val="both"/>
        <w:rPr>
          <w:rFonts w:ascii="Bookman Old Style" w:hAnsi="Bookman Old Style" w:cs="Tahoma"/>
          <w:lang w:val="id-ID"/>
        </w:rPr>
      </w:pPr>
      <w:r w:rsidRPr="00D307AC">
        <w:rPr>
          <w:rFonts w:ascii="Bookman Old Style" w:hAnsi="Bookman Old Style" w:cs="Tahoma"/>
          <w:lang w:val="id-ID"/>
        </w:rPr>
        <w:t xml:space="preserve">pada tanggal             </w:t>
      </w:r>
    </w:p>
    <w:p w:rsidR="008E26C2" w:rsidRPr="00D307AC" w:rsidRDefault="008E26C2" w:rsidP="008E26C2">
      <w:pPr>
        <w:tabs>
          <w:tab w:val="center" w:pos="6480"/>
        </w:tabs>
        <w:jc w:val="both"/>
        <w:rPr>
          <w:rFonts w:ascii="Bookman Old Style" w:hAnsi="Bookman Old Style" w:cs="Tahoma"/>
          <w:b/>
          <w:lang w:val="id-ID"/>
        </w:rPr>
      </w:pPr>
      <w:r w:rsidRPr="00D307AC">
        <w:rPr>
          <w:rFonts w:ascii="Bookman Old Style" w:hAnsi="Bookman Old Style" w:cs="Tahoma"/>
          <w:b/>
          <w:lang w:val="id-ID"/>
        </w:rPr>
        <w:t xml:space="preserve">     SEKRETARIS DAERAH, </w:t>
      </w:r>
    </w:p>
    <w:p w:rsidR="008E26C2" w:rsidRPr="00D307AC" w:rsidRDefault="008E26C2" w:rsidP="008E26C2">
      <w:pPr>
        <w:tabs>
          <w:tab w:val="center" w:pos="6480"/>
        </w:tabs>
        <w:jc w:val="both"/>
        <w:rPr>
          <w:rFonts w:ascii="Bookman Old Style" w:hAnsi="Bookman Old Style" w:cs="Tahoma"/>
          <w:b/>
          <w:lang w:val="id-ID"/>
        </w:rPr>
      </w:pPr>
    </w:p>
    <w:p w:rsidR="008E26C2" w:rsidRDefault="008E26C2" w:rsidP="008E26C2">
      <w:pPr>
        <w:tabs>
          <w:tab w:val="center" w:pos="6480"/>
        </w:tabs>
        <w:jc w:val="both"/>
        <w:rPr>
          <w:rFonts w:ascii="Bookman Old Style" w:hAnsi="Bookman Old Style" w:cs="Tahoma"/>
          <w:b/>
          <w:lang w:val="id-ID"/>
        </w:rPr>
      </w:pPr>
    </w:p>
    <w:p w:rsidR="008E26C2" w:rsidRPr="00D307AC" w:rsidRDefault="008E26C2" w:rsidP="008E26C2">
      <w:pPr>
        <w:tabs>
          <w:tab w:val="center" w:pos="6480"/>
        </w:tabs>
        <w:jc w:val="both"/>
        <w:rPr>
          <w:rFonts w:ascii="Bookman Old Style" w:hAnsi="Bookman Old Style" w:cs="Tahoma"/>
          <w:b/>
          <w:lang w:val="id-ID"/>
        </w:rPr>
      </w:pPr>
    </w:p>
    <w:p w:rsidR="008E26C2" w:rsidRPr="00D307AC" w:rsidRDefault="008E26C2" w:rsidP="008E26C2">
      <w:pPr>
        <w:tabs>
          <w:tab w:val="center" w:pos="6480"/>
        </w:tabs>
        <w:jc w:val="both"/>
        <w:rPr>
          <w:rFonts w:ascii="Bookman Old Style" w:hAnsi="Bookman Old Style" w:cs="Tahoma"/>
          <w:b/>
          <w:lang w:val="id-ID"/>
        </w:rPr>
      </w:pPr>
    </w:p>
    <w:p w:rsidR="008E26C2" w:rsidRPr="00D307AC" w:rsidRDefault="008E26C2" w:rsidP="008E26C2">
      <w:pPr>
        <w:tabs>
          <w:tab w:val="center" w:pos="6480"/>
        </w:tabs>
        <w:jc w:val="both"/>
        <w:rPr>
          <w:rFonts w:ascii="Bookman Old Style" w:hAnsi="Bookman Old Style" w:cs="Tahoma"/>
          <w:b/>
          <w:u w:val="single"/>
          <w:lang w:val="id-ID"/>
        </w:rPr>
      </w:pPr>
      <w:r w:rsidRPr="00D307AC">
        <w:rPr>
          <w:rFonts w:ascii="Bookman Old Style" w:hAnsi="Bookman Old Style" w:cs="Tahoma"/>
          <w:b/>
          <w:lang w:val="id-ID"/>
        </w:rPr>
        <w:t xml:space="preserve">   </w:t>
      </w:r>
      <w:r w:rsidRPr="00D307AC">
        <w:rPr>
          <w:rFonts w:ascii="Bookman Old Style" w:hAnsi="Bookman Old Style" w:cs="Tahoma"/>
          <w:b/>
          <w:u w:val="single"/>
          <w:lang w:val="id-ID"/>
        </w:rPr>
        <w:t>RUSDIYANTO, SH, M.Hum.</w:t>
      </w:r>
    </w:p>
    <w:p w:rsidR="008E26C2" w:rsidRPr="00D307AC" w:rsidRDefault="008E26C2" w:rsidP="008E26C2">
      <w:pPr>
        <w:tabs>
          <w:tab w:val="center" w:pos="6480"/>
        </w:tabs>
        <w:jc w:val="both"/>
        <w:rPr>
          <w:rFonts w:ascii="Bookman Old Style" w:hAnsi="Bookman Old Style" w:cs="Tahoma"/>
          <w:b/>
          <w:lang w:val="id-ID"/>
        </w:rPr>
      </w:pPr>
      <w:r w:rsidRPr="00D307AC">
        <w:rPr>
          <w:rFonts w:ascii="Bookman Old Style" w:hAnsi="Bookman Old Style" w:cs="Tahoma"/>
          <w:lang w:val="id-ID"/>
        </w:rPr>
        <w:t xml:space="preserve">       </w:t>
      </w:r>
      <w:r w:rsidRPr="00D307AC">
        <w:rPr>
          <w:rFonts w:ascii="Bookman Old Style" w:hAnsi="Bookman Old Style" w:cs="Tahoma"/>
          <w:b/>
          <w:lang w:val="id-ID"/>
        </w:rPr>
        <w:t>Pembina Utama Madya</w:t>
      </w:r>
    </w:p>
    <w:p w:rsidR="008E26C2" w:rsidRPr="00D307AC" w:rsidRDefault="008E26C2" w:rsidP="008E26C2">
      <w:pPr>
        <w:tabs>
          <w:tab w:val="center" w:pos="6480"/>
        </w:tabs>
        <w:jc w:val="both"/>
        <w:rPr>
          <w:rFonts w:ascii="Bookman Old Style" w:hAnsi="Bookman Old Style" w:cs="Tahoma"/>
          <w:b/>
          <w:lang w:val="id-ID"/>
        </w:rPr>
      </w:pPr>
      <w:r w:rsidRPr="00D307AC">
        <w:rPr>
          <w:rFonts w:ascii="Bookman Old Style" w:hAnsi="Bookman Old Style" w:cs="Tahoma"/>
          <w:b/>
          <w:lang w:val="id-ID"/>
        </w:rPr>
        <w:t>NIP. 19671213 199503 1 003</w:t>
      </w:r>
    </w:p>
    <w:p w:rsidR="008E26C2" w:rsidRPr="00D307AC" w:rsidRDefault="008E26C2" w:rsidP="008E26C2">
      <w:pPr>
        <w:tabs>
          <w:tab w:val="center" w:pos="6480"/>
        </w:tabs>
        <w:jc w:val="both"/>
        <w:rPr>
          <w:rFonts w:ascii="Bookman Old Style" w:hAnsi="Bookman Old Style" w:cs="Tahoma"/>
          <w:lang w:val="id-ID"/>
        </w:rPr>
      </w:pPr>
      <w:r w:rsidRPr="00D307AC">
        <w:rPr>
          <w:rFonts w:ascii="Bookman Old Style" w:hAnsi="Bookman Old Style" w:cs="Tahoma"/>
          <w:lang w:val="id-ID"/>
        </w:rPr>
        <w:t xml:space="preserve">BERITA DAERAH KOTA MADIUN </w:t>
      </w:r>
    </w:p>
    <w:p w:rsidR="00B232ED" w:rsidRDefault="008E26C2" w:rsidP="008E26C2">
      <w:pPr>
        <w:spacing w:line="336" w:lineRule="auto"/>
        <w:ind w:left="4536" w:hanging="4536"/>
        <w:rPr>
          <w:rFonts w:ascii="Bookman Old Style" w:hAnsi="Bookman Old Style" w:cs="Tahoma"/>
          <w:b/>
        </w:rPr>
      </w:pPr>
      <w:r w:rsidRPr="00D307AC">
        <w:rPr>
          <w:rFonts w:ascii="Bookman Old Style" w:hAnsi="Bookman Old Style" w:cs="Tahoma"/>
          <w:lang w:val="id-ID"/>
        </w:rPr>
        <w:t>TAHUN 20</w:t>
      </w:r>
      <w:r>
        <w:rPr>
          <w:rFonts w:ascii="Bookman Old Style" w:hAnsi="Bookman Old Style" w:cs="Tahoma"/>
          <w:lang w:val="id-ID"/>
        </w:rPr>
        <w:t>19</w:t>
      </w:r>
      <w:r w:rsidRPr="00D307AC">
        <w:rPr>
          <w:rFonts w:ascii="Bookman Old Style" w:hAnsi="Bookman Old Style" w:cs="Tahoma"/>
          <w:lang w:val="id-ID"/>
        </w:rPr>
        <w:t xml:space="preserve"> NOMOR</w:t>
      </w:r>
    </w:p>
    <w:p w:rsidR="00B232ED" w:rsidRDefault="00B232ED" w:rsidP="00876549">
      <w:pPr>
        <w:spacing w:line="336" w:lineRule="auto"/>
        <w:ind w:left="4536"/>
        <w:jc w:val="center"/>
        <w:rPr>
          <w:rFonts w:ascii="Bookman Old Style" w:hAnsi="Bookman Old Style" w:cs="Tahoma"/>
          <w:b/>
        </w:rPr>
      </w:pPr>
    </w:p>
    <w:p w:rsidR="00B232ED" w:rsidRDefault="00B232ED" w:rsidP="00876549">
      <w:pPr>
        <w:spacing w:line="336" w:lineRule="auto"/>
        <w:ind w:left="4536"/>
        <w:jc w:val="center"/>
        <w:rPr>
          <w:rFonts w:ascii="Bookman Old Style" w:hAnsi="Bookman Old Style" w:cs="Tahoma"/>
          <w:b/>
        </w:rPr>
      </w:pPr>
    </w:p>
    <w:p w:rsidR="00B232ED" w:rsidRDefault="00B232ED" w:rsidP="00876549">
      <w:pPr>
        <w:spacing w:line="336" w:lineRule="auto"/>
        <w:ind w:left="4536"/>
        <w:jc w:val="center"/>
        <w:rPr>
          <w:rFonts w:ascii="Bookman Old Style" w:hAnsi="Bookman Old Style" w:cs="Tahoma"/>
          <w:b/>
        </w:rPr>
      </w:pPr>
    </w:p>
    <w:p w:rsidR="00B232ED" w:rsidRDefault="00B232ED" w:rsidP="00876549">
      <w:pPr>
        <w:spacing w:line="336" w:lineRule="auto"/>
        <w:ind w:left="4536"/>
        <w:jc w:val="center"/>
        <w:rPr>
          <w:rFonts w:ascii="Bookman Old Style" w:hAnsi="Bookman Old Style" w:cs="Tahoma"/>
          <w:b/>
        </w:rPr>
      </w:pPr>
    </w:p>
    <w:p w:rsidR="00B232ED" w:rsidRDefault="00B232ED" w:rsidP="00876549">
      <w:pPr>
        <w:spacing w:line="336" w:lineRule="auto"/>
        <w:ind w:left="4536"/>
        <w:jc w:val="center"/>
        <w:rPr>
          <w:rFonts w:ascii="Bookman Old Style" w:hAnsi="Bookman Old Style" w:cs="Tahoma"/>
          <w:b/>
        </w:rPr>
      </w:pPr>
    </w:p>
    <w:p w:rsidR="00B232ED" w:rsidRDefault="00B232ED" w:rsidP="00876549">
      <w:pPr>
        <w:spacing w:line="336" w:lineRule="auto"/>
        <w:ind w:left="4536"/>
        <w:jc w:val="center"/>
        <w:rPr>
          <w:rFonts w:ascii="Bookman Old Style" w:hAnsi="Bookman Old Style" w:cs="Tahoma"/>
          <w:b/>
        </w:rPr>
      </w:pPr>
    </w:p>
    <w:p w:rsidR="00B232ED" w:rsidRDefault="00B232ED" w:rsidP="00876549">
      <w:pPr>
        <w:spacing w:line="336" w:lineRule="auto"/>
        <w:ind w:left="4536"/>
        <w:jc w:val="center"/>
        <w:rPr>
          <w:rFonts w:ascii="Bookman Old Style" w:hAnsi="Bookman Old Style" w:cs="Tahoma"/>
          <w:b/>
        </w:rPr>
      </w:pPr>
    </w:p>
    <w:p w:rsidR="00B232ED" w:rsidRDefault="00B232ED" w:rsidP="00876549">
      <w:pPr>
        <w:spacing w:line="336" w:lineRule="auto"/>
        <w:ind w:left="4536"/>
        <w:jc w:val="center"/>
        <w:rPr>
          <w:rFonts w:ascii="Bookman Old Style" w:hAnsi="Bookman Old Style" w:cs="Tahoma"/>
          <w:b/>
        </w:rPr>
      </w:pPr>
    </w:p>
    <w:sectPr w:rsidR="00B232ED" w:rsidSect="00D62CB8">
      <w:headerReference w:type="default" r:id="rId9"/>
      <w:pgSz w:w="12191" w:h="18722" w:code="10000"/>
      <w:pgMar w:top="1701" w:right="1134" w:bottom="1418" w:left="1701" w:header="851"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464" w:rsidRDefault="00BC0464">
      <w:r>
        <w:separator/>
      </w:r>
    </w:p>
  </w:endnote>
  <w:endnote w:type="continuationSeparator" w:id="0">
    <w:p w:rsidR="00BC0464" w:rsidRDefault="00BC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464" w:rsidRDefault="00BC0464">
      <w:r>
        <w:separator/>
      </w:r>
    </w:p>
  </w:footnote>
  <w:footnote w:type="continuationSeparator" w:id="0">
    <w:p w:rsidR="00BC0464" w:rsidRDefault="00BC0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6C2" w:rsidRPr="00765669" w:rsidRDefault="008E26C2">
    <w:pPr>
      <w:pStyle w:val="Header"/>
      <w:tabs>
        <w:tab w:val="clear" w:pos="4320"/>
        <w:tab w:val="clear" w:pos="8640"/>
      </w:tabs>
      <w:jc w:val="center"/>
      <w:rPr>
        <w:rFonts w:ascii="Bookman Old Style" w:hAnsi="Bookman Old Style" w:cs="Tahoma"/>
        <w:szCs w:val="24"/>
      </w:rPr>
    </w:pPr>
    <w:r w:rsidRPr="00765669">
      <w:rPr>
        <w:rStyle w:val="PageNumber"/>
        <w:rFonts w:ascii="Bookman Old Style" w:hAnsi="Bookman Old Style" w:cs="Tahoma"/>
        <w:szCs w:val="24"/>
        <w:lang w:val="id-ID"/>
      </w:rPr>
      <w:t xml:space="preserve">-  </w:t>
    </w:r>
    <w:r w:rsidRPr="00765669">
      <w:rPr>
        <w:rStyle w:val="PageNumber"/>
        <w:rFonts w:ascii="Bookman Old Style" w:hAnsi="Bookman Old Style" w:cs="Tahoma"/>
        <w:szCs w:val="24"/>
      </w:rPr>
      <w:fldChar w:fldCharType="begin"/>
    </w:r>
    <w:r w:rsidRPr="00765669">
      <w:rPr>
        <w:rStyle w:val="PageNumber"/>
        <w:rFonts w:ascii="Bookman Old Style" w:hAnsi="Bookman Old Style" w:cs="Tahoma"/>
        <w:szCs w:val="24"/>
      </w:rPr>
      <w:instrText xml:space="preserve"> PAGE </w:instrText>
    </w:r>
    <w:r w:rsidRPr="00765669">
      <w:rPr>
        <w:rStyle w:val="PageNumber"/>
        <w:rFonts w:ascii="Bookman Old Style" w:hAnsi="Bookman Old Style" w:cs="Tahoma"/>
        <w:szCs w:val="24"/>
      </w:rPr>
      <w:fldChar w:fldCharType="separate"/>
    </w:r>
    <w:r w:rsidR="00B366A0">
      <w:rPr>
        <w:rStyle w:val="PageNumber"/>
        <w:rFonts w:ascii="Bookman Old Style" w:hAnsi="Bookman Old Style" w:cs="Tahoma"/>
        <w:noProof/>
        <w:szCs w:val="24"/>
      </w:rPr>
      <w:t>90</w:t>
    </w:r>
    <w:r w:rsidRPr="00765669">
      <w:rPr>
        <w:rStyle w:val="PageNumber"/>
        <w:rFonts w:ascii="Bookman Old Style" w:hAnsi="Bookman Old Style" w:cs="Tahoma"/>
        <w:szCs w:val="24"/>
      </w:rPr>
      <w:fldChar w:fldCharType="end"/>
    </w:r>
    <w:r w:rsidRPr="00765669">
      <w:rPr>
        <w:rStyle w:val="PageNumber"/>
        <w:rFonts w:ascii="Bookman Old Style" w:hAnsi="Bookman Old Style" w:cs="Tahoma"/>
        <w:szCs w:val="24"/>
      </w:rPr>
      <w:t xml:space="preserve">  -</w:t>
    </w:r>
  </w:p>
  <w:p w:rsidR="008E26C2" w:rsidRDefault="008E26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hybridMultilevel"/>
    <w:tmpl w:val="D26AA9EC"/>
    <w:lvl w:ilvl="0" w:tplc="04090019">
      <w:start w:val="1"/>
      <w:numFmt w:val="lowerLetter"/>
      <w:lvlText w:val="%1."/>
      <w:lvlJc w:val="left"/>
    </w:lvl>
    <w:lvl w:ilvl="1" w:tplc="1F0A4DFC">
      <w:start w:val="1"/>
      <w:numFmt w:val="bullet"/>
      <w:lvlText w:val=""/>
      <w:lvlJc w:val="left"/>
    </w:lvl>
    <w:lvl w:ilvl="2" w:tplc="25707C04">
      <w:start w:val="1"/>
      <w:numFmt w:val="bullet"/>
      <w:lvlText w:val=""/>
      <w:lvlJc w:val="left"/>
    </w:lvl>
    <w:lvl w:ilvl="3" w:tplc="2998EFB6">
      <w:start w:val="1"/>
      <w:numFmt w:val="bullet"/>
      <w:lvlText w:val=""/>
      <w:lvlJc w:val="left"/>
    </w:lvl>
    <w:lvl w:ilvl="4" w:tplc="BFF0DACA">
      <w:start w:val="1"/>
      <w:numFmt w:val="bullet"/>
      <w:lvlText w:val=""/>
      <w:lvlJc w:val="left"/>
    </w:lvl>
    <w:lvl w:ilvl="5" w:tplc="05D2A860">
      <w:start w:val="1"/>
      <w:numFmt w:val="bullet"/>
      <w:lvlText w:val=""/>
      <w:lvlJc w:val="left"/>
    </w:lvl>
    <w:lvl w:ilvl="6" w:tplc="13146722">
      <w:start w:val="1"/>
      <w:numFmt w:val="bullet"/>
      <w:lvlText w:val=""/>
      <w:lvlJc w:val="left"/>
    </w:lvl>
    <w:lvl w:ilvl="7" w:tplc="04F4888C">
      <w:start w:val="1"/>
      <w:numFmt w:val="bullet"/>
      <w:lvlText w:val=""/>
      <w:lvlJc w:val="left"/>
    </w:lvl>
    <w:lvl w:ilvl="8" w:tplc="D9B0E558">
      <w:start w:val="1"/>
      <w:numFmt w:val="bullet"/>
      <w:lvlText w:val=""/>
      <w:lvlJc w:val="left"/>
    </w:lvl>
  </w:abstractNum>
  <w:abstractNum w:abstractNumId="1">
    <w:nsid w:val="000E3755"/>
    <w:multiLevelType w:val="hybridMultilevel"/>
    <w:tmpl w:val="82A09DE8"/>
    <w:lvl w:ilvl="0" w:tplc="4FB8CDB0">
      <w:start w:val="1"/>
      <w:numFmt w:val="decimal"/>
      <w:lvlText w:val="(%1)"/>
      <w:lvlJc w:val="left"/>
      <w:pPr>
        <w:ind w:left="2520" w:hanging="54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0625AF4"/>
    <w:multiLevelType w:val="hybridMultilevel"/>
    <w:tmpl w:val="ED2EC40E"/>
    <w:lvl w:ilvl="0" w:tplc="CBD66ABA">
      <w:start w:val="1"/>
      <w:numFmt w:val="lowerLetter"/>
      <w:lvlText w:val="%1."/>
      <w:lvlJc w:val="left"/>
      <w:pPr>
        <w:ind w:left="3710" w:hanging="567"/>
      </w:pPr>
      <w:rPr>
        <w:rFonts w:ascii="Bookman Old Style" w:eastAsia="Times New Roman" w:hAnsi="Bookman Old Style" w:cs="Tahoma" w:hint="default"/>
        <w:spacing w:val="-1"/>
        <w:w w:val="100"/>
        <w:sz w:val="24"/>
        <w:szCs w:val="24"/>
        <w:lang w:val="ca-ES" w:eastAsia="ca-ES" w:bidi="ca-ES"/>
      </w:rPr>
    </w:lvl>
    <w:lvl w:ilvl="1" w:tplc="6164AA0E">
      <w:numFmt w:val="bullet"/>
      <w:lvlText w:val="•"/>
      <w:lvlJc w:val="left"/>
      <w:pPr>
        <w:ind w:left="4416" w:hanging="567"/>
      </w:pPr>
      <w:rPr>
        <w:rFonts w:hint="default"/>
        <w:lang w:val="ca-ES" w:eastAsia="ca-ES" w:bidi="ca-ES"/>
      </w:rPr>
    </w:lvl>
    <w:lvl w:ilvl="2" w:tplc="53CE6B88">
      <w:numFmt w:val="bullet"/>
      <w:lvlText w:val="•"/>
      <w:lvlJc w:val="left"/>
      <w:pPr>
        <w:ind w:left="5112" w:hanging="567"/>
      </w:pPr>
      <w:rPr>
        <w:rFonts w:hint="default"/>
        <w:lang w:val="ca-ES" w:eastAsia="ca-ES" w:bidi="ca-ES"/>
      </w:rPr>
    </w:lvl>
    <w:lvl w:ilvl="3" w:tplc="9B56C03E">
      <w:numFmt w:val="bullet"/>
      <w:lvlText w:val="•"/>
      <w:lvlJc w:val="left"/>
      <w:pPr>
        <w:ind w:left="5808" w:hanging="567"/>
      </w:pPr>
      <w:rPr>
        <w:rFonts w:hint="default"/>
        <w:lang w:val="ca-ES" w:eastAsia="ca-ES" w:bidi="ca-ES"/>
      </w:rPr>
    </w:lvl>
    <w:lvl w:ilvl="4" w:tplc="B70862A8">
      <w:numFmt w:val="bullet"/>
      <w:lvlText w:val="•"/>
      <w:lvlJc w:val="left"/>
      <w:pPr>
        <w:ind w:left="6504" w:hanging="567"/>
      </w:pPr>
      <w:rPr>
        <w:rFonts w:hint="default"/>
        <w:lang w:val="ca-ES" w:eastAsia="ca-ES" w:bidi="ca-ES"/>
      </w:rPr>
    </w:lvl>
    <w:lvl w:ilvl="5" w:tplc="2988D31C">
      <w:numFmt w:val="bullet"/>
      <w:lvlText w:val="•"/>
      <w:lvlJc w:val="left"/>
      <w:pPr>
        <w:ind w:left="7201" w:hanging="567"/>
      </w:pPr>
      <w:rPr>
        <w:rFonts w:hint="default"/>
        <w:lang w:val="ca-ES" w:eastAsia="ca-ES" w:bidi="ca-ES"/>
      </w:rPr>
    </w:lvl>
    <w:lvl w:ilvl="6" w:tplc="88BCF83A">
      <w:numFmt w:val="bullet"/>
      <w:lvlText w:val="•"/>
      <w:lvlJc w:val="left"/>
      <w:pPr>
        <w:ind w:left="7897" w:hanging="567"/>
      </w:pPr>
      <w:rPr>
        <w:rFonts w:hint="default"/>
        <w:lang w:val="ca-ES" w:eastAsia="ca-ES" w:bidi="ca-ES"/>
      </w:rPr>
    </w:lvl>
    <w:lvl w:ilvl="7" w:tplc="4E64E9A4">
      <w:numFmt w:val="bullet"/>
      <w:lvlText w:val="•"/>
      <w:lvlJc w:val="left"/>
      <w:pPr>
        <w:ind w:left="8593" w:hanging="567"/>
      </w:pPr>
      <w:rPr>
        <w:rFonts w:hint="default"/>
        <w:lang w:val="ca-ES" w:eastAsia="ca-ES" w:bidi="ca-ES"/>
      </w:rPr>
    </w:lvl>
    <w:lvl w:ilvl="8" w:tplc="C1D212F4">
      <w:numFmt w:val="bullet"/>
      <w:lvlText w:val="•"/>
      <w:lvlJc w:val="left"/>
      <w:pPr>
        <w:ind w:left="9289" w:hanging="567"/>
      </w:pPr>
      <w:rPr>
        <w:rFonts w:hint="default"/>
        <w:lang w:val="ca-ES" w:eastAsia="ca-ES" w:bidi="ca-ES"/>
      </w:rPr>
    </w:lvl>
  </w:abstractNum>
  <w:abstractNum w:abstractNumId="3">
    <w:nsid w:val="01111E03"/>
    <w:multiLevelType w:val="hybridMultilevel"/>
    <w:tmpl w:val="ACD295EC"/>
    <w:lvl w:ilvl="0" w:tplc="F788D028">
      <w:start w:val="1"/>
      <w:numFmt w:val="decimal"/>
      <w:lvlText w:val="(%1)"/>
      <w:lvlJc w:val="left"/>
      <w:pPr>
        <w:tabs>
          <w:tab w:val="num" w:pos="9334"/>
        </w:tabs>
        <w:ind w:left="9334" w:hanging="635"/>
      </w:pPr>
      <w:rPr>
        <w:rFonts w:ascii="Bookman Old Style" w:hAnsi="Bookman Old Style" w:hint="default"/>
        <w:b w:val="0"/>
        <w:i w:val="0"/>
        <w:color w:val="000000"/>
        <w:sz w:val="24"/>
        <w:szCs w:val="24"/>
      </w:rPr>
    </w:lvl>
    <w:lvl w:ilvl="1" w:tplc="08090019" w:tentative="1">
      <w:start w:val="1"/>
      <w:numFmt w:val="lowerLetter"/>
      <w:lvlText w:val="%2."/>
      <w:lvlJc w:val="left"/>
      <w:pPr>
        <w:tabs>
          <w:tab w:val="num" w:pos="8699"/>
        </w:tabs>
        <w:ind w:left="8699" w:hanging="360"/>
      </w:pPr>
    </w:lvl>
    <w:lvl w:ilvl="2" w:tplc="0809001B" w:tentative="1">
      <w:start w:val="1"/>
      <w:numFmt w:val="lowerRoman"/>
      <w:lvlText w:val="%3."/>
      <w:lvlJc w:val="right"/>
      <w:pPr>
        <w:tabs>
          <w:tab w:val="num" w:pos="9419"/>
        </w:tabs>
        <w:ind w:left="9419" w:hanging="180"/>
      </w:pPr>
    </w:lvl>
    <w:lvl w:ilvl="3" w:tplc="0809000F" w:tentative="1">
      <w:start w:val="1"/>
      <w:numFmt w:val="decimal"/>
      <w:lvlText w:val="%4."/>
      <w:lvlJc w:val="left"/>
      <w:pPr>
        <w:tabs>
          <w:tab w:val="num" w:pos="10139"/>
        </w:tabs>
        <w:ind w:left="10139" w:hanging="360"/>
      </w:pPr>
    </w:lvl>
    <w:lvl w:ilvl="4" w:tplc="08090019" w:tentative="1">
      <w:start w:val="1"/>
      <w:numFmt w:val="lowerLetter"/>
      <w:lvlText w:val="%5."/>
      <w:lvlJc w:val="left"/>
      <w:pPr>
        <w:tabs>
          <w:tab w:val="num" w:pos="10859"/>
        </w:tabs>
        <w:ind w:left="10859" w:hanging="360"/>
      </w:pPr>
    </w:lvl>
    <w:lvl w:ilvl="5" w:tplc="0809001B" w:tentative="1">
      <w:start w:val="1"/>
      <w:numFmt w:val="lowerRoman"/>
      <w:lvlText w:val="%6."/>
      <w:lvlJc w:val="right"/>
      <w:pPr>
        <w:tabs>
          <w:tab w:val="num" w:pos="11579"/>
        </w:tabs>
        <w:ind w:left="11579" w:hanging="180"/>
      </w:pPr>
    </w:lvl>
    <w:lvl w:ilvl="6" w:tplc="0809000F" w:tentative="1">
      <w:start w:val="1"/>
      <w:numFmt w:val="decimal"/>
      <w:lvlText w:val="%7."/>
      <w:lvlJc w:val="left"/>
      <w:pPr>
        <w:tabs>
          <w:tab w:val="num" w:pos="12299"/>
        </w:tabs>
        <w:ind w:left="12299" w:hanging="360"/>
      </w:pPr>
    </w:lvl>
    <w:lvl w:ilvl="7" w:tplc="08090019" w:tentative="1">
      <w:start w:val="1"/>
      <w:numFmt w:val="lowerLetter"/>
      <w:lvlText w:val="%8."/>
      <w:lvlJc w:val="left"/>
      <w:pPr>
        <w:tabs>
          <w:tab w:val="num" w:pos="13019"/>
        </w:tabs>
        <w:ind w:left="13019" w:hanging="360"/>
      </w:pPr>
    </w:lvl>
    <w:lvl w:ilvl="8" w:tplc="0809001B" w:tentative="1">
      <w:start w:val="1"/>
      <w:numFmt w:val="lowerRoman"/>
      <w:lvlText w:val="%9."/>
      <w:lvlJc w:val="right"/>
      <w:pPr>
        <w:tabs>
          <w:tab w:val="num" w:pos="13739"/>
        </w:tabs>
        <w:ind w:left="13739" w:hanging="180"/>
      </w:pPr>
    </w:lvl>
  </w:abstractNum>
  <w:abstractNum w:abstractNumId="4">
    <w:nsid w:val="0129202A"/>
    <w:multiLevelType w:val="hybridMultilevel"/>
    <w:tmpl w:val="5358A6DC"/>
    <w:lvl w:ilvl="0" w:tplc="86F85F2A">
      <w:start w:val="1"/>
      <w:numFmt w:val="lowerLetter"/>
      <w:lvlText w:val="%1."/>
      <w:lvlJc w:val="left"/>
      <w:pPr>
        <w:tabs>
          <w:tab w:val="num" w:pos="5579"/>
        </w:tabs>
        <w:ind w:left="5579" w:hanging="360"/>
      </w:pPr>
      <w:rPr>
        <w:rFonts w:hint="default"/>
      </w:rPr>
    </w:lvl>
    <w:lvl w:ilvl="1" w:tplc="04090019">
      <w:start w:val="1"/>
      <w:numFmt w:val="lowerLetter"/>
      <w:lvlText w:val="%2."/>
      <w:lvlJc w:val="left"/>
      <w:pPr>
        <w:tabs>
          <w:tab w:val="num" w:pos="3419"/>
        </w:tabs>
        <w:ind w:left="3419" w:hanging="360"/>
      </w:pPr>
    </w:lvl>
    <w:lvl w:ilvl="2" w:tplc="CDC6E108">
      <w:start w:val="1"/>
      <w:numFmt w:val="lowerLetter"/>
      <w:lvlText w:val="%3)"/>
      <w:lvlJc w:val="left"/>
      <w:pPr>
        <w:tabs>
          <w:tab w:val="num" w:pos="719"/>
        </w:tabs>
        <w:ind w:left="4319" w:hanging="360"/>
      </w:pPr>
      <w:rPr>
        <w:rFonts w:hint="default"/>
      </w:rPr>
    </w:lvl>
    <w:lvl w:ilvl="3" w:tplc="C90A139C">
      <w:start w:val="1"/>
      <w:numFmt w:val="decimal"/>
      <w:lvlText w:val="%4."/>
      <w:lvlJc w:val="left"/>
      <w:pPr>
        <w:tabs>
          <w:tab w:val="num" w:pos="4139"/>
        </w:tabs>
        <w:ind w:left="4859" w:hanging="360"/>
      </w:pPr>
      <w:rPr>
        <w:rFonts w:cs="Times New Roman" w:hint="default"/>
      </w:rPr>
    </w:lvl>
    <w:lvl w:ilvl="4" w:tplc="04090019" w:tentative="1">
      <w:start w:val="1"/>
      <w:numFmt w:val="lowerLetter"/>
      <w:lvlText w:val="%5."/>
      <w:lvlJc w:val="left"/>
      <w:pPr>
        <w:tabs>
          <w:tab w:val="num" w:pos="5579"/>
        </w:tabs>
        <w:ind w:left="5579" w:hanging="360"/>
      </w:pPr>
    </w:lvl>
    <w:lvl w:ilvl="5" w:tplc="0409001B" w:tentative="1">
      <w:start w:val="1"/>
      <w:numFmt w:val="lowerRoman"/>
      <w:lvlText w:val="%6."/>
      <w:lvlJc w:val="right"/>
      <w:pPr>
        <w:tabs>
          <w:tab w:val="num" w:pos="6299"/>
        </w:tabs>
        <w:ind w:left="6299" w:hanging="180"/>
      </w:pPr>
    </w:lvl>
    <w:lvl w:ilvl="6" w:tplc="0409000F" w:tentative="1">
      <w:start w:val="1"/>
      <w:numFmt w:val="decimal"/>
      <w:lvlText w:val="%7."/>
      <w:lvlJc w:val="left"/>
      <w:pPr>
        <w:tabs>
          <w:tab w:val="num" w:pos="7019"/>
        </w:tabs>
        <w:ind w:left="7019" w:hanging="360"/>
      </w:pPr>
    </w:lvl>
    <w:lvl w:ilvl="7" w:tplc="04090019" w:tentative="1">
      <w:start w:val="1"/>
      <w:numFmt w:val="lowerLetter"/>
      <w:lvlText w:val="%8."/>
      <w:lvlJc w:val="left"/>
      <w:pPr>
        <w:tabs>
          <w:tab w:val="num" w:pos="7739"/>
        </w:tabs>
        <w:ind w:left="7739" w:hanging="360"/>
      </w:pPr>
    </w:lvl>
    <w:lvl w:ilvl="8" w:tplc="0409001B" w:tentative="1">
      <w:start w:val="1"/>
      <w:numFmt w:val="lowerRoman"/>
      <w:lvlText w:val="%9."/>
      <w:lvlJc w:val="right"/>
      <w:pPr>
        <w:tabs>
          <w:tab w:val="num" w:pos="8459"/>
        </w:tabs>
        <w:ind w:left="8459" w:hanging="180"/>
      </w:pPr>
    </w:lvl>
  </w:abstractNum>
  <w:abstractNum w:abstractNumId="5">
    <w:nsid w:val="025E0F30"/>
    <w:multiLevelType w:val="hybridMultilevel"/>
    <w:tmpl w:val="A07883B8"/>
    <w:lvl w:ilvl="0" w:tplc="AD40E5B2">
      <w:start w:val="1"/>
      <w:numFmt w:val="decimal"/>
      <w:lvlText w:val="(%1)"/>
      <w:lvlJc w:val="left"/>
      <w:pPr>
        <w:tabs>
          <w:tab w:val="num" w:pos="1715"/>
        </w:tabs>
        <w:ind w:left="1715" w:hanging="360"/>
      </w:pPr>
      <w:rPr>
        <w:rFonts w:hint="default"/>
        <w:color w:val="000000"/>
      </w:rPr>
    </w:lvl>
    <w:lvl w:ilvl="1" w:tplc="08090019">
      <w:start w:val="1"/>
      <w:numFmt w:val="lowerLetter"/>
      <w:lvlText w:val="%2."/>
      <w:lvlJc w:val="left"/>
      <w:pPr>
        <w:tabs>
          <w:tab w:val="num" w:pos="1440"/>
        </w:tabs>
        <w:ind w:left="1440" w:hanging="360"/>
      </w:pPr>
    </w:lvl>
    <w:lvl w:ilvl="2" w:tplc="CD5263EA">
      <w:start w:val="1"/>
      <w:numFmt w:val="decimal"/>
      <w:lvlText w:val="(%3)"/>
      <w:lvlJc w:val="left"/>
      <w:pPr>
        <w:tabs>
          <w:tab w:val="num" w:pos="2160"/>
        </w:tabs>
        <w:ind w:left="2160" w:hanging="180"/>
      </w:pPr>
      <w:rPr>
        <w:rFonts w:ascii="Tahoma" w:hAnsi="Tahoma" w:hint="default"/>
        <w:b w:val="0"/>
        <w:i w:val="0"/>
        <w:color w:val="auto"/>
        <w:sz w:val="24"/>
        <w:szCs w:val="24"/>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27B4E87"/>
    <w:multiLevelType w:val="hybridMultilevel"/>
    <w:tmpl w:val="E8A8144A"/>
    <w:lvl w:ilvl="0" w:tplc="DFFA1E54">
      <w:start w:val="1"/>
      <w:numFmt w:val="decimal"/>
      <w:lvlText w:val="(%1)"/>
      <w:lvlJc w:val="left"/>
      <w:pPr>
        <w:tabs>
          <w:tab w:val="num" w:pos="2075"/>
        </w:tabs>
        <w:ind w:left="2075" w:hanging="635"/>
      </w:pPr>
      <w:rPr>
        <w:rFonts w:ascii="Bookman Old Style" w:hAnsi="Bookman Old Style"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2AA6412"/>
    <w:multiLevelType w:val="hybridMultilevel"/>
    <w:tmpl w:val="8AECFB5E"/>
    <w:lvl w:ilvl="0" w:tplc="EA5ECB48">
      <w:start w:val="1"/>
      <w:numFmt w:val="lowerLetter"/>
      <w:lvlText w:val="%1."/>
      <w:lvlJc w:val="left"/>
      <w:pPr>
        <w:ind w:left="2809" w:hanging="568"/>
      </w:pPr>
      <w:rPr>
        <w:rFonts w:ascii="Bookman Old Style" w:eastAsia="Bookman Old Style" w:hAnsi="Bookman Old Style" w:cs="Bookman Old Style" w:hint="default"/>
        <w:spacing w:val="-33"/>
        <w:w w:val="100"/>
        <w:sz w:val="24"/>
        <w:szCs w:val="24"/>
        <w:lang w:val="sv-SE" w:eastAsia="sv-SE" w:bidi="sv-SE"/>
      </w:rPr>
    </w:lvl>
    <w:lvl w:ilvl="1" w:tplc="099ABDF8">
      <w:numFmt w:val="bullet"/>
      <w:lvlText w:val="•"/>
      <w:lvlJc w:val="left"/>
      <w:pPr>
        <w:ind w:left="3498" w:hanging="568"/>
      </w:pPr>
      <w:rPr>
        <w:rFonts w:hint="default"/>
        <w:lang w:val="sv-SE" w:eastAsia="sv-SE" w:bidi="sv-SE"/>
      </w:rPr>
    </w:lvl>
    <w:lvl w:ilvl="2" w:tplc="54D28F1E">
      <w:numFmt w:val="bullet"/>
      <w:lvlText w:val="•"/>
      <w:lvlJc w:val="left"/>
      <w:pPr>
        <w:ind w:left="4196" w:hanging="568"/>
      </w:pPr>
      <w:rPr>
        <w:rFonts w:hint="default"/>
        <w:lang w:val="sv-SE" w:eastAsia="sv-SE" w:bidi="sv-SE"/>
      </w:rPr>
    </w:lvl>
    <w:lvl w:ilvl="3" w:tplc="D9448BAC">
      <w:numFmt w:val="bullet"/>
      <w:lvlText w:val="•"/>
      <w:lvlJc w:val="left"/>
      <w:pPr>
        <w:ind w:left="4895" w:hanging="568"/>
      </w:pPr>
      <w:rPr>
        <w:rFonts w:hint="default"/>
        <w:lang w:val="sv-SE" w:eastAsia="sv-SE" w:bidi="sv-SE"/>
      </w:rPr>
    </w:lvl>
    <w:lvl w:ilvl="4" w:tplc="D6D8DF5E">
      <w:numFmt w:val="bullet"/>
      <w:lvlText w:val="•"/>
      <w:lvlJc w:val="left"/>
      <w:pPr>
        <w:ind w:left="5593" w:hanging="568"/>
      </w:pPr>
      <w:rPr>
        <w:rFonts w:hint="default"/>
        <w:lang w:val="sv-SE" w:eastAsia="sv-SE" w:bidi="sv-SE"/>
      </w:rPr>
    </w:lvl>
    <w:lvl w:ilvl="5" w:tplc="A3300EBE">
      <w:numFmt w:val="bullet"/>
      <w:lvlText w:val="•"/>
      <w:lvlJc w:val="left"/>
      <w:pPr>
        <w:ind w:left="6292" w:hanging="568"/>
      </w:pPr>
      <w:rPr>
        <w:rFonts w:hint="default"/>
        <w:lang w:val="sv-SE" w:eastAsia="sv-SE" w:bidi="sv-SE"/>
      </w:rPr>
    </w:lvl>
    <w:lvl w:ilvl="6" w:tplc="EB20AE74">
      <w:numFmt w:val="bullet"/>
      <w:lvlText w:val="•"/>
      <w:lvlJc w:val="left"/>
      <w:pPr>
        <w:ind w:left="6990" w:hanging="568"/>
      </w:pPr>
      <w:rPr>
        <w:rFonts w:hint="default"/>
        <w:lang w:val="sv-SE" w:eastAsia="sv-SE" w:bidi="sv-SE"/>
      </w:rPr>
    </w:lvl>
    <w:lvl w:ilvl="7" w:tplc="2DFEB4FC">
      <w:numFmt w:val="bullet"/>
      <w:lvlText w:val="•"/>
      <w:lvlJc w:val="left"/>
      <w:pPr>
        <w:ind w:left="7688" w:hanging="568"/>
      </w:pPr>
      <w:rPr>
        <w:rFonts w:hint="default"/>
        <w:lang w:val="sv-SE" w:eastAsia="sv-SE" w:bidi="sv-SE"/>
      </w:rPr>
    </w:lvl>
    <w:lvl w:ilvl="8" w:tplc="D6B46CF6">
      <w:numFmt w:val="bullet"/>
      <w:lvlText w:val="•"/>
      <w:lvlJc w:val="left"/>
      <w:pPr>
        <w:ind w:left="8387" w:hanging="568"/>
      </w:pPr>
      <w:rPr>
        <w:rFonts w:hint="default"/>
        <w:lang w:val="sv-SE" w:eastAsia="sv-SE" w:bidi="sv-SE"/>
      </w:rPr>
    </w:lvl>
  </w:abstractNum>
  <w:abstractNum w:abstractNumId="8">
    <w:nsid w:val="03AD2549"/>
    <w:multiLevelType w:val="hybridMultilevel"/>
    <w:tmpl w:val="676C3912"/>
    <w:lvl w:ilvl="0" w:tplc="D674D42C">
      <w:start w:val="1"/>
      <w:numFmt w:val="decimal"/>
      <w:lvlText w:val="(%1)"/>
      <w:lvlJc w:val="left"/>
      <w:pPr>
        <w:ind w:left="2669" w:hanging="568"/>
      </w:pPr>
      <w:rPr>
        <w:rFonts w:ascii="Bookman Old Style" w:eastAsia="Bookman Old Style" w:hAnsi="Bookman Old Style" w:cs="Bookman Old Style" w:hint="default"/>
        <w:spacing w:val="-4"/>
        <w:w w:val="100"/>
        <w:sz w:val="24"/>
        <w:szCs w:val="24"/>
        <w:lang w:val="ca-ES" w:eastAsia="ca-ES" w:bidi="ca-ES"/>
      </w:rPr>
    </w:lvl>
    <w:lvl w:ilvl="1" w:tplc="6F2A11EA">
      <w:start w:val="1"/>
      <w:numFmt w:val="lowerLetter"/>
      <w:lvlText w:val="%2."/>
      <w:lvlJc w:val="left"/>
      <w:pPr>
        <w:ind w:left="3237" w:hanging="569"/>
      </w:pPr>
      <w:rPr>
        <w:rFonts w:ascii="Bookman Old Style" w:eastAsia="Bookman Old Style" w:hAnsi="Bookman Old Style" w:cs="Bookman Old Style" w:hint="default"/>
        <w:spacing w:val="-2"/>
        <w:w w:val="100"/>
        <w:sz w:val="24"/>
        <w:szCs w:val="24"/>
        <w:lang w:val="ca-ES" w:eastAsia="ca-ES" w:bidi="ca-ES"/>
      </w:rPr>
    </w:lvl>
    <w:lvl w:ilvl="2" w:tplc="AC02543A">
      <w:numFmt w:val="bullet"/>
      <w:lvlText w:val="•"/>
      <w:lvlJc w:val="left"/>
      <w:pPr>
        <w:ind w:left="3993" w:hanging="569"/>
      </w:pPr>
      <w:rPr>
        <w:rFonts w:hint="default"/>
        <w:lang w:val="ca-ES" w:eastAsia="ca-ES" w:bidi="ca-ES"/>
      </w:rPr>
    </w:lvl>
    <w:lvl w:ilvl="3" w:tplc="C6DC8152">
      <w:numFmt w:val="bullet"/>
      <w:lvlText w:val="•"/>
      <w:lvlJc w:val="left"/>
      <w:pPr>
        <w:ind w:left="4747" w:hanging="569"/>
      </w:pPr>
      <w:rPr>
        <w:rFonts w:hint="default"/>
        <w:lang w:val="ca-ES" w:eastAsia="ca-ES" w:bidi="ca-ES"/>
      </w:rPr>
    </w:lvl>
    <w:lvl w:ilvl="4" w:tplc="9A7E7130">
      <w:numFmt w:val="bullet"/>
      <w:lvlText w:val="•"/>
      <w:lvlJc w:val="left"/>
      <w:pPr>
        <w:ind w:left="5501" w:hanging="569"/>
      </w:pPr>
      <w:rPr>
        <w:rFonts w:hint="default"/>
        <w:lang w:val="ca-ES" w:eastAsia="ca-ES" w:bidi="ca-ES"/>
      </w:rPr>
    </w:lvl>
    <w:lvl w:ilvl="5" w:tplc="D9784C24">
      <w:numFmt w:val="bullet"/>
      <w:lvlText w:val="•"/>
      <w:lvlJc w:val="left"/>
      <w:pPr>
        <w:ind w:left="6255" w:hanging="569"/>
      </w:pPr>
      <w:rPr>
        <w:rFonts w:hint="default"/>
        <w:lang w:val="ca-ES" w:eastAsia="ca-ES" w:bidi="ca-ES"/>
      </w:rPr>
    </w:lvl>
    <w:lvl w:ilvl="6" w:tplc="90B620B6">
      <w:numFmt w:val="bullet"/>
      <w:lvlText w:val="•"/>
      <w:lvlJc w:val="left"/>
      <w:pPr>
        <w:ind w:left="7008" w:hanging="569"/>
      </w:pPr>
      <w:rPr>
        <w:rFonts w:hint="default"/>
        <w:lang w:val="ca-ES" w:eastAsia="ca-ES" w:bidi="ca-ES"/>
      </w:rPr>
    </w:lvl>
    <w:lvl w:ilvl="7" w:tplc="5A0877AC">
      <w:numFmt w:val="bullet"/>
      <w:lvlText w:val="•"/>
      <w:lvlJc w:val="left"/>
      <w:pPr>
        <w:ind w:left="7762" w:hanging="569"/>
      </w:pPr>
      <w:rPr>
        <w:rFonts w:hint="default"/>
        <w:lang w:val="ca-ES" w:eastAsia="ca-ES" w:bidi="ca-ES"/>
      </w:rPr>
    </w:lvl>
    <w:lvl w:ilvl="8" w:tplc="93E65838">
      <w:numFmt w:val="bullet"/>
      <w:lvlText w:val="•"/>
      <w:lvlJc w:val="left"/>
      <w:pPr>
        <w:ind w:left="8516" w:hanging="569"/>
      </w:pPr>
      <w:rPr>
        <w:rFonts w:hint="default"/>
        <w:lang w:val="ca-ES" w:eastAsia="ca-ES" w:bidi="ca-ES"/>
      </w:rPr>
    </w:lvl>
  </w:abstractNum>
  <w:abstractNum w:abstractNumId="9">
    <w:nsid w:val="059C5B24"/>
    <w:multiLevelType w:val="hybridMultilevel"/>
    <w:tmpl w:val="E4A4E7D6"/>
    <w:lvl w:ilvl="0" w:tplc="AD9CD5BC">
      <w:start w:val="1"/>
      <w:numFmt w:val="lowerLetter"/>
      <w:lvlText w:val="%1."/>
      <w:lvlJc w:val="left"/>
      <w:pPr>
        <w:ind w:left="2339" w:hanging="360"/>
      </w:pPr>
      <w:rPr>
        <w:rFonts w:hint="default"/>
        <w:color w:val="000000"/>
      </w:rPr>
    </w:lvl>
    <w:lvl w:ilvl="1" w:tplc="2416B370">
      <w:start w:val="1"/>
      <w:numFmt w:val="decimal"/>
      <w:lvlText w:val="(%2)"/>
      <w:lvlJc w:val="left"/>
      <w:pPr>
        <w:ind w:left="1440" w:hanging="360"/>
      </w:pPr>
      <w:rPr>
        <w:rFonts w:hint="default"/>
      </w:rPr>
    </w:lvl>
    <w:lvl w:ilvl="2" w:tplc="AEBE4C26">
      <w:start w:val="1"/>
      <w:numFmt w:val="decimal"/>
      <w:lvlText w:val="(%3)"/>
      <w:lvlJc w:val="left"/>
      <w:pPr>
        <w:ind w:left="3169" w:hanging="900"/>
      </w:pPr>
      <w:rPr>
        <w:rFonts w:hint="default"/>
        <w:color w:val="auto"/>
      </w:rPr>
    </w:lvl>
    <w:lvl w:ilvl="3" w:tplc="69D8DAD0">
      <w:start w:val="1"/>
      <w:numFmt w:val="decimal"/>
      <w:lvlText w:val="(%4)"/>
      <w:lvlJc w:val="left"/>
      <w:pPr>
        <w:ind w:left="2880" w:hanging="360"/>
      </w:pPr>
      <w:rPr>
        <w:rFonts w:hint="default"/>
        <w:color w:val="000000"/>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6BC0673"/>
    <w:multiLevelType w:val="hybridMultilevel"/>
    <w:tmpl w:val="9070B4B6"/>
    <w:lvl w:ilvl="0" w:tplc="549C5F62">
      <w:start w:val="3"/>
      <w:numFmt w:val="decimal"/>
      <w:lvlText w:val="(%1)"/>
      <w:lvlJc w:val="left"/>
      <w:pPr>
        <w:tabs>
          <w:tab w:val="num" w:pos="2075"/>
        </w:tabs>
        <w:ind w:left="2075" w:hanging="635"/>
      </w:pPr>
      <w:rPr>
        <w:rFonts w:ascii="Tahoma" w:hAnsi="Tahoma"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CE1716"/>
    <w:multiLevelType w:val="singleLevel"/>
    <w:tmpl w:val="E5708842"/>
    <w:lvl w:ilvl="0">
      <w:start w:val="4"/>
      <w:numFmt w:val="upperLetter"/>
      <w:pStyle w:val="Heading9"/>
      <w:lvlText w:val="%1."/>
      <w:lvlJc w:val="left"/>
      <w:pPr>
        <w:tabs>
          <w:tab w:val="num" w:pos="720"/>
        </w:tabs>
        <w:ind w:left="720" w:hanging="360"/>
      </w:pPr>
      <w:rPr>
        <w:rFonts w:hint="default"/>
      </w:rPr>
    </w:lvl>
  </w:abstractNum>
  <w:abstractNum w:abstractNumId="12">
    <w:nsid w:val="092F0D92"/>
    <w:multiLevelType w:val="hybridMultilevel"/>
    <w:tmpl w:val="78D646FC"/>
    <w:lvl w:ilvl="0" w:tplc="C90A139C">
      <w:start w:val="1"/>
      <w:numFmt w:val="decimal"/>
      <w:lvlText w:val="%1."/>
      <w:lvlJc w:val="left"/>
      <w:pPr>
        <w:tabs>
          <w:tab w:val="num" w:pos="360"/>
        </w:tabs>
        <w:ind w:left="1080" w:hanging="360"/>
      </w:pPr>
      <w:rPr>
        <w:rFonts w:cs="Times New Roman" w:hint="default"/>
      </w:rPr>
    </w:lvl>
    <w:lvl w:ilvl="1" w:tplc="04090019" w:tentative="1">
      <w:start w:val="1"/>
      <w:numFmt w:val="lowerLetter"/>
      <w:lvlText w:val="%2."/>
      <w:lvlJc w:val="left"/>
      <w:pPr>
        <w:tabs>
          <w:tab w:val="num" w:pos="1440"/>
        </w:tabs>
        <w:ind w:left="1440" w:hanging="360"/>
      </w:pPr>
    </w:lvl>
    <w:lvl w:ilvl="2" w:tplc="D82A8666">
      <w:start w:val="1"/>
      <w:numFmt w:val="decimal"/>
      <w:lvlText w:val="%3."/>
      <w:lvlJc w:val="lef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A58C9F04">
      <w:start w:val="5"/>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C20C6D"/>
    <w:multiLevelType w:val="hybridMultilevel"/>
    <w:tmpl w:val="C83A1236"/>
    <w:lvl w:ilvl="0" w:tplc="1032A88A">
      <w:start w:val="1"/>
      <w:numFmt w:val="decimal"/>
      <w:lvlText w:val="(%1)"/>
      <w:lvlJc w:val="left"/>
      <w:pPr>
        <w:ind w:left="2809" w:hanging="540"/>
      </w:pPr>
      <w:rPr>
        <w:rFonts w:ascii="Bookman Old Style" w:eastAsia="Bookman Old Style" w:hAnsi="Bookman Old Style" w:cs="Bookman Old Style" w:hint="default"/>
        <w:spacing w:val="-21"/>
        <w:w w:val="100"/>
        <w:sz w:val="24"/>
        <w:szCs w:val="24"/>
        <w:lang w:val="sv-SE" w:eastAsia="sv-SE" w:bidi="sv-SE"/>
      </w:rPr>
    </w:lvl>
    <w:lvl w:ilvl="1" w:tplc="5B9870EE">
      <w:start w:val="1"/>
      <w:numFmt w:val="lowerLetter"/>
      <w:lvlText w:val="%2."/>
      <w:lvlJc w:val="left"/>
      <w:pPr>
        <w:ind w:left="3377" w:hanging="569"/>
      </w:pPr>
      <w:rPr>
        <w:rFonts w:ascii="Bookman Old Style" w:eastAsia="Bookman Old Style" w:hAnsi="Bookman Old Style" w:cs="Bookman Old Style" w:hint="default"/>
        <w:spacing w:val="-2"/>
        <w:w w:val="100"/>
        <w:sz w:val="24"/>
        <w:szCs w:val="24"/>
        <w:lang w:val="sv-SE" w:eastAsia="sv-SE" w:bidi="sv-SE"/>
      </w:rPr>
    </w:lvl>
    <w:lvl w:ilvl="2" w:tplc="C174F9EC">
      <w:numFmt w:val="bullet"/>
      <w:lvlText w:val="•"/>
      <w:lvlJc w:val="left"/>
      <w:pPr>
        <w:ind w:left="4091" w:hanging="569"/>
      </w:pPr>
      <w:rPr>
        <w:rFonts w:hint="default"/>
        <w:lang w:val="sv-SE" w:eastAsia="sv-SE" w:bidi="sv-SE"/>
      </w:rPr>
    </w:lvl>
    <w:lvl w:ilvl="3" w:tplc="6224789C">
      <w:numFmt w:val="bullet"/>
      <w:lvlText w:val="•"/>
      <w:lvlJc w:val="left"/>
      <w:pPr>
        <w:ind w:left="4803" w:hanging="569"/>
      </w:pPr>
      <w:rPr>
        <w:rFonts w:hint="default"/>
        <w:lang w:val="sv-SE" w:eastAsia="sv-SE" w:bidi="sv-SE"/>
      </w:rPr>
    </w:lvl>
    <w:lvl w:ilvl="4" w:tplc="97CCFE16">
      <w:numFmt w:val="bullet"/>
      <w:lvlText w:val="•"/>
      <w:lvlJc w:val="left"/>
      <w:pPr>
        <w:ind w:left="5514" w:hanging="569"/>
      </w:pPr>
      <w:rPr>
        <w:rFonts w:hint="default"/>
        <w:lang w:val="sv-SE" w:eastAsia="sv-SE" w:bidi="sv-SE"/>
      </w:rPr>
    </w:lvl>
    <w:lvl w:ilvl="5" w:tplc="45CAC69C">
      <w:numFmt w:val="bullet"/>
      <w:lvlText w:val="•"/>
      <w:lvlJc w:val="left"/>
      <w:pPr>
        <w:ind w:left="6226" w:hanging="569"/>
      </w:pPr>
      <w:rPr>
        <w:rFonts w:hint="default"/>
        <w:lang w:val="sv-SE" w:eastAsia="sv-SE" w:bidi="sv-SE"/>
      </w:rPr>
    </w:lvl>
    <w:lvl w:ilvl="6" w:tplc="DC58D760">
      <w:numFmt w:val="bullet"/>
      <w:lvlText w:val="•"/>
      <w:lvlJc w:val="left"/>
      <w:pPr>
        <w:ind w:left="6937" w:hanging="569"/>
      </w:pPr>
      <w:rPr>
        <w:rFonts w:hint="default"/>
        <w:lang w:val="sv-SE" w:eastAsia="sv-SE" w:bidi="sv-SE"/>
      </w:rPr>
    </w:lvl>
    <w:lvl w:ilvl="7" w:tplc="051C566A">
      <w:numFmt w:val="bullet"/>
      <w:lvlText w:val="•"/>
      <w:lvlJc w:val="left"/>
      <w:pPr>
        <w:ind w:left="7649" w:hanging="569"/>
      </w:pPr>
      <w:rPr>
        <w:rFonts w:hint="default"/>
        <w:lang w:val="sv-SE" w:eastAsia="sv-SE" w:bidi="sv-SE"/>
      </w:rPr>
    </w:lvl>
    <w:lvl w:ilvl="8" w:tplc="B636A53A">
      <w:numFmt w:val="bullet"/>
      <w:lvlText w:val="•"/>
      <w:lvlJc w:val="left"/>
      <w:pPr>
        <w:ind w:left="8360" w:hanging="569"/>
      </w:pPr>
      <w:rPr>
        <w:rFonts w:hint="default"/>
        <w:lang w:val="sv-SE" w:eastAsia="sv-SE" w:bidi="sv-SE"/>
      </w:rPr>
    </w:lvl>
  </w:abstractNum>
  <w:abstractNum w:abstractNumId="14">
    <w:nsid w:val="0C926B0C"/>
    <w:multiLevelType w:val="hybridMultilevel"/>
    <w:tmpl w:val="51BE615A"/>
    <w:lvl w:ilvl="0" w:tplc="192E60B6">
      <w:start w:val="1"/>
      <w:numFmt w:val="decimal"/>
      <w:lvlText w:val="(%1)"/>
      <w:lvlJc w:val="left"/>
      <w:pPr>
        <w:tabs>
          <w:tab w:val="num" w:pos="5585"/>
        </w:tabs>
        <w:ind w:left="5585" w:hanging="635"/>
      </w:pPr>
      <w:rPr>
        <w:rFonts w:ascii="Bookman Old Style" w:hAnsi="Bookman Old Style" w:hint="default"/>
        <w:b w:val="0"/>
        <w:i w:val="0"/>
        <w:color w:val="000000"/>
        <w:sz w:val="24"/>
        <w:szCs w:val="24"/>
      </w:rPr>
    </w:lvl>
    <w:lvl w:ilvl="1" w:tplc="15ACCAD4">
      <w:start w:val="1"/>
      <w:numFmt w:val="lowerLetter"/>
      <w:lvlText w:val="%2."/>
      <w:lvlJc w:val="left"/>
      <w:pPr>
        <w:tabs>
          <w:tab w:val="num" w:pos="1440"/>
        </w:tabs>
        <w:ind w:left="1440" w:hanging="360"/>
      </w:pPr>
      <w:rPr>
        <w:rFonts w:hint="default"/>
        <w:b w:val="0"/>
        <w:i w:val="0"/>
        <w:sz w:val="24"/>
        <w:szCs w:val="24"/>
      </w:rPr>
    </w:lvl>
    <w:lvl w:ilvl="2" w:tplc="2DDA92E8">
      <w:start w:val="1"/>
      <w:numFmt w:val="decimal"/>
      <w:lvlText w:val="(%3)"/>
      <w:lvlJc w:val="left"/>
      <w:pPr>
        <w:tabs>
          <w:tab w:val="num" w:pos="2340"/>
        </w:tabs>
        <w:ind w:left="2340" w:hanging="360"/>
      </w:pPr>
      <w:rPr>
        <w:rFonts w:hint="default"/>
        <w:b w:val="0"/>
        <w:sz w:val="24"/>
        <w:szCs w:val="24"/>
      </w:rPr>
    </w:lvl>
    <w:lvl w:ilvl="3" w:tplc="04210019">
      <w:start w:val="1"/>
      <w:numFmt w:val="lowerLetter"/>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2A2A18A2">
      <w:start w:val="1"/>
      <w:numFmt w:val="lowerLetter"/>
      <w:lvlText w:val="%6)"/>
      <w:lvlJc w:val="left"/>
      <w:pPr>
        <w:ind w:left="4500" w:hanging="360"/>
      </w:pPr>
      <w:rPr>
        <w:rFonts w:hint="default"/>
      </w:rPr>
    </w:lvl>
    <w:lvl w:ilvl="6" w:tplc="B1245B48">
      <w:start w:val="1"/>
      <w:numFmt w:val="decimal"/>
      <w:lvlText w:val="%7)"/>
      <w:lvlJc w:val="left"/>
      <w:pPr>
        <w:ind w:left="5040" w:hanging="360"/>
      </w:pPr>
      <w:rPr>
        <w:rFonts w:ascii="Arial" w:hAnsi="Arial" w:cs="Arial" w:hint="default"/>
      </w:r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5">
    <w:nsid w:val="0CDD3CCA"/>
    <w:multiLevelType w:val="hybridMultilevel"/>
    <w:tmpl w:val="391095AE"/>
    <w:lvl w:ilvl="0" w:tplc="2A8A5D8C">
      <w:start w:val="1"/>
      <w:numFmt w:val="decimal"/>
      <w:lvlText w:val="(%1)"/>
      <w:lvlJc w:val="left"/>
      <w:pPr>
        <w:ind w:left="2345" w:hanging="360"/>
      </w:pPr>
      <w:rPr>
        <w:rFonts w:hint="default"/>
        <w:color w:val="00000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6">
    <w:nsid w:val="0D23278C"/>
    <w:multiLevelType w:val="hybridMultilevel"/>
    <w:tmpl w:val="3646A2D0"/>
    <w:lvl w:ilvl="0" w:tplc="668ECCCE">
      <w:start w:val="1"/>
      <w:numFmt w:val="decimal"/>
      <w:lvlText w:val="%1."/>
      <w:lvlJc w:val="left"/>
      <w:pPr>
        <w:tabs>
          <w:tab w:val="num" w:pos="3060"/>
        </w:tabs>
        <w:ind w:left="3780" w:hanging="360"/>
      </w:pPr>
      <w:rPr>
        <w:rFonts w:cs="Times New Roman" w:hint="default"/>
      </w:rPr>
    </w:lvl>
    <w:lvl w:ilvl="1" w:tplc="04090019" w:tentative="1">
      <w:start w:val="1"/>
      <w:numFmt w:val="lowerLetter"/>
      <w:lvlText w:val="%2."/>
      <w:lvlJc w:val="left"/>
      <w:pPr>
        <w:tabs>
          <w:tab w:val="num" w:pos="1440"/>
        </w:tabs>
        <w:ind w:left="1440" w:hanging="360"/>
      </w:pPr>
    </w:lvl>
    <w:lvl w:ilvl="2" w:tplc="2AA2184E">
      <w:start w:val="1"/>
      <w:numFmt w:val="decimal"/>
      <w:lvlText w:val="%3."/>
      <w:lvlJc w:val="left"/>
      <w:pPr>
        <w:tabs>
          <w:tab w:val="num" w:pos="1620"/>
        </w:tabs>
        <w:ind w:left="2340" w:hanging="360"/>
      </w:pPr>
      <w:rPr>
        <w:rFont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EA4544D"/>
    <w:multiLevelType w:val="multilevel"/>
    <w:tmpl w:val="54302D88"/>
    <w:lvl w:ilvl="0">
      <w:start w:val="1"/>
      <w:numFmt w:val="decimal"/>
      <w:lvlText w:val="(%1)"/>
      <w:lvlJc w:val="left"/>
      <w:pPr>
        <w:tabs>
          <w:tab w:val="num" w:pos="3329"/>
        </w:tabs>
        <w:ind w:left="3329" w:hanging="635"/>
      </w:pPr>
      <w:rPr>
        <w:rFonts w:ascii="Bookman Old Style" w:hAnsi="Bookman Old Style" w:hint="default"/>
        <w:b w:val="0"/>
        <w:i w:val="0"/>
        <w:color w:val="000000"/>
        <w:sz w:val="24"/>
        <w:szCs w:val="24"/>
      </w:rPr>
    </w:lvl>
    <w:lvl w:ilvl="1">
      <w:start w:val="1"/>
      <w:numFmt w:val="lowerLetter"/>
      <w:lvlText w:val="%2."/>
      <w:lvlJc w:val="left"/>
      <w:pPr>
        <w:tabs>
          <w:tab w:val="num" w:pos="1440"/>
        </w:tabs>
        <w:ind w:left="1440" w:hanging="360"/>
      </w:pPr>
      <w:rPr>
        <w:rFonts w:hint="default"/>
        <w:b w:val="0"/>
        <w:i w:val="0"/>
        <w:sz w:val="24"/>
        <w:szCs w:val="24"/>
      </w:rPr>
    </w:lvl>
    <w:lvl w:ilvl="2">
      <w:start w:val="1"/>
      <w:numFmt w:val="decimal"/>
      <w:lvlText w:val="(%3)"/>
      <w:lvlJc w:val="left"/>
      <w:pPr>
        <w:tabs>
          <w:tab w:val="num" w:pos="2340"/>
        </w:tabs>
        <w:ind w:left="2340" w:hanging="360"/>
      </w:pPr>
      <w:rPr>
        <w:rFonts w:hint="default"/>
        <w:b w:val="0"/>
        <w:sz w:val="24"/>
        <w:szCs w:val="24"/>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ind w:left="4500" w:hanging="360"/>
      </w:pPr>
      <w:rPr>
        <w:rFonts w:hint="default"/>
      </w:rPr>
    </w:lvl>
    <w:lvl w:ilvl="6">
      <w:start w:val="1"/>
      <w:numFmt w:val="decimal"/>
      <w:lvlText w:val="%7)"/>
      <w:lvlJc w:val="left"/>
      <w:pPr>
        <w:ind w:left="5040" w:hanging="360"/>
      </w:pPr>
      <w:rPr>
        <w:rFonts w:ascii="Arial" w:hAnsi="Arial" w:cs="Arial"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0FCD5AF1"/>
    <w:multiLevelType w:val="hybridMultilevel"/>
    <w:tmpl w:val="4DC8685C"/>
    <w:lvl w:ilvl="0" w:tplc="D4BE0092">
      <w:start w:val="1"/>
      <w:numFmt w:val="decimal"/>
      <w:lvlText w:val="(%1)"/>
      <w:lvlJc w:val="left"/>
      <w:pPr>
        <w:ind w:left="2894" w:hanging="360"/>
      </w:pPr>
      <w:rPr>
        <w:rFonts w:hint="default"/>
      </w:rPr>
    </w:lvl>
    <w:lvl w:ilvl="1" w:tplc="04090019" w:tentative="1">
      <w:start w:val="1"/>
      <w:numFmt w:val="lowerLetter"/>
      <w:lvlText w:val="%2."/>
      <w:lvlJc w:val="left"/>
      <w:pPr>
        <w:ind w:left="3614" w:hanging="360"/>
      </w:pPr>
    </w:lvl>
    <w:lvl w:ilvl="2" w:tplc="0409001B" w:tentative="1">
      <w:start w:val="1"/>
      <w:numFmt w:val="lowerRoman"/>
      <w:lvlText w:val="%3."/>
      <w:lvlJc w:val="right"/>
      <w:pPr>
        <w:ind w:left="4334" w:hanging="180"/>
      </w:pPr>
    </w:lvl>
    <w:lvl w:ilvl="3" w:tplc="0409000F" w:tentative="1">
      <w:start w:val="1"/>
      <w:numFmt w:val="decimal"/>
      <w:lvlText w:val="%4."/>
      <w:lvlJc w:val="left"/>
      <w:pPr>
        <w:ind w:left="5054" w:hanging="360"/>
      </w:pPr>
    </w:lvl>
    <w:lvl w:ilvl="4" w:tplc="04090019" w:tentative="1">
      <w:start w:val="1"/>
      <w:numFmt w:val="lowerLetter"/>
      <w:lvlText w:val="%5."/>
      <w:lvlJc w:val="left"/>
      <w:pPr>
        <w:ind w:left="5774" w:hanging="360"/>
      </w:pPr>
    </w:lvl>
    <w:lvl w:ilvl="5" w:tplc="0409001B" w:tentative="1">
      <w:start w:val="1"/>
      <w:numFmt w:val="lowerRoman"/>
      <w:lvlText w:val="%6."/>
      <w:lvlJc w:val="right"/>
      <w:pPr>
        <w:ind w:left="6494" w:hanging="180"/>
      </w:pPr>
    </w:lvl>
    <w:lvl w:ilvl="6" w:tplc="0409000F" w:tentative="1">
      <w:start w:val="1"/>
      <w:numFmt w:val="decimal"/>
      <w:lvlText w:val="%7."/>
      <w:lvlJc w:val="left"/>
      <w:pPr>
        <w:ind w:left="7214" w:hanging="360"/>
      </w:pPr>
    </w:lvl>
    <w:lvl w:ilvl="7" w:tplc="04090019" w:tentative="1">
      <w:start w:val="1"/>
      <w:numFmt w:val="lowerLetter"/>
      <w:lvlText w:val="%8."/>
      <w:lvlJc w:val="left"/>
      <w:pPr>
        <w:ind w:left="7934" w:hanging="360"/>
      </w:pPr>
    </w:lvl>
    <w:lvl w:ilvl="8" w:tplc="0409001B" w:tentative="1">
      <w:start w:val="1"/>
      <w:numFmt w:val="lowerRoman"/>
      <w:lvlText w:val="%9."/>
      <w:lvlJc w:val="right"/>
      <w:pPr>
        <w:ind w:left="8654" w:hanging="180"/>
      </w:pPr>
    </w:lvl>
  </w:abstractNum>
  <w:abstractNum w:abstractNumId="19">
    <w:nsid w:val="10287173"/>
    <w:multiLevelType w:val="hybridMultilevel"/>
    <w:tmpl w:val="A78878D2"/>
    <w:lvl w:ilvl="0" w:tplc="90381666">
      <w:start w:val="1"/>
      <w:numFmt w:val="lowerLetter"/>
      <w:lvlText w:val="%1)"/>
      <w:lvlJc w:val="left"/>
      <w:pPr>
        <w:tabs>
          <w:tab w:val="num" w:pos="1440"/>
        </w:tabs>
        <w:ind w:left="1440" w:hanging="360"/>
      </w:pPr>
      <w:rPr>
        <w:rFonts w:ascii="Tahoma" w:hAnsi="Tahoma"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F7C4034">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16213FA"/>
    <w:multiLevelType w:val="hybridMultilevel"/>
    <w:tmpl w:val="F8A808C4"/>
    <w:lvl w:ilvl="0" w:tplc="C032C3FE">
      <w:start w:val="1"/>
      <w:numFmt w:val="decimal"/>
      <w:lvlText w:val="(%1)"/>
      <w:lvlJc w:val="left"/>
      <w:pPr>
        <w:ind w:left="2669" w:hanging="576"/>
      </w:pPr>
      <w:rPr>
        <w:rFonts w:ascii="Bookman Old Style" w:eastAsia="Bookman Old Style" w:hAnsi="Bookman Old Style" w:cs="Tahoma" w:hint="default"/>
        <w:spacing w:val="0"/>
        <w:w w:val="100"/>
        <w:sz w:val="24"/>
        <w:szCs w:val="24"/>
        <w:lang w:val="en-US"/>
      </w:rPr>
    </w:lvl>
    <w:lvl w:ilvl="1" w:tplc="F3F0CC48">
      <w:start w:val="1"/>
      <w:numFmt w:val="lowerLetter"/>
      <w:lvlText w:val="%2."/>
      <w:lvlJc w:val="left"/>
      <w:pPr>
        <w:ind w:left="3237" w:hanging="569"/>
      </w:pPr>
      <w:rPr>
        <w:rFonts w:ascii="Bookman Old Style" w:eastAsia="Bookman Old Style" w:hAnsi="Bookman Old Style" w:cs="Bookman Old Style" w:hint="default"/>
        <w:spacing w:val="-2"/>
        <w:w w:val="100"/>
        <w:sz w:val="24"/>
        <w:szCs w:val="24"/>
      </w:rPr>
    </w:lvl>
    <w:lvl w:ilvl="2" w:tplc="68E69C4E">
      <w:numFmt w:val="bullet"/>
      <w:lvlText w:val="•"/>
      <w:lvlJc w:val="left"/>
      <w:pPr>
        <w:ind w:left="3953" w:hanging="569"/>
      </w:pPr>
      <w:rPr>
        <w:rFonts w:hint="default"/>
      </w:rPr>
    </w:lvl>
    <w:lvl w:ilvl="3" w:tplc="CA62B946">
      <w:numFmt w:val="bullet"/>
      <w:lvlText w:val="•"/>
      <w:lvlJc w:val="left"/>
      <w:pPr>
        <w:ind w:left="4667" w:hanging="569"/>
      </w:pPr>
      <w:rPr>
        <w:rFonts w:hint="default"/>
      </w:rPr>
    </w:lvl>
    <w:lvl w:ilvl="4" w:tplc="31D63EA4">
      <w:numFmt w:val="bullet"/>
      <w:lvlText w:val="•"/>
      <w:lvlJc w:val="left"/>
      <w:pPr>
        <w:ind w:left="5381" w:hanging="569"/>
      </w:pPr>
      <w:rPr>
        <w:rFonts w:hint="default"/>
      </w:rPr>
    </w:lvl>
    <w:lvl w:ilvl="5" w:tplc="A88EB898">
      <w:numFmt w:val="bullet"/>
      <w:lvlText w:val="•"/>
      <w:lvlJc w:val="left"/>
      <w:pPr>
        <w:ind w:left="6095" w:hanging="569"/>
      </w:pPr>
      <w:rPr>
        <w:rFonts w:hint="default"/>
      </w:rPr>
    </w:lvl>
    <w:lvl w:ilvl="6" w:tplc="124E9920">
      <w:numFmt w:val="bullet"/>
      <w:lvlText w:val="•"/>
      <w:lvlJc w:val="left"/>
      <w:pPr>
        <w:ind w:left="6808" w:hanging="569"/>
      </w:pPr>
      <w:rPr>
        <w:rFonts w:hint="default"/>
      </w:rPr>
    </w:lvl>
    <w:lvl w:ilvl="7" w:tplc="0FCA1736">
      <w:numFmt w:val="bullet"/>
      <w:lvlText w:val="•"/>
      <w:lvlJc w:val="left"/>
      <w:pPr>
        <w:ind w:left="7522" w:hanging="569"/>
      </w:pPr>
      <w:rPr>
        <w:rFonts w:hint="default"/>
      </w:rPr>
    </w:lvl>
    <w:lvl w:ilvl="8" w:tplc="C92E9DEE">
      <w:numFmt w:val="bullet"/>
      <w:lvlText w:val="•"/>
      <w:lvlJc w:val="left"/>
      <w:pPr>
        <w:ind w:left="8236" w:hanging="569"/>
      </w:pPr>
      <w:rPr>
        <w:rFonts w:hint="default"/>
      </w:rPr>
    </w:lvl>
  </w:abstractNum>
  <w:abstractNum w:abstractNumId="21">
    <w:nsid w:val="12225749"/>
    <w:multiLevelType w:val="hybridMultilevel"/>
    <w:tmpl w:val="3C5C06C0"/>
    <w:lvl w:ilvl="0" w:tplc="69C4094A">
      <w:start w:val="1"/>
      <w:numFmt w:val="decimal"/>
      <w:lvlText w:val="(%1)"/>
      <w:lvlJc w:val="left"/>
      <w:pPr>
        <w:ind w:left="2669" w:hanging="576"/>
      </w:pPr>
      <w:rPr>
        <w:rFonts w:ascii="Bookman Old Style" w:eastAsia="Times New Roman" w:hAnsi="Bookman Old Style" w:cs="Tahoma" w:hint="default"/>
        <w:spacing w:val="-1"/>
        <w:w w:val="100"/>
        <w:sz w:val="24"/>
        <w:szCs w:val="24"/>
        <w:lang w:val="en-US" w:eastAsia="ca-ES" w:bidi="ca-ES"/>
      </w:rPr>
    </w:lvl>
    <w:lvl w:ilvl="1" w:tplc="51A6B74E">
      <w:start w:val="1"/>
      <w:numFmt w:val="lowerLetter"/>
      <w:lvlText w:val="%2."/>
      <w:lvlJc w:val="left"/>
      <w:pPr>
        <w:ind w:left="3237" w:hanging="569"/>
      </w:pPr>
      <w:rPr>
        <w:rFonts w:ascii="Bookman Old Style" w:eastAsia="Bookman Old Style" w:hAnsi="Bookman Old Style" w:cs="Tahoma" w:hint="default"/>
        <w:spacing w:val="-32"/>
        <w:w w:val="100"/>
        <w:sz w:val="24"/>
        <w:szCs w:val="24"/>
      </w:rPr>
    </w:lvl>
    <w:lvl w:ilvl="2" w:tplc="85C8ACA0">
      <w:numFmt w:val="bullet"/>
      <w:lvlText w:val="•"/>
      <w:lvlJc w:val="left"/>
      <w:pPr>
        <w:ind w:left="3953" w:hanging="569"/>
      </w:pPr>
      <w:rPr>
        <w:rFonts w:hint="default"/>
      </w:rPr>
    </w:lvl>
    <w:lvl w:ilvl="3" w:tplc="F5A09688">
      <w:numFmt w:val="bullet"/>
      <w:lvlText w:val="•"/>
      <w:lvlJc w:val="left"/>
      <w:pPr>
        <w:ind w:left="4667" w:hanging="569"/>
      </w:pPr>
      <w:rPr>
        <w:rFonts w:hint="default"/>
      </w:rPr>
    </w:lvl>
    <w:lvl w:ilvl="4" w:tplc="60EA4886">
      <w:numFmt w:val="bullet"/>
      <w:lvlText w:val="•"/>
      <w:lvlJc w:val="left"/>
      <w:pPr>
        <w:ind w:left="5381" w:hanging="569"/>
      </w:pPr>
      <w:rPr>
        <w:rFonts w:hint="default"/>
      </w:rPr>
    </w:lvl>
    <w:lvl w:ilvl="5" w:tplc="9D4E4B70">
      <w:numFmt w:val="bullet"/>
      <w:lvlText w:val="•"/>
      <w:lvlJc w:val="left"/>
      <w:pPr>
        <w:ind w:left="6095" w:hanging="569"/>
      </w:pPr>
      <w:rPr>
        <w:rFonts w:hint="default"/>
      </w:rPr>
    </w:lvl>
    <w:lvl w:ilvl="6" w:tplc="738C1B12">
      <w:numFmt w:val="bullet"/>
      <w:lvlText w:val="•"/>
      <w:lvlJc w:val="left"/>
      <w:pPr>
        <w:ind w:left="6808" w:hanging="569"/>
      </w:pPr>
      <w:rPr>
        <w:rFonts w:hint="default"/>
      </w:rPr>
    </w:lvl>
    <w:lvl w:ilvl="7" w:tplc="F11C810C">
      <w:numFmt w:val="bullet"/>
      <w:lvlText w:val="•"/>
      <w:lvlJc w:val="left"/>
      <w:pPr>
        <w:ind w:left="7522" w:hanging="569"/>
      </w:pPr>
      <w:rPr>
        <w:rFonts w:hint="default"/>
      </w:rPr>
    </w:lvl>
    <w:lvl w:ilvl="8" w:tplc="42F63152">
      <w:numFmt w:val="bullet"/>
      <w:lvlText w:val="•"/>
      <w:lvlJc w:val="left"/>
      <w:pPr>
        <w:ind w:left="8236" w:hanging="569"/>
      </w:pPr>
      <w:rPr>
        <w:rFonts w:hint="default"/>
      </w:rPr>
    </w:lvl>
  </w:abstractNum>
  <w:abstractNum w:abstractNumId="22">
    <w:nsid w:val="13B94AF6"/>
    <w:multiLevelType w:val="hybridMultilevel"/>
    <w:tmpl w:val="5A9A2564"/>
    <w:lvl w:ilvl="0" w:tplc="C0725C02">
      <w:start w:val="1"/>
      <w:numFmt w:val="decimal"/>
      <w:lvlText w:val="(%1)"/>
      <w:lvlJc w:val="left"/>
      <w:pPr>
        <w:ind w:left="2340" w:hanging="360"/>
      </w:pPr>
      <w:rPr>
        <w:rFonts w:hint="default"/>
      </w:rPr>
    </w:lvl>
    <w:lvl w:ilvl="1" w:tplc="04210019">
      <w:start w:val="1"/>
      <w:numFmt w:val="lowerLetter"/>
      <w:lvlText w:val="%2."/>
      <w:lvlJc w:val="left"/>
      <w:pPr>
        <w:ind w:left="1440" w:hanging="360"/>
      </w:pPr>
    </w:lvl>
    <w:lvl w:ilvl="2" w:tplc="F60EFCBA">
      <w:start w:val="1"/>
      <w:numFmt w:val="decimal"/>
      <w:lvlText w:val="%3."/>
      <w:lvlJc w:val="left"/>
      <w:pPr>
        <w:tabs>
          <w:tab w:val="num" w:pos="1620"/>
        </w:tabs>
        <w:ind w:left="2340" w:hanging="360"/>
      </w:pPr>
      <w:rPr>
        <w:rFonts w:cs="Times New Roman" w:hint="default"/>
        <w:b w:val="0"/>
      </w:rPr>
    </w:lvl>
    <w:lvl w:ilvl="3" w:tplc="87CE5E62">
      <w:start w:val="1"/>
      <w:numFmt w:val="lowerLetter"/>
      <w:lvlText w:val="%4)"/>
      <w:lvlJc w:val="left"/>
      <w:pPr>
        <w:tabs>
          <w:tab w:val="num" w:pos="-22"/>
        </w:tabs>
        <w:ind w:left="2880" w:hanging="360"/>
      </w:pPr>
      <w:rPr>
        <w:rFonts w:cs="Times New Roman" w:hint="default"/>
        <w:sz w:val="24"/>
        <w:szCs w:val="24"/>
      </w:rPr>
    </w:lvl>
    <w:lvl w:ilvl="4" w:tplc="A8A2E448">
      <w:start w:val="1"/>
      <w:numFmt w:val="lowerLetter"/>
      <w:lvlText w:val="(%5)"/>
      <w:lvlJc w:val="left"/>
      <w:pPr>
        <w:tabs>
          <w:tab w:val="num" w:pos="3600"/>
        </w:tabs>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55B6A3F"/>
    <w:multiLevelType w:val="hybridMultilevel"/>
    <w:tmpl w:val="9E047258"/>
    <w:lvl w:ilvl="0" w:tplc="003E8CD4">
      <w:start w:val="1"/>
      <w:numFmt w:val="decimal"/>
      <w:lvlText w:val="(%1)"/>
      <w:lvlJc w:val="left"/>
      <w:pPr>
        <w:ind w:left="2665" w:hanging="428"/>
      </w:pPr>
      <w:rPr>
        <w:rFonts w:ascii="Times New Roman" w:eastAsia="Times New Roman" w:hAnsi="Times New Roman" w:cs="Times New Roman"/>
        <w:spacing w:val="-15"/>
        <w:w w:val="100"/>
        <w:sz w:val="24"/>
        <w:szCs w:val="24"/>
        <w:lang w:val="ca-ES" w:eastAsia="ca-ES" w:bidi="ca-ES"/>
      </w:rPr>
    </w:lvl>
    <w:lvl w:ilvl="1" w:tplc="36023BB0">
      <w:start w:val="1"/>
      <w:numFmt w:val="lowerLetter"/>
      <w:lvlText w:val="%2."/>
      <w:lvlJc w:val="left"/>
      <w:pPr>
        <w:ind w:left="3089" w:hanging="316"/>
      </w:pPr>
      <w:rPr>
        <w:rFonts w:ascii="Bookman Old Style" w:eastAsia="Times New Roman" w:hAnsi="Bookman Old Style" w:cs="Times New Roman" w:hint="default"/>
        <w:spacing w:val="-1"/>
        <w:w w:val="100"/>
        <w:sz w:val="24"/>
        <w:szCs w:val="24"/>
        <w:lang w:val="ca-ES" w:eastAsia="ca-ES" w:bidi="ca-ES"/>
      </w:rPr>
    </w:lvl>
    <w:lvl w:ilvl="2" w:tplc="591E6006">
      <w:numFmt w:val="bullet"/>
      <w:lvlText w:val="•"/>
      <w:lvlJc w:val="left"/>
      <w:pPr>
        <w:ind w:left="3938" w:hanging="316"/>
      </w:pPr>
      <w:rPr>
        <w:rFonts w:hint="default"/>
        <w:lang w:val="ca-ES" w:eastAsia="ca-ES" w:bidi="ca-ES"/>
      </w:rPr>
    </w:lvl>
    <w:lvl w:ilvl="3" w:tplc="2190E178">
      <w:numFmt w:val="bullet"/>
      <w:lvlText w:val="•"/>
      <w:lvlJc w:val="left"/>
      <w:pPr>
        <w:ind w:left="4797" w:hanging="316"/>
      </w:pPr>
      <w:rPr>
        <w:rFonts w:hint="default"/>
        <w:lang w:val="ca-ES" w:eastAsia="ca-ES" w:bidi="ca-ES"/>
      </w:rPr>
    </w:lvl>
    <w:lvl w:ilvl="4" w:tplc="7144ABE4">
      <w:numFmt w:val="bullet"/>
      <w:lvlText w:val="•"/>
      <w:lvlJc w:val="left"/>
      <w:pPr>
        <w:ind w:left="5656" w:hanging="316"/>
      </w:pPr>
      <w:rPr>
        <w:rFonts w:hint="default"/>
        <w:lang w:val="ca-ES" w:eastAsia="ca-ES" w:bidi="ca-ES"/>
      </w:rPr>
    </w:lvl>
    <w:lvl w:ilvl="5" w:tplc="FFC276F4">
      <w:numFmt w:val="bullet"/>
      <w:lvlText w:val="•"/>
      <w:lvlJc w:val="left"/>
      <w:pPr>
        <w:ind w:left="6514" w:hanging="316"/>
      </w:pPr>
      <w:rPr>
        <w:rFonts w:hint="default"/>
        <w:lang w:val="ca-ES" w:eastAsia="ca-ES" w:bidi="ca-ES"/>
      </w:rPr>
    </w:lvl>
    <w:lvl w:ilvl="6" w:tplc="0DA0FC30">
      <w:numFmt w:val="bullet"/>
      <w:lvlText w:val="•"/>
      <w:lvlJc w:val="left"/>
      <w:pPr>
        <w:ind w:left="7373" w:hanging="316"/>
      </w:pPr>
      <w:rPr>
        <w:rFonts w:hint="default"/>
        <w:lang w:val="ca-ES" w:eastAsia="ca-ES" w:bidi="ca-ES"/>
      </w:rPr>
    </w:lvl>
    <w:lvl w:ilvl="7" w:tplc="8910B7E0">
      <w:numFmt w:val="bullet"/>
      <w:lvlText w:val="•"/>
      <w:lvlJc w:val="left"/>
      <w:pPr>
        <w:ind w:left="8232" w:hanging="316"/>
      </w:pPr>
      <w:rPr>
        <w:rFonts w:hint="default"/>
        <w:lang w:val="ca-ES" w:eastAsia="ca-ES" w:bidi="ca-ES"/>
      </w:rPr>
    </w:lvl>
    <w:lvl w:ilvl="8" w:tplc="8258CFCC">
      <w:numFmt w:val="bullet"/>
      <w:lvlText w:val="•"/>
      <w:lvlJc w:val="left"/>
      <w:pPr>
        <w:ind w:left="9090" w:hanging="316"/>
      </w:pPr>
      <w:rPr>
        <w:rFonts w:hint="default"/>
        <w:lang w:val="ca-ES" w:eastAsia="ca-ES" w:bidi="ca-ES"/>
      </w:rPr>
    </w:lvl>
  </w:abstractNum>
  <w:abstractNum w:abstractNumId="24">
    <w:nsid w:val="162E0839"/>
    <w:multiLevelType w:val="hybridMultilevel"/>
    <w:tmpl w:val="3B44E81E"/>
    <w:lvl w:ilvl="0" w:tplc="E89AFBA4">
      <w:start w:val="1"/>
      <w:numFmt w:val="decimal"/>
      <w:lvlText w:val="(%1)"/>
      <w:lvlJc w:val="left"/>
      <w:pPr>
        <w:tabs>
          <w:tab w:val="num" w:pos="2515"/>
        </w:tabs>
        <w:ind w:left="2515"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5">
    <w:nsid w:val="16F85873"/>
    <w:multiLevelType w:val="hybridMultilevel"/>
    <w:tmpl w:val="E3CA4576"/>
    <w:lvl w:ilvl="0" w:tplc="86F85F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6">
    <w:nsid w:val="19B31A81"/>
    <w:multiLevelType w:val="hybridMultilevel"/>
    <w:tmpl w:val="DD5A5B74"/>
    <w:lvl w:ilvl="0" w:tplc="CDC6E108">
      <w:start w:val="1"/>
      <w:numFmt w:val="lowerLetter"/>
      <w:lvlText w:val="%1)"/>
      <w:lvlJc w:val="left"/>
      <w:pPr>
        <w:tabs>
          <w:tab w:val="num" w:pos="719"/>
        </w:tabs>
        <w:ind w:left="4319" w:hanging="360"/>
      </w:pPr>
      <w:rPr>
        <w:rFonts w:hint="default"/>
      </w:rPr>
    </w:lvl>
    <w:lvl w:ilvl="1" w:tplc="04090019">
      <w:start w:val="1"/>
      <w:numFmt w:val="lowerLetter"/>
      <w:lvlText w:val="%2."/>
      <w:lvlJc w:val="left"/>
      <w:pPr>
        <w:tabs>
          <w:tab w:val="num" w:pos="3419"/>
        </w:tabs>
        <w:ind w:left="3419" w:hanging="360"/>
      </w:pPr>
    </w:lvl>
    <w:lvl w:ilvl="2" w:tplc="0409001B">
      <w:start w:val="1"/>
      <w:numFmt w:val="lowerRoman"/>
      <w:lvlText w:val="%3."/>
      <w:lvlJc w:val="right"/>
      <w:pPr>
        <w:tabs>
          <w:tab w:val="num" w:pos="4139"/>
        </w:tabs>
        <w:ind w:left="4139" w:hanging="180"/>
      </w:pPr>
    </w:lvl>
    <w:lvl w:ilvl="3" w:tplc="0409000F">
      <w:start w:val="1"/>
      <w:numFmt w:val="decimal"/>
      <w:lvlText w:val="%4."/>
      <w:lvlJc w:val="left"/>
      <w:pPr>
        <w:tabs>
          <w:tab w:val="num" w:pos="4859"/>
        </w:tabs>
        <w:ind w:left="4859" w:hanging="360"/>
      </w:pPr>
    </w:lvl>
    <w:lvl w:ilvl="4" w:tplc="04090019" w:tentative="1">
      <w:start w:val="1"/>
      <w:numFmt w:val="lowerLetter"/>
      <w:lvlText w:val="%5."/>
      <w:lvlJc w:val="left"/>
      <w:pPr>
        <w:tabs>
          <w:tab w:val="num" w:pos="5579"/>
        </w:tabs>
        <w:ind w:left="5579" w:hanging="360"/>
      </w:pPr>
    </w:lvl>
    <w:lvl w:ilvl="5" w:tplc="0409001B" w:tentative="1">
      <w:start w:val="1"/>
      <w:numFmt w:val="lowerRoman"/>
      <w:lvlText w:val="%6."/>
      <w:lvlJc w:val="right"/>
      <w:pPr>
        <w:tabs>
          <w:tab w:val="num" w:pos="6299"/>
        </w:tabs>
        <w:ind w:left="6299" w:hanging="180"/>
      </w:pPr>
    </w:lvl>
    <w:lvl w:ilvl="6" w:tplc="0409000F" w:tentative="1">
      <w:start w:val="1"/>
      <w:numFmt w:val="decimal"/>
      <w:lvlText w:val="%7."/>
      <w:lvlJc w:val="left"/>
      <w:pPr>
        <w:tabs>
          <w:tab w:val="num" w:pos="7019"/>
        </w:tabs>
        <w:ind w:left="7019" w:hanging="360"/>
      </w:pPr>
    </w:lvl>
    <w:lvl w:ilvl="7" w:tplc="04090019" w:tentative="1">
      <w:start w:val="1"/>
      <w:numFmt w:val="lowerLetter"/>
      <w:lvlText w:val="%8."/>
      <w:lvlJc w:val="left"/>
      <w:pPr>
        <w:tabs>
          <w:tab w:val="num" w:pos="7739"/>
        </w:tabs>
        <w:ind w:left="7739" w:hanging="360"/>
      </w:pPr>
    </w:lvl>
    <w:lvl w:ilvl="8" w:tplc="0409001B" w:tentative="1">
      <w:start w:val="1"/>
      <w:numFmt w:val="lowerRoman"/>
      <w:lvlText w:val="%9."/>
      <w:lvlJc w:val="right"/>
      <w:pPr>
        <w:tabs>
          <w:tab w:val="num" w:pos="8459"/>
        </w:tabs>
        <w:ind w:left="8459" w:hanging="180"/>
      </w:pPr>
    </w:lvl>
  </w:abstractNum>
  <w:abstractNum w:abstractNumId="27">
    <w:nsid w:val="1A097460"/>
    <w:multiLevelType w:val="hybridMultilevel"/>
    <w:tmpl w:val="D8084C52"/>
    <w:lvl w:ilvl="0" w:tplc="7188E012">
      <w:start w:val="1"/>
      <w:numFmt w:val="decimal"/>
      <w:lvlText w:val="(%1)"/>
      <w:lvlJc w:val="left"/>
      <w:pPr>
        <w:ind w:left="2520" w:hanging="54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nsid w:val="1C9B14B7"/>
    <w:multiLevelType w:val="hybridMultilevel"/>
    <w:tmpl w:val="B6F2F39A"/>
    <w:lvl w:ilvl="0" w:tplc="1DFCBECC">
      <w:start w:val="1"/>
      <w:numFmt w:val="lowerLetter"/>
      <w:lvlText w:val="%1."/>
      <w:lvlJc w:val="left"/>
      <w:pPr>
        <w:ind w:left="4708" w:hanging="568"/>
      </w:pPr>
      <w:rPr>
        <w:rFonts w:ascii="Bookman Old Style" w:eastAsia="Bookman Old Style" w:hAnsi="Bookman Old Style" w:cs="Bookman Old Style" w:hint="default"/>
        <w:spacing w:val="-35"/>
        <w:w w:val="100"/>
        <w:sz w:val="24"/>
        <w:szCs w:val="24"/>
        <w:lang w:val="ca-ES" w:eastAsia="ca-ES" w:bidi="ca-ES"/>
      </w:rPr>
    </w:lvl>
    <w:lvl w:ilvl="1" w:tplc="F2180298">
      <w:start w:val="1"/>
      <w:numFmt w:val="decimal"/>
      <w:lvlText w:val="%2)"/>
      <w:lvlJc w:val="left"/>
      <w:pPr>
        <w:ind w:left="5276" w:hanging="569"/>
      </w:pPr>
      <w:rPr>
        <w:rFonts w:ascii="Bookman Old Style" w:eastAsia="Times New Roman" w:hAnsi="Bookman Old Style" w:cs="Times New Roman" w:hint="default"/>
        <w:spacing w:val="-5"/>
        <w:w w:val="100"/>
        <w:sz w:val="24"/>
        <w:szCs w:val="24"/>
        <w:lang w:val="ca-ES" w:eastAsia="ca-ES" w:bidi="ca-ES"/>
      </w:rPr>
    </w:lvl>
    <w:lvl w:ilvl="2" w:tplc="4B3C8B92">
      <w:numFmt w:val="bullet"/>
      <w:lvlText w:val="•"/>
      <w:lvlJc w:val="left"/>
      <w:pPr>
        <w:ind w:left="6032" w:hanging="569"/>
      </w:pPr>
      <w:rPr>
        <w:rFonts w:hint="default"/>
        <w:lang w:val="ca-ES" w:eastAsia="ca-ES" w:bidi="ca-ES"/>
      </w:rPr>
    </w:lvl>
    <w:lvl w:ilvl="3" w:tplc="C32C1A94">
      <w:numFmt w:val="bullet"/>
      <w:lvlText w:val="•"/>
      <w:lvlJc w:val="left"/>
      <w:pPr>
        <w:ind w:left="6786" w:hanging="569"/>
      </w:pPr>
      <w:rPr>
        <w:rFonts w:hint="default"/>
        <w:lang w:val="ca-ES" w:eastAsia="ca-ES" w:bidi="ca-ES"/>
      </w:rPr>
    </w:lvl>
    <w:lvl w:ilvl="4" w:tplc="28EEABBE">
      <w:numFmt w:val="bullet"/>
      <w:lvlText w:val="•"/>
      <w:lvlJc w:val="left"/>
      <w:pPr>
        <w:ind w:left="7540" w:hanging="569"/>
      </w:pPr>
      <w:rPr>
        <w:rFonts w:hint="default"/>
        <w:lang w:val="ca-ES" w:eastAsia="ca-ES" w:bidi="ca-ES"/>
      </w:rPr>
    </w:lvl>
    <w:lvl w:ilvl="5" w:tplc="0CFC7B3E">
      <w:numFmt w:val="bullet"/>
      <w:lvlText w:val="•"/>
      <w:lvlJc w:val="left"/>
      <w:pPr>
        <w:ind w:left="8294" w:hanging="569"/>
      </w:pPr>
      <w:rPr>
        <w:rFonts w:hint="default"/>
        <w:lang w:val="ca-ES" w:eastAsia="ca-ES" w:bidi="ca-ES"/>
      </w:rPr>
    </w:lvl>
    <w:lvl w:ilvl="6" w:tplc="622A5D72">
      <w:numFmt w:val="bullet"/>
      <w:lvlText w:val="•"/>
      <w:lvlJc w:val="left"/>
      <w:pPr>
        <w:ind w:left="9047" w:hanging="569"/>
      </w:pPr>
      <w:rPr>
        <w:rFonts w:hint="default"/>
        <w:lang w:val="ca-ES" w:eastAsia="ca-ES" w:bidi="ca-ES"/>
      </w:rPr>
    </w:lvl>
    <w:lvl w:ilvl="7" w:tplc="47562968">
      <w:numFmt w:val="bullet"/>
      <w:lvlText w:val="•"/>
      <w:lvlJc w:val="left"/>
      <w:pPr>
        <w:ind w:left="9801" w:hanging="569"/>
      </w:pPr>
      <w:rPr>
        <w:rFonts w:hint="default"/>
        <w:lang w:val="ca-ES" w:eastAsia="ca-ES" w:bidi="ca-ES"/>
      </w:rPr>
    </w:lvl>
    <w:lvl w:ilvl="8" w:tplc="C0F85FAA">
      <w:numFmt w:val="bullet"/>
      <w:lvlText w:val="•"/>
      <w:lvlJc w:val="left"/>
      <w:pPr>
        <w:ind w:left="10555" w:hanging="569"/>
      </w:pPr>
      <w:rPr>
        <w:rFonts w:hint="default"/>
        <w:lang w:val="ca-ES" w:eastAsia="ca-ES" w:bidi="ca-ES"/>
      </w:rPr>
    </w:lvl>
  </w:abstractNum>
  <w:abstractNum w:abstractNumId="29">
    <w:nsid w:val="1D28481E"/>
    <w:multiLevelType w:val="hybridMultilevel"/>
    <w:tmpl w:val="A1D04FCE"/>
    <w:lvl w:ilvl="0" w:tplc="FF4A8016">
      <w:start w:val="1"/>
      <w:numFmt w:val="decimal"/>
      <w:lvlText w:val="(%1)"/>
      <w:lvlJc w:val="left"/>
      <w:pPr>
        <w:ind w:left="2809" w:hanging="540"/>
      </w:pPr>
      <w:rPr>
        <w:rFonts w:ascii="Bookman Old Style" w:eastAsia="Times New Roman" w:hAnsi="Bookman Old Style" w:cs="Times New Roman" w:hint="default"/>
        <w:spacing w:val="-2"/>
        <w:w w:val="100"/>
        <w:sz w:val="24"/>
        <w:szCs w:val="24"/>
        <w:lang w:val="sv-SE" w:eastAsia="sv-SE" w:bidi="sv-SE"/>
      </w:rPr>
    </w:lvl>
    <w:lvl w:ilvl="1" w:tplc="787A6BC2">
      <w:numFmt w:val="bullet"/>
      <w:lvlText w:val="•"/>
      <w:lvlJc w:val="left"/>
      <w:pPr>
        <w:ind w:left="3498" w:hanging="540"/>
      </w:pPr>
      <w:rPr>
        <w:rFonts w:hint="default"/>
        <w:lang w:val="sv-SE" w:eastAsia="sv-SE" w:bidi="sv-SE"/>
      </w:rPr>
    </w:lvl>
    <w:lvl w:ilvl="2" w:tplc="4F74AE80">
      <w:numFmt w:val="bullet"/>
      <w:lvlText w:val="•"/>
      <w:lvlJc w:val="left"/>
      <w:pPr>
        <w:ind w:left="4196" w:hanging="540"/>
      </w:pPr>
      <w:rPr>
        <w:rFonts w:hint="default"/>
        <w:lang w:val="sv-SE" w:eastAsia="sv-SE" w:bidi="sv-SE"/>
      </w:rPr>
    </w:lvl>
    <w:lvl w:ilvl="3" w:tplc="192CFF78">
      <w:numFmt w:val="bullet"/>
      <w:lvlText w:val="•"/>
      <w:lvlJc w:val="left"/>
      <w:pPr>
        <w:ind w:left="4895" w:hanging="540"/>
      </w:pPr>
      <w:rPr>
        <w:rFonts w:hint="default"/>
        <w:lang w:val="sv-SE" w:eastAsia="sv-SE" w:bidi="sv-SE"/>
      </w:rPr>
    </w:lvl>
    <w:lvl w:ilvl="4" w:tplc="514C24EE">
      <w:numFmt w:val="bullet"/>
      <w:lvlText w:val="•"/>
      <w:lvlJc w:val="left"/>
      <w:pPr>
        <w:ind w:left="5593" w:hanging="540"/>
      </w:pPr>
      <w:rPr>
        <w:rFonts w:hint="default"/>
        <w:lang w:val="sv-SE" w:eastAsia="sv-SE" w:bidi="sv-SE"/>
      </w:rPr>
    </w:lvl>
    <w:lvl w:ilvl="5" w:tplc="0A5A8C3E">
      <w:numFmt w:val="bullet"/>
      <w:lvlText w:val="•"/>
      <w:lvlJc w:val="left"/>
      <w:pPr>
        <w:ind w:left="6292" w:hanging="540"/>
      </w:pPr>
      <w:rPr>
        <w:rFonts w:hint="default"/>
        <w:lang w:val="sv-SE" w:eastAsia="sv-SE" w:bidi="sv-SE"/>
      </w:rPr>
    </w:lvl>
    <w:lvl w:ilvl="6" w:tplc="A4B41814">
      <w:numFmt w:val="bullet"/>
      <w:lvlText w:val="•"/>
      <w:lvlJc w:val="left"/>
      <w:pPr>
        <w:ind w:left="6990" w:hanging="540"/>
      </w:pPr>
      <w:rPr>
        <w:rFonts w:hint="default"/>
        <w:lang w:val="sv-SE" w:eastAsia="sv-SE" w:bidi="sv-SE"/>
      </w:rPr>
    </w:lvl>
    <w:lvl w:ilvl="7" w:tplc="2AE892DA">
      <w:numFmt w:val="bullet"/>
      <w:lvlText w:val="•"/>
      <w:lvlJc w:val="left"/>
      <w:pPr>
        <w:ind w:left="7688" w:hanging="540"/>
      </w:pPr>
      <w:rPr>
        <w:rFonts w:hint="default"/>
        <w:lang w:val="sv-SE" w:eastAsia="sv-SE" w:bidi="sv-SE"/>
      </w:rPr>
    </w:lvl>
    <w:lvl w:ilvl="8" w:tplc="2E9ED582">
      <w:numFmt w:val="bullet"/>
      <w:lvlText w:val="•"/>
      <w:lvlJc w:val="left"/>
      <w:pPr>
        <w:ind w:left="8387" w:hanging="540"/>
      </w:pPr>
      <w:rPr>
        <w:rFonts w:hint="default"/>
        <w:lang w:val="sv-SE" w:eastAsia="sv-SE" w:bidi="sv-SE"/>
      </w:rPr>
    </w:lvl>
  </w:abstractNum>
  <w:abstractNum w:abstractNumId="30">
    <w:nsid w:val="1EB95F52"/>
    <w:multiLevelType w:val="multilevel"/>
    <w:tmpl w:val="83EC6C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2"/>
      <w:numFmt w:val="decimal"/>
      <w:lvlText w:val="%3."/>
      <w:lvlJc w:val="left"/>
      <w:pPr>
        <w:tabs>
          <w:tab w:val="num" w:pos="1080"/>
        </w:tabs>
        <w:ind w:left="1080" w:hanging="360"/>
      </w:pPr>
      <w:rPr>
        <w:rFonts w:hint="default"/>
        <w:color w:val="000000"/>
      </w:rPr>
    </w:lvl>
    <w:lvl w:ilvl="3">
      <w:start w:val="1"/>
      <w:numFmt w:val="decimal"/>
      <w:lvlText w:val="(%4)"/>
      <w:lvlJc w:val="left"/>
      <w:pPr>
        <w:tabs>
          <w:tab w:val="num" w:pos="1715"/>
        </w:tabs>
        <w:ind w:left="1715" w:hanging="635"/>
      </w:pPr>
      <w:rPr>
        <w:rFonts w:ascii="Bookman Old Style" w:hAnsi="Bookman Old Style" w:hint="default"/>
        <w:b w:val="0"/>
        <w:i w:val="0"/>
        <w:sz w:val="24"/>
        <w:szCs w:val="24"/>
      </w:rPr>
    </w:lvl>
    <w:lvl w:ilvl="4">
      <w:start w:val="1"/>
      <w:numFmt w:val="decimal"/>
      <w:lvlText w:val="%5)"/>
      <w:lvlJc w:val="left"/>
      <w:pPr>
        <w:tabs>
          <w:tab w:val="num" w:pos="1800"/>
        </w:tabs>
        <w:ind w:left="1800" w:hanging="360"/>
      </w:pPr>
      <w:rPr>
        <w:rFonts w:ascii="Arial" w:eastAsia="Times New Roman" w:hAnsi="Arial" w:cs="Aria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03A06BF"/>
    <w:multiLevelType w:val="multilevel"/>
    <w:tmpl w:val="C30416F0"/>
    <w:lvl w:ilvl="0">
      <w:start w:val="2"/>
      <w:numFmt w:val="decimal"/>
      <w:lvlText w:val="(%1)"/>
      <w:lvlJc w:val="left"/>
      <w:pPr>
        <w:tabs>
          <w:tab w:val="num" w:pos="3329"/>
        </w:tabs>
        <w:ind w:left="3329" w:hanging="635"/>
      </w:pPr>
      <w:rPr>
        <w:rFonts w:ascii="Tahoma" w:hAnsi="Tahoma" w:hint="default"/>
        <w:b w:val="0"/>
        <w:i w:val="0"/>
        <w:color w:val="000000"/>
        <w:sz w:val="24"/>
        <w:szCs w:val="24"/>
      </w:rPr>
    </w:lvl>
    <w:lvl w:ilvl="1">
      <w:start w:val="7"/>
      <w:numFmt w:val="lowerLetter"/>
      <w:lvlText w:val="%2."/>
      <w:lvlJc w:val="left"/>
      <w:pPr>
        <w:tabs>
          <w:tab w:val="num" w:pos="1440"/>
        </w:tabs>
        <w:ind w:left="1440" w:hanging="360"/>
      </w:pPr>
      <w:rPr>
        <w:rFonts w:hint="default"/>
        <w:b w:val="0"/>
        <w:i w:val="0"/>
        <w:sz w:val="24"/>
        <w:szCs w:val="24"/>
      </w:rPr>
    </w:lvl>
    <w:lvl w:ilvl="2">
      <w:start w:val="1"/>
      <w:numFmt w:val="decimal"/>
      <w:lvlText w:val="(%3)"/>
      <w:lvlJc w:val="left"/>
      <w:pPr>
        <w:tabs>
          <w:tab w:val="num" w:pos="2340"/>
        </w:tabs>
        <w:ind w:left="2340" w:hanging="360"/>
      </w:pPr>
      <w:rPr>
        <w:rFonts w:hint="default"/>
        <w:b w:val="0"/>
        <w:sz w:val="24"/>
        <w:szCs w:val="24"/>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ind w:left="5040" w:hanging="360"/>
      </w:pPr>
      <w:rPr>
        <w:rFonts w:ascii="Arial" w:hAnsi="Arial" w:cs="Arial"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21CC509A"/>
    <w:multiLevelType w:val="hybridMultilevel"/>
    <w:tmpl w:val="954AC830"/>
    <w:lvl w:ilvl="0" w:tplc="E89AFBA4">
      <w:start w:val="1"/>
      <w:numFmt w:val="lowerLetter"/>
      <w:lvlText w:val="%1."/>
      <w:lvlJc w:val="left"/>
      <w:pPr>
        <w:tabs>
          <w:tab w:val="num" w:pos="3068"/>
        </w:tabs>
        <w:ind w:left="3068" w:hanging="360"/>
      </w:pPr>
      <w:rPr>
        <w:rFonts w:hint="default"/>
      </w:rPr>
    </w:lvl>
    <w:lvl w:ilvl="1" w:tplc="57FAA912">
      <w:start w:val="1"/>
      <w:numFmt w:val="decimal"/>
      <w:lvlText w:val="(%2)"/>
      <w:lvlJc w:val="left"/>
      <w:pPr>
        <w:tabs>
          <w:tab w:val="num" w:pos="3788"/>
        </w:tabs>
        <w:ind w:left="3788" w:hanging="360"/>
      </w:pPr>
      <w:rPr>
        <w:rFonts w:hint="default"/>
        <w:b w:val="0"/>
        <w:color w:val="000000"/>
      </w:rPr>
    </w:lvl>
    <w:lvl w:ilvl="2" w:tplc="0409001B" w:tentative="1">
      <w:start w:val="1"/>
      <w:numFmt w:val="bullet"/>
      <w:lvlText w:val=""/>
      <w:lvlJc w:val="left"/>
      <w:pPr>
        <w:tabs>
          <w:tab w:val="num" w:pos="4508"/>
        </w:tabs>
        <w:ind w:left="4508" w:hanging="360"/>
      </w:pPr>
      <w:rPr>
        <w:rFonts w:ascii="Wingdings" w:hAnsi="Wingdings" w:hint="default"/>
      </w:rPr>
    </w:lvl>
    <w:lvl w:ilvl="3" w:tplc="0409000F" w:tentative="1">
      <w:start w:val="1"/>
      <w:numFmt w:val="bullet"/>
      <w:lvlText w:val=""/>
      <w:lvlJc w:val="left"/>
      <w:pPr>
        <w:tabs>
          <w:tab w:val="num" w:pos="5228"/>
        </w:tabs>
        <w:ind w:left="5228" w:hanging="360"/>
      </w:pPr>
      <w:rPr>
        <w:rFonts w:ascii="Symbol" w:hAnsi="Symbol" w:hint="default"/>
      </w:rPr>
    </w:lvl>
    <w:lvl w:ilvl="4" w:tplc="04090019" w:tentative="1">
      <w:start w:val="1"/>
      <w:numFmt w:val="bullet"/>
      <w:lvlText w:val="o"/>
      <w:lvlJc w:val="left"/>
      <w:pPr>
        <w:tabs>
          <w:tab w:val="num" w:pos="5948"/>
        </w:tabs>
        <w:ind w:left="5948" w:hanging="360"/>
      </w:pPr>
      <w:rPr>
        <w:rFonts w:ascii="Courier New" w:hAnsi="Courier New" w:cs="Courier New" w:hint="default"/>
      </w:rPr>
    </w:lvl>
    <w:lvl w:ilvl="5" w:tplc="0409001B" w:tentative="1">
      <w:start w:val="1"/>
      <w:numFmt w:val="bullet"/>
      <w:lvlText w:val=""/>
      <w:lvlJc w:val="left"/>
      <w:pPr>
        <w:tabs>
          <w:tab w:val="num" w:pos="6668"/>
        </w:tabs>
        <w:ind w:left="6668" w:hanging="360"/>
      </w:pPr>
      <w:rPr>
        <w:rFonts w:ascii="Wingdings" w:hAnsi="Wingdings" w:hint="default"/>
      </w:rPr>
    </w:lvl>
    <w:lvl w:ilvl="6" w:tplc="0409000F" w:tentative="1">
      <w:start w:val="1"/>
      <w:numFmt w:val="bullet"/>
      <w:lvlText w:val=""/>
      <w:lvlJc w:val="left"/>
      <w:pPr>
        <w:tabs>
          <w:tab w:val="num" w:pos="7388"/>
        </w:tabs>
        <w:ind w:left="7388" w:hanging="360"/>
      </w:pPr>
      <w:rPr>
        <w:rFonts w:ascii="Symbol" w:hAnsi="Symbol" w:hint="default"/>
      </w:rPr>
    </w:lvl>
    <w:lvl w:ilvl="7" w:tplc="04090019" w:tentative="1">
      <w:start w:val="1"/>
      <w:numFmt w:val="bullet"/>
      <w:lvlText w:val="o"/>
      <w:lvlJc w:val="left"/>
      <w:pPr>
        <w:tabs>
          <w:tab w:val="num" w:pos="8108"/>
        </w:tabs>
        <w:ind w:left="8108" w:hanging="360"/>
      </w:pPr>
      <w:rPr>
        <w:rFonts w:ascii="Courier New" w:hAnsi="Courier New" w:cs="Courier New" w:hint="default"/>
      </w:rPr>
    </w:lvl>
    <w:lvl w:ilvl="8" w:tplc="0409001B" w:tentative="1">
      <w:start w:val="1"/>
      <w:numFmt w:val="bullet"/>
      <w:lvlText w:val=""/>
      <w:lvlJc w:val="left"/>
      <w:pPr>
        <w:tabs>
          <w:tab w:val="num" w:pos="8828"/>
        </w:tabs>
        <w:ind w:left="8828" w:hanging="360"/>
      </w:pPr>
      <w:rPr>
        <w:rFonts w:ascii="Wingdings" w:hAnsi="Wingdings" w:hint="default"/>
      </w:rPr>
    </w:lvl>
  </w:abstractNum>
  <w:abstractNum w:abstractNumId="33">
    <w:nsid w:val="22666855"/>
    <w:multiLevelType w:val="hybridMultilevel"/>
    <w:tmpl w:val="46E8B6AE"/>
    <w:lvl w:ilvl="0" w:tplc="C2024122">
      <w:start w:val="1"/>
      <w:numFmt w:val="lowerLetter"/>
      <w:lvlText w:val="%1."/>
      <w:lvlJc w:val="left"/>
      <w:pPr>
        <w:tabs>
          <w:tab w:val="num" w:pos="5400"/>
        </w:tabs>
        <w:ind w:left="5400" w:hanging="360"/>
      </w:pPr>
      <w:rPr>
        <w:rFonts w:hint="default"/>
      </w:rPr>
    </w:lvl>
    <w:lvl w:ilvl="1" w:tplc="77928C30">
      <w:start w:val="1"/>
      <w:numFmt w:val="decimal"/>
      <w:lvlText w:val="(%2)"/>
      <w:lvlJc w:val="left"/>
      <w:pPr>
        <w:ind w:left="1440" w:hanging="360"/>
      </w:pPr>
      <w:rPr>
        <w:rFonts w:hint="default"/>
      </w:rPr>
    </w:lvl>
    <w:lvl w:ilvl="2" w:tplc="1B0CF076">
      <w:start w:val="1"/>
      <w:numFmt w:val="decimal"/>
      <w:lvlText w:val="(%3)"/>
      <w:lvlJc w:val="left"/>
      <w:pPr>
        <w:ind w:left="2340" w:hanging="360"/>
      </w:pPr>
      <w:rPr>
        <w:rFonts w:hint="default"/>
      </w:rPr>
    </w:lvl>
    <w:lvl w:ilvl="3" w:tplc="AC18BDD8">
      <w:start w:val="1"/>
      <w:numFmt w:val="lowerLetter"/>
      <w:lvlText w:val="%4."/>
      <w:lvlJc w:val="left"/>
      <w:pPr>
        <w:tabs>
          <w:tab w:val="num" w:pos="2880"/>
        </w:tabs>
        <w:ind w:left="2880" w:hanging="360"/>
      </w:pPr>
      <w:rPr>
        <w:rFonts w:hint="default"/>
      </w:rPr>
    </w:lvl>
    <w:lvl w:ilvl="4" w:tplc="B718C518">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44E7531"/>
    <w:multiLevelType w:val="hybridMultilevel"/>
    <w:tmpl w:val="0DC82722"/>
    <w:lvl w:ilvl="0" w:tplc="8A263708">
      <w:start w:val="1"/>
      <w:numFmt w:val="decimal"/>
      <w:lvlText w:val="(%1)"/>
      <w:lvlJc w:val="left"/>
      <w:pPr>
        <w:ind w:left="2669" w:hanging="568"/>
        <w:jc w:val="left"/>
      </w:pPr>
      <w:rPr>
        <w:rFonts w:ascii="Bookman Old Style" w:eastAsia="Bookman Old Style" w:hAnsi="Bookman Old Style" w:cs="Bookman Old Style" w:hint="default"/>
        <w:color w:val="000000" w:themeColor="text1"/>
        <w:spacing w:val="-3"/>
        <w:w w:val="100"/>
        <w:sz w:val="24"/>
        <w:szCs w:val="24"/>
        <w:lang w:val="ca-ES" w:eastAsia="ca-ES" w:bidi="ca-ES"/>
      </w:rPr>
    </w:lvl>
    <w:lvl w:ilvl="1" w:tplc="F716C744">
      <w:start w:val="1"/>
      <w:numFmt w:val="lowerLetter"/>
      <w:lvlText w:val="%2."/>
      <w:lvlJc w:val="left"/>
      <w:pPr>
        <w:ind w:left="3237" w:hanging="569"/>
        <w:jc w:val="left"/>
      </w:pPr>
      <w:rPr>
        <w:rFonts w:ascii="Bookman Old Style" w:eastAsia="Bookman Old Style" w:hAnsi="Bookman Old Style" w:cs="Bookman Old Style" w:hint="default"/>
        <w:spacing w:val="-32"/>
        <w:w w:val="100"/>
        <w:sz w:val="24"/>
        <w:szCs w:val="24"/>
        <w:lang w:val="ca-ES" w:eastAsia="ca-ES" w:bidi="ca-ES"/>
      </w:rPr>
    </w:lvl>
    <w:lvl w:ilvl="2" w:tplc="EFFAE0AE">
      <w:start w:val="1"/>
      <w:numFmt w:val="decimal"/>
      <w:lvlText w:val="%3)"/>
      <w:lvlJc w:val="left"/>
      <w:pPr>
        <w:ind w:left="3805" w:hanging="568"/>
        <w:jc w:val="left"/>
      </w:pPr>
      <w:rPr>
        <w:rFonts w:ascii="Bookman Old Style" w:eastAsia="Bookman Old Style" w:hAnsi="Bookman Old Style" w:cs="Bookman Old Style" w:hint="default"/>
        <w:spacing w:val="-5"/>
        <w:w w:val="100"/>
        <w:sz w:val="24"/>
        <w:szCs w:val="24"/>
        <w:lang w:val="ca-ES" w:eastAsia="ca-ES" w:bidi="ca-ES"/>
      </w:rPr>
    </w:lvl>
    <w:lvl w:ilvl="3" w:tplc="96A6C24C">
      <w:start w:val="1"/>
      <w:numFmt w:val="lowerLetter"/>
      <w:lvlText w:val="%4."/>
      <w:lvlJc w:val="left"/>
      <w:pPr>
        <w:ind w:left="4540" w:hanging="568"/>
      </w:pPr>
      <w:rPr>
        <w:rFonts w:ascii="Times New Roman" w:eastAsia="Times New Roman" w:hAnsi="Times New Roman" w:cs="Times New Roman"/>
        <w:lang w:val="ca-ES" w:eastAsia="ca-ES" w:bidi="ca-ES"/>
      </w:rPr>
    </w:lvl>
    <w:lvl w:ilvl="4" w:tplc="5720E40C">
      <w:numFmt w:val="bullet"/>
      <w:lvlText w:val="•"/>
      <w:lvlJc w:val="left"/>
      <w:pPr>
        <w:ind w:left="5281" w:hanging="568"/>
      </w:pPr>
      <w:rPr>
        <w:rFonts w:hint="default"/>
        <w:lang w:val="ca-ES" w:eastAsia="ca-ES" w:bidi="ca-ES"/>
      </w:rPr>
    </w:lvl>
    <w:lvl w:ilvl="5" w:tplc="4D589E88">
      <w:numFmt w:val="bullet"/>
      <w:lvlText w:val="•"/>
      <w:lvlJc w:val="left"/>
      <w:pPr>
        <w:ind w:left="6021" w:hanging="568"/>
      </w:pPr>
      <w:rPr>
        <w:rFonts w:hint="default"/>
        <w:lang w:val="ca-ES" w:eastAsia="ca-ES" w:bidi="ca-ES"/>
      </w:rPr>
    </w:lvl>
    <w:lvl w:ilvl="6" w:tplc="3DE87BEC">
      <w:numFmt w:val="bullet"/>
      <w:lvlText w:val="•"/>
      <w:lvlJc w:val="left"/>
      <w:pPr>
        <w:ind w:left="6762" w:hanging="568"/>
      </w:pPr>
      <w:rPr>
        <w:rFonts w:hint="default"/>
        <w:lang w:val="ca-ES" w:eastAsia="ca-ES" w:bidi="ca-ES"/>
      </w:rPr>
    </w:lvl>
    <w:lvl w:ilvl="7" w:tplc="9880E7D8">
      <w:numFmt w:val="bullet"/>
      <w:lvlText w:val="•"/>
      <w:lvlJc w:val="left"/>
      <w:pPr>
        <w:ind w:left="7502" w:hanging="568"/>
      </w:pPr>
      <w:rPr>
        <w:rFonts w:hint="default"/>
        <w:lang w:val="ca-ES" w:eastAsia="ca-ES" w:bidi="ca-ES"/>
      </w:rPr>
    </w:lvl>
    <w:lvl w:ilvl="8" w:tplc="CCC8C2D0">
      <w:numFmt w:val="bullet"/>
      <w:lvlText w:val="•"/>
      <w:lvlJc w:val="left"/>
      <w:pPr>
        <w:ind w:left="8243" w:hanging="568"/>
      </w:pPr>
      <w:rPr>
        <w:rFonts w:hint="default"/>
        <w:lang w:val="ca-ES" w:eastAsia="ca-ES" w:bidi="ca-ES"/>
      </w:rPr>
    </w:lvl>
  </w:abstractNum>
  <w:abstractNum w:abstractNumId="35">
    <w:nsid w:val="25CD6F50"/>
    <w:multiLevelType w:val="hybridMultilevel"/>
    <w:tmpl w:val="3662A6F4"/>
    <w:lvl w:ilvl="0" w:tplc="7158C698">
      <w:start w:val="1"/>
      <w:numFmt w:val="lowerLetter"/>
      <w:lvlText w:val="%1."/>
      <w:lvlJc w:val="left"/>
      <w:pPr>
        <w:ind w:left="2121" w:hanging="568"/>
        <w:jc w:val="left"/>
      </w:pPr>
      <w:rPr>
        <w:rFonts w:ascii="Bookman Old Style" w:eastAsia="Bookman Old Style" w:hAnsi="Bookman Old Style" w:cs="Bookman Old Style" w:hint="default"/>
        <w:spacing w:val="-33"/>
        <w:w w:val="100"/>
        <w:sz w:val="24"/>
        <w:szCs w:val="24"/>
        <w:lang w:val="sv-SE" w:eastAsia="sv-SE" w:bidi="sv-SE"/>
      </w:rPr>
    </w:lvl>
    <w:lvl w:ilvl="1" w:tplc="55AE58AC">
      <w:numFmt w:val="bullet"/>
      <w:lvlText w:val="•"/>
      <w:lvlJc w:val="left"/>
      <w:pPr>
        <w:ind w:left="2952" w:hanging="568"/>
      </w:pPr>
      <w:rPr>
        <w:rFonts w:hint="default"/>
        <w:lang w:val="sv-SE" w:eastAsia="sv-SE" w:bidi="sv-SE"/>
      </w:rPr>
    </w:lvl>
    <w:lvl w:ilvl="2" w:tplc="1A8A78F8">
      <w:numFmt w:val="bullet"/>
      <w:lvlText w:val="•"/>
      <w:lvlJc w:val="left"/>
      <w:pPr>
        <w:ind w:left="3785" w:hanging="568"/>
      </w:pPr>
      <w:rPr>
        <w:rFonts w:hint="default"/>
        <w:lang w:val="sv-SE" w:eastAsia="sv-SE" w:bidi="sv-SE"/>
      </w:rPr>
    </w:lvl>
    <w:lvl w:ilvl="3" w:tplc="5D8C4B1A">
      <w:numFmt w:val="bullet"/>
      <w:lvlText w:val="•"/>
      <w:lvlJc w:val="left"/>
      <w:pPr>
        <w:ind w:left="4618" w:hanging="568"/>
      </w:pPr>
      <w:rPr>
        <w:rFonts w:hint="default"/>
        <w:lang w:val="sv-SE" w:eastAsia="sv-SE" w:bidi="sv-SE"/>
      </w:rPr>
    </w:lvl>
    <w:lvl w:ilvl="4" w:tplc="86AE2BAE">
      <w:numFmt w:val="bullet"/>
      <w:lvlText w:val="•"/>
      <w:lvlJc w:val="left"/>
      <w:pPr>
        <w:ind w:left="5451" w:hanging="568"/>
      </w:pPr>
      <w:rPr>
        <w:rFonts w:hint="default"/>
        <w:lang w:val="sv-SE" w:eastAsia="sv-SE" w:bidi="sv-SE"/>
      </w:rPr>
    </w:lvl>
    <w:lvl w:ilvl="5" w:tplc="417A2F66">
      <w:numFmt w:val="bullet"/>
      <w:lvlText w:val="•"/>
      <w:lvlJc w:val="left"/>
      <w:pPr>
        <w:ind w:left="6284" w:hanging="568"/>
      </w:pPr>
      <w:rPr>
        <w:rFonts w:hint="default"/>
        <w:lang w:val="sv-SE" w:eastAsia="sv-SE" w:bidi="sv-SE"/>
      </w:rPr>
    </w:lvl>
    <w:lvl w:ilvl="6" w:tplc="DF2AE50C">
      <w:numFmt w:val="bullet"/>
      <w:lvlText w:val="•"/>
      <w:lvlJc w:val="left"/>
      <w:pPr>
        <w:ind w:left="7116" w:hanging="568"/>
      </w:pPr>
      <w:rPr>
        <w:rFonts w:hint="default"/>
        <w:lang w:val="sv-SE" w:eastAsia="sv-SE" w:bidi="sv-SE"/>
      </w:rPr>
    </w:lvl>
    <w:lvl w:ilvl="7" w:tplc="B41AE35E">
      <w:numFmt w:val="bullet"/>
      <w:lvlText w:val="•"/>
      <w:lvlJc w:val="left"/>
      <w:pPr>
        <w:ind w:left="7949" w:hanging="568"/>
      </w:pPr>
      <w:rPr>
        <w:rFonts w:hint="default"/>
        <w:lang w:val="sv-SE" w:eastAsia="sv-SE" w:bidi="sv-SE"/>
      </w:rPr>
    </w:lvl>
    <w:lvl w:ilvl="8" w:tplc="19D8B2FA">
      <w:numFmt w:val="bullet"/>
      <w:lvlText w:val="•"/>
      <w:lvlJc w:val="left"/>
      <w:pPr>
        <w:ind w:left="8782" w:hanging="568"/>
      </w:pPr>
      <w:rPr>
        <w:rFonts w:hint="default"/>
        <w:lang w:val="sv-SE" w:eastAsia="sv-SE" w:bidi="sv-SE"/>
      </w:rPr>
    </w:lvl>
  </w:abstractNum>
  <w:abstractNum w:abstractNumId="36">
    <w:nsid w:val="28992E67"/>
    <w:multiLevelType w:val="hybridMultilevel"/>
    <w:tmpl w:val="BDB42954"/>
    <w:lvl w:ilvl="0" w:tplc="04090019">
      <w:start w:val="1"/>
      <w:numFmt w:val="lowerLetter"/>
      <w:lvlText w:val="%1."/>
      <w:lvlJc w:val="left"/>
      <w:pPr>
        <w:tabs>
          <w:tab w:val="num" w:pos="1800"/>
        </w:tabs>
        <w:ind w:left="1800" w:hanging="360"/>
      </w:pPr>
      <w:rPr>
        <w:rFonts w:hint="default"/>
        <w:b w:val="0"/>
        <w:i w:val="0"/>
        <w:sz w:val="24"/>
        <w:szCs w:val="24"/>
      </w:rPr>
    </w:lvl>
    <w:lvl w:ilvl="1" w:tplc="04210019">
      <w:start w:val="1"/>
      <w:numFmt w:val="lowerLetter"/>
      <w:lvlText w:val="%2."/>
      <w:lvlJc w:val="left"/>
      <w:pPr>
        <w:tabs>
          <w:tab w:val="num" w:pos="1440"/>
        </w:tabs>
        <w:ind w:left="1440" w:hanging="360"/>
      </w:pPr>
      <w:rPr>
        <w:rFonts w:hint="default"/>
        <w:b w:val="0"/>
        <w:i w:val="0"/>
        <w:sz w:val="24"/>
        <w:szCs w:val="24"/>
      </w:rPr>
    </w:lvl>
    <w:lvl w:ilvl="2" w:tplc="0421001B">
      <w:start w:val="1"/>
      <w:numFmt w:val="lowerRoman"/>
      <w:lvlText w:val="%3."/>
      <w:lvlJc w:val="right"/>
      <w:pPr>
        <w:tabs>
          <w:tab w:val="num" w:pos="2160"/>
        </w:tabs>
        <w:ind w:left="2160" w:hanging="180"/>
      </w:pPr>
    </w:lvl>
    <w:lvl w:ilvl="3" w:tplc="04210019">
      <w:start w:val="1"/>
      <w:numFmt w:val="lowerLetter"/>
      <w:lvlText w:val="%4."/>
      <w:lvlJc w:val="left"/>
      <w:pPr>
        <w:tabs>
          <w:tab w:val="num" w:pos="2880"/>
        </w:tabs>
        <w:ind w:left="2880" w:hanging="360"/>
      </w:pPr>
    </w:lvl>
    <w:lvl w:ilvl="4" w:tplc="99A60D68">
      <w:start w:val="1"/>
      <w:numFmt w:val="decimal"/>
      <w:lvlText w:val="(%5)"/>
      <w:lvlJc w:val="left"/>
      <w:pPr>
        <w:ind w:left="3600" w:hanging="360"/>
      </w:pPr>
      <w:rPr>
        <w:rFonts w:hint="default"/>
      </w:r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7">
    <w:nsid w:val="29210DA0"/>
    <w:multiLevelType w:val="hybridMultilevel"/>
    <w:tmpl w:val="7570B964"/>
    <w:lvl w:ilvl="0" w:tplc="C002A26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nsid w:val="296A06FD"/>
    <w:multiLevelType w:val="hybridMultilevel"/>
    <w:tmpl w:val="56EAE222"/>
    <w:lvl w:ilvl="0" w:tplc="E68063D6">
      <w:start w:val="1"/>
      <w:numFmt w:val="decimal"/>
      <w:lvlText w:val="(%1)"/>
      <w:lvlJc w:val="left"/>
      <w:pPr>
        <w:tabs>
          <w:tab w:val="num" w:pos="2515"/>
        </w:tabs>
        <w:ind w:left="2515" w:hanging="360"/>
      </w:pPr>
      <w:rPr>
        <w:rFonts w:hint="default"/>
        <w:color w:val="000000"/>
      </w:rPr>
    </w:lvl>
    <w:lvl w:ilvl="1" w:tplc="3C0E34E0" w:tentative="1">
      <w:start w:val="1"/>
      <w:numFmt w:val="lowerLetter"/>
      <w:lvlText w:val="%2."/>
      <w:lvlJc w:val="left"/>
      <w:pPr>
        <w:tabs>
          <w:tab w:val="num" w:pos="1440"/>
        </w:tabs>
        <w:ind w:left="1440" w:hanging="360"/>
      </w:pPr>
    </w:lvl>
    <w:lvl w:ilvl="2" w:tplc="BE520B7A" w:tentative="1">
      <w:start w:val="1"/>
      <w:numFmt w:val="lowerRoman"/>
      <w:lvlText w:val="%3."/>
      <w:lvlJc w:val="right"/>
      <w:pPr>
        <w:tabs>
          <w:tab w:val="num" w:pos="2160"/>
        </w:tabs>
        <w:ind w:left="2160" w:hanging="180"/>
      </w:pPr>
    </w:lvl>
    <w:lvl w:ilvl="3" w:tplc="912481BC" w:tentative="1">
      <w:start w:val="1"/>
      <w:numFmt w:val="decimal"/>
      <w:lvlText w:val="%4."/>
      <w:lvlJc w:val="left"/>
      <w:pPr>
        <w:tabs>
          <w:tab w:val="num" w:pos="2880"/>
        </w:tabs>
        <w:ind w:left="2880" w:hanging="360"/>
      </w:pPr>
    </w:lvl>
    <w:lvl w:ilvl="4" w:tplc="AB4031B6" w:tentative="1">
      <w:start w:val="1"/>
      <w:numFmt w:val="lowerLetter"/>
      <w:lvlText w:val="%5."/>
      <w:lvlJc w:val="left"/>
      <w:pPr>
        <w:tabs>
          <w:tab w:val="num" w:pos="3600"/>
        </w:tabs>
        <w:ind w:left="3600" w:hanging="360"/>
      </w:pPr>
    </w:lvl>
    <w:lvl w:ilvl="5" w:tplc="911C8720" w:tentative="1">
      <w:start w:val="1"/>
      <w:numFmt w:val="lowerRoman"/>
      <w:lvlText w:val="%6."/>
      <w:lvlJc w:val="right"/>
      <w:pPr>
        <w:tabs>
          <w:tab w:val="num" w:pos="4320"/>
        </w:tabs>
        <w:ind w:left="4320" w:hanging="180"/>
      </w:pPr>
    </w:lvl>
    <w:lvl w:ilvl="6" w:tplc="7B68B9A8" w:tentative="1">
      <w:start w:val="1"/>
      <w:numFmt w:val="decimal"/>
      <w:lvlText w:val="%7."/>
      <w:lvlJc w:val="left"/>
      <w:pPr>
        <w:tabs>
          <w:tab w:val="num" w:pos="5040"/>
        </w:tabs>
        <w:ind w:left="5040" w:hanging="360"/>
      </w:pPr>
    </w:lvl>
    <w:lvl w:ilvl="7" w:tplc="D396B9A2" w:tentative="1">
      <w:start w:val="1"/>
      <w:numFmt w:val="lowerLetter"/>
      <w:lvlText w:val="%8."/>
      <w:lvlJc w:val="left"/>
      <w:pPr>
        <w:tabs>
          <w:tab w:val="num" w:pos="5760"/>
        </w:tabs>
        <w:ind w:left="5760" w:hanging="360"/>
      </w:pPr>
    </w:lvl>
    <w:lvl w:ilvl="8" w:tplc="050AA1DA" w:tentative="1">
      <w:start w:val="1"/>
      <w:numFmt w:val="lowerRoman"/>
      <w:lvlText w:val="%9."/>
      <w:lvlJc w:val="right"/>
      <w:pPr>
        <w:tabs>
          <w:tab w:val="num" w:pos="6480"/>
        </w:tabs>
        <w:ind w:left="6480" w:hanging="180"/>
      </w:pPr>
    </w:lvl>
  </w:abstractNum>
  <w:abstractNum w:abstractNumId="39">
    <w:nsid w:val="2C7378A2"/>
    <w:multiLevelType w:val="hybridMultilevel"/>
    <w:tmpl w:val="CD225050"/>
    <w:lvl w:ilvl="0" w:tplc="A20E6866">
      <w:start w:val="1"/>
      <w:numFmt w:val="decimal"/>
      <w:lvlText w:val="(%1)"/>
      <w:lvlJc w:val="left"/>
      <w:pPr>
        <w:ind w:left="3710" w:hanging="567"/>
        <w:jc w:val="right"/>
      </w:pPr>
      <w:rPr>
        <w:rFonts w:ascii="Bookman Old Style" w:eastAsia="Bookman Old Style" w:hAnsi="Bookman Old Style" w:cs="Bookman Old Style" w:hint="default"/>
        <w:spacing w:val="-1"/>
        <w:w w:val="100"/>
        <w:sz w:val="24"/>
        <w:szCs w:val="24"/>
        <w:lang w:val="ca-ES" w:eastAsia="ca-ES" w:bidi="ca-ES"/>
      </w:rPr>
    </w:lvl>
    <w:lvl w:ilvl="1" w:tplc="B50C3836">
      <w:start w:val="1"/>
      <w:numFmt w:val="decimal"/>
      <w:lvlText w:val="(%2)"/>
      <w:lvlJc w:val="left"/>
      <w:pPr>
        <w:ind w:left="4080" w:hanging="370"/>
      </w:pPr>
      <w:rPr>
        <w:rFonts w:ascii="Bookman Old Style" w:eastAsia="Bookman Old Style" w:hAnsi="Bookman Old Style" w:cs="Bookman Old Style" w:hint="default"/>
        <w:w w:val="100"/>
        <w:sz w:val="24"/>
        <w:szCs w:val="24"/>
        <w:lang w:val="ca-ES" w:eastAsia="ca-ES" w:bidi="ca-ES"/>
      </w:rPr>
    </w:lvl>
    <w:lvl w:ilvl="2" w:tplc="FAC0619A">
      <w:numFmt w:val="bullet"/>
      <w:lvlText w:val="•"/>
      <w:lvlJc w:val="left"/>
      <w:pPr>
        <w:ind w:left="4813" w:hanging="370"/>
      </w:pPr>
      <w:rPr>
        <w:rFonts w:hint="default"/>
        <w:lang w:val="ca-ES" w:eastAsia="ca-ES" w:bidi="ca-ES"/>
      </w:rPr>
    </w:lvl>
    <w:lvl w:ilvl="3" w:tplc="BB4ABBAC">
      <w:numFmt w:val="bullet"/>
      <w:lvlText w:val="•"/>
      <w:lvlJc w:val="left"/>
      <w:pPr>
        <w:ind w:left="5547" w:hanging="370"/>
      </w:pPr>
      <w:rPr>
        <w:rFonts w:hint="default"/>
        <w:lang w:val="ca-ES" w:eastAsia="ca-ES" w:bidi="ca-ES"/>
      </w:rPr>
    </w:lvl>
    <w:lvl w:ilvl="4" w:tplc="25DE392E">
      <w:numFmt w:val="bullet"/>
      <w:lvlText w:val="•"/>
      <w:lvlJc w:val="left"/>
      <w:pPr>
        <w:ind w:left="6280" w:hanging="370"/>
      </w:pPr>
      <w:rPr>
        <w:rFonts w:hint="default"/>
        <w:lang w:val="ca-ES" w:eastAsia="ca-ES" w:bidi="ca-ES"/>
      </w:rPr>
    </w:lvl>
    <w:lvl w:ilvl="5" w:tplc="F2043682">
      <w:numFmt w:val="bullet"/>
      <w:lvlText w:val="•"/>
      <w:lvlJc w:val="left"/>
      <w:pPr>
        <w:ind w:left="7014" w:hanging="370"/>
      </w:pPr>
      <w:rPr>
        <w:rFonts w:hint="default"/>
        <w:lang w:val="ca-ES" w:eastAsia="ca-ES" w:bidi="ca-ES"/>
      </w:rPr>
    </w:lvl>
    <w:lvl w:ilvl="6" w:tplc="80C4532E">
      <w:numFmt w:val="bullet"/>
      <w:lvlText w:val="•"/>
      <w:lvlJc w:val="left"/>
      <w:pPr>
        <w:ind w:left="7748" w:hanging="370"/>
      </w:pPr>
      <w:rPr>
        <w:rFonts w:hint="default"/>
        <w:lang w:val="ca-ES" w:eastAsia="ca-ES" w:bidi="ca-ES"/>
      </w:rPr>
    </w:lvl>
    <w:lvl w:ilvl="7" w:tplc="97ECDB9A">
      <w:numFmt w:val="bullet"/>
      <w:lvlText w:val="•"/>
      <w:lvlJc w:val="left"/>
      <w:pPr>
        <w:ind w:left="8481" w:hanging="370"/>
      </w:pPr>
      <w:rPr>
        <w:rFonts w:hint="default"/>
        <w:lang w:val="ca-ES" w:eastAsia="ca-ES" w:bidi="ca-ES"/>
      </w:rPr>
    </w:lvl>
    <w:lvl w:ilvl="8" w:tplc="256E6CEA">
      <w:numFmt w:val="bullet"/>
      <w:lvlText w:val="•"/>
      <w:lvlJc w:val="left"/>
      <w:pPr>
        <w:ind w:left="9215" w:hanging="370"/>
      </w:pPr>
      <w:rPr>
        <w:rFonts w:hint="default"/>
        <w:lang w:val="ca-ES" w:eastAsia="ca-ES" w:bidi="ca-ES"/>
      </w:rPr>
    </w:lvl>
  </w:abstractNum>
  <w:abstractNum w:abstractNumId="40">
    <w:nsid w:val="2EFE12D7"/>
    <w:multiLevelType w:val="hybridMultilevel"/>
    <w:tmpl w:val="C53055E6"/>
    <w:lvl w:ilvl="0" w:tplc="DB5852CC">
      <w:start w:val="1"/>
      <w:numFmt w:val="decimal"/>
      <w:lvlText w:val="(%1)"/>
      <w:lvlJc w:val="left"/>
      <w:pPr>
        <w:ind w:left="2809" w:hanging="568"/>
      </w:pPr>
      <w:rPr>
        <w:rFonts w:ascii="Times New Roman" w:eastAsia="Times New Roman" w:hAnsi="Times New Roman" w:cs="Times New Roman" w:hint="default"/>
        <w:spacing w:val="-2"/>
        <w:w w:val="100"/>
        <w:sz w:val="24"/>
        <w:szCs w:val="24"/>
        <w:lang w:val="sv-SE" w:eastAsia="sv-SE" w:bidi="sv-SE"/>
      </w:rPr>
    </w:lvl>
    <w:lvl w:ilvl="1" w:tplc="756AFD4E">
      <w:numFmt w:val="bullet"/>
      <w:lvlText w:val="•"/>
      <w:lvlJc w:val="left"/>
      <w:pPr>
        <w:ind w:left="3498" w:hanging="568"/>
      </w:pPr>
      <w:rPr>
        <w:rFonts w:hint="default"/>
        <w:lang w:val="sv-SE" w:eastAsia="sv-SE" w:bidi="sv-SE"/>
      </w:rPr>
    </w:lvl>
    <w:lvl w:ilvl="2" w:tplc="20187BA0">
      <w:numFmt w:val="bullet"/>
      <w:lvlText w:val="•"/>
      <w:lvlJc w:val="left"/>
      <w:pPr>
        <w:ind w:left="4196" w:hanging="568"/>
      </w:pPr>
      <w:rPr>
        <w:rFonts w:hint="default"/>
        <w:lang w:val="sv-SE" w:eastAsia="sv-SE" w:bidi="sv-SE"/>
      </w:rPr>
    </w:lvl>
    <w:lvl w:ilvl="3" w:tplc="4A9495C4">
      <w:numFmt w:val="bullet"/>
      <w:lvlText w:val="•"/>
      <w:lvlJc w:val="left"/>
      <w:pPr>
        <w:ind w:left="4895" w:hanging="568"/>
      </w:pPr>
      <w:rPr>
        <w:rFonts w:hint="default"/>
        <w:lang w:val="sv-SE" w:eastAsia="sv-SE" w:bidi="sv-SE"/>
      </w:rPr>
    </w:lvl>
    <w:lvl w:ilvl="4" w:tplc="192E3A22">
      <w:numFmt w:val="bullet"/>
      <w:lvlText w:val="•"/>
      <w:lvlJc w:val="left"/>
      <w:pPr>
        <w:ind w:left="5593" w:hanging="568"/>
      </w:pPr>
      <w:rPr>
        <w:rFonts w:hint="default"/>
        <w:lang w:val="sv-SE" w:eastAsia="sv-SE" w:bidi="sv-SE"/>
      </w:rPr>
    </w:lvl>
    <w:lvl w:ilvl="5" w:tplc="7826E2DC">
      <w:numFmt w:val="bullet"/>
      <w:lvlText w:val="•"/>
      <w:lvlJc w:val="left"/>
      <w:pPr>
        <w:ind w:left="6292" w:hanging="568"/>
      </w:pPr>
      <w:rPr>
        <w:rFonts w:hint="default"/>
        <w:lang w:val="sv-SE" w:eastAsia="sv-SE" w:bidi="sv-SE"/>
      </w:rPr>
    </w:lvl>
    <w:lvl w:ilvl="6" w:tplc="AD226B16">
      <w:numFmt w:val="bullet"/>
      <w:lvlText w:val="•"/>
      <w:lvlJc w:val="left"/>
      <w:pPr>
        <w:ind w:left="6990" w:hanging="568"/>
      </w:pPr>
      <w:rPr>
        <w:rFonts w:hint="default"/>
        <w:lang w:val="sv-SE" w:eastAsia="sv-SE" w:bidi="sv-SE"/>
      </w:rPr>
    </w:lvl>
    <w:lvl w:ilvl="7" w:tplc="A5068B56">
      <w:numFmt w:val="bullet"/>
      <w:lvlText w:val="•"/>
      <w:lvlJc w:val="left"/>
      <w:pPr>
        <w:ind w:left="7688" w:hanging="568"/>
      </w:pPr>
      <w:rPr>
        <w:rFonts w:hint="default"/>
        <w:lang w:val="sv-SE" w:eastAsia="sv-SE" w:bidi="sv-SE"/>
      </w:rPr>
    </w:lvl>
    <w:lvl w:ilvl="8" w:tplc="01AA37C2">
      <w:numFmt w:val="bullet"/>
      <w:lvlText w:val="•"/>
      <w:lvlJc w:val="left"/>
      <w:pPr>
        <w:ind w:left="8387" w:hanging="568"/>
      </w:pPr>
      <w:rPr>
        <w:rFonts w:hint="default"/>
        <w:lang w:val="sv-SE" w:eastAsia="sv-SE" w:bidi="sv-SE"/>
      </w:rPr>
    </w:lvl>
  </w:abstractNum>
  <w:abstractNum w:abstractNumId="41">
    <w:nsid w:val="301967F7"/>
    <w:multiLevelType w:val="hybridMultilevel"/>
    <w:tmpl w:val="C2BE9866"/>
    <w:lvl w:ilvl="0" w:tplc="F3C2DE12">
      <w:start w:val="1"/>
      <w:numFmt w:val="decimal"/>
      <w:lvlText w:val="(%1)"/>
      <w:lvlJc w:val="left"/>
      <w:pPr>
        <w:tabs>
          <w:tab w:val="num" w:pos="5040"/>
        </w:tabs>
        <w:ind w:left="5040" w:hanging="900"/>
      </w:pPr>
      <w:rPr>
        <w:rFonts w:ascii="Bookman Old Style" w:hAnsi="Bookman Old Style" w:cs="Tahoma" w:hint="default"/>
        <w:color w:val="000000"/>
        <w:sz w:val="24"/>
      </w:rPr>
    </w:lvl>
    <w:lvl w:ilvl="1" w:tplc="04090019" w:tentative="1">
      <w:start w:val="1"/>
      <w:numFmt w:val="lowerLetter"/>
      <w:lvlText w:val="%2."/>
      <w:lvlJc w:val="left"/>
      <w:pPr>
        <w:tabs>
          <w:tab w:val="num" w:pos="3595"/>
        </w:tabs>
        <w:ind w:left="3595" w:hanging="360"/>
      </w:pPr>
    </w:lvl>
    <w:lvl w:ilvl="2" w:tplc="0409001B" w:tentative="1">
      <w:start w:val="1"/>
      <w:numFmt w:val="lowerRoman"/>
      <w:lvlText w:val="%3."/>
      <w:lvlJc w:val="right"/>
      <w:pPr>
        <w:tabs>
          <w:tab w:val="num" w:pos="4315"/>
        </w:tabs>
        <w:ind w:left="4315" w:hanging="180"/>
      </w:pPr>
    </w:lvl>
    <w:lvl w:ilvl="3" w:tplc="0409000F" w:tentative="1">
      <w:start w:val="1"/>
      <w:numFmt w:val="decimal"/>
      <w:lvlText w:val="%4."/>
      <w:lvlJc w:val="left"/>
      <w:pPr>
        <w:tabs>
          <w:tab w:val="num" w:pos="5035"/>
        </w:tabs>
        <w:ind w:left="5035" w:hanging="360"/>
      </w:pPr>
    </w:lvl>
    <w:lvl w:ilvl="4" w:tplc="04090019" w:tentative="1">
      <w:start w:val="1"/>
      <w:numFmt w:val="lowerLetter"/>
      <w:lvlText w:val="%5."/>
      <w:lvlJc w:val="left"/>
      <w:pPr>
        <w:tabs>
          <w:tab w:val="num" w:pos="5755"/>
        </w:tabs>
        <w:ind w:left="5755" w:hanging="360"/>
      </w:pPr>
    </w:lvl>
    <w:lvl w:ilvl="5" w:tplc="0409001B" w:tentative="1">
      <w:start w:val="1"/>
      <w:numFmt w:val="lowerRoman"/>
      <w:lvlText w:val="%6."/>
      <w:lvlJc w:val="right"/>
      <w:pPr>
        <w:tabs>
          <w:tab w:val="num" w:pos="6475"/>
        </w:tabs>
        <w:ind w:left="6475" w:hanging="180"/>
      </w:pPr>
    </w:lvl>
    <w:lvl w:ilvl="6" w:tplc="0409000F" w:tentative="1">
      <w:start w:val="1"/>
      <w:numFmt w:val="decimal"/>
      <w:lvlText w:val="%7."/>
      <w:lvlJc w:val="left"/>
      <w:pPr>
        <w:tabs>
          <w:tab w:val="num" w:pos="7195"/>
        </w:tabs>
        <w:ind w:left="7195" w:hanging="360"/>
      </w:pPr>
    </w:lvl>
    <w:lvl w:ilvl="7" w:tplc="04090019" w:tentative="1">
      <w:start w:val="1"/>
      <w:numFmt w:val="lowerLetter"/>
      <w:lvlText w:val="%8."/>
      <w:lvlJc w:val="left"/>
      <w:pPr>
        <w:tabs>
          <w:tab w:val="num" w:pos="7915"/>
        </w:tabs>
        <w:ind w:left="7915" w:hanging="360"/>
      </w:pPr>
    </w:lvl>
    <w:lvl w:ilvl="8" w:tplc="0409001B" w:tentative="1">
      <w:start w:val="1"/>
      <w:numFmt w:val="lowerRoman"/>
      <w:lvlText w:val="%9."/>
      <w:lvlJc w:val="right"/>
      <w:pPr>
        <w:tabs>
          <w:tab w:val="num" w:pos="8635"/>
        </w:tabs>
        <w:ind w:left="8635" w:hanging="180"/>
      </w:pPr>
    </w:lvl>
  </w:abstractNum>
  <w:abstractNum w:abstractNumId="42">
    <w:nsid w:val="30C9476A"/>
    <w:multiLevelType w:val="hybridMultilevel"/>
    <w:tmpl w:val="E5EAD034"/>
    <w:lvl w:ilvl="0" w:tplc="D4321562">
      <w:start w:val="1"/>
      <w:numFmt w:val="decimal"/>
      <w:lvlText w:val="(%1)"/>
      <w:lvlJc w:val="left"/>
      <w:pPr>
        <w:tabs>
          <w:tab w:val="num" w:pos="2790"/>
        </w:tabs>
        <w:ind w:left="2790" w:hanging="635"/>
      </w:pPr>
      <w:rPr>
        <w:rFonts w:ascii="Tahoma" w:hAnsi="Tahoma"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AB6C420">
      <w:start w:val="1"/>
      <w:numFmt w:val="decimal"/>
      <w:lvlText w:val="(%4)"/>
      <w:lvlJc w:val="left"/>
      <w:pPr>
        <w:tabs>
          <w:tab w:val="num" w:pos="2790"/>
        </w:tabs>
        <w:ind w:left="2790" w:hanging="635"/>
      </w:pPr>
      <w:rPr>
        <w:rFonts w:ascii="Bookman Old Style" w:hAnsi="Bookman Old Style"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3EA561D"/>
    <w:multiLevelType w:val="hybridMultilevel"/>
    <w:tmpl w:val="A484ED06"/>
    <w:lvl w:ilvl="0" w:tplc="61544BC2">
      <w:start w:val="1"/>
      <w:numFmt w:val="lowerLetter"/>
      <w:lvlText w:val="%1."/>
      <w:lvlJc w:val="left"/>
      <w:pPr>
        <w:tabs>
          <w:tab w:val="num" w:pos="1440"/>
        </w:tabs>
        <w:ind w:left="144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5106699"/>
    <w:multiLevelType w:val="hybridMultilevel"/>
    <w:tmpl w:val="8B2CA2A6"/>
    <w:lvl w:ilvl="0" w:tplc="E716C638">
      <w:start w:val="1"/>
      <w:numFmt w:val="lowerLetter"/>
      <w:lvlText w:val="%1."/>
      <w:lvlJc w:val="left"/>
      <w:pPr>
        <w:tabs>
          <w:tab w:val="num" w:pos="2700"/>
        </w:tabs>
        <w:ind w:left="270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5F004AB"/>
    <w:multiLevelType w:val="hybridMultilevel"/>
    <w:tmpl w:val="7E9A7146"/>
    <w:lvl w:ilvl="0" w:tplc="10643692">
      <w:start w:val="1"/>
      <w:numFmt w:val="lowerLetter"/>
      <w:lvlText w:val="%1."/>
      <w:lvlJc w:val="left"/>
      <w:pPr>
        <w:ind w:left="2669" w:hanging="568"/>
        <w:jc w:val="left"/>
      </w:pPr>
      <w:rPr>
        <w:rFonts w:ascii="Bookman Old Style" w:eastAsia="Bookman Old Style" w:hAnsi="Bookman Old Style" w:cs="Bookman Old Style" w:hint="default"/>
        <w:spacing w:val="-33"/>
        <w:w w:val="100"/>
        <w:sz w:val="24"/>
        <w:szCs w:val="24"/>
        <w:lang w:val="ca-ES" w:eastAsia="ca-ES" w:bidi="ca-ES"/>
      </w:rPr>
    </w:lvl>
    <w:lvl w:ilvl="1" w:tplc="CD5CE3F0">
      <w:numFmt w:val="bullet"/>
      <w:lvlText w:val="•"/>
      <w:lvlJc w:val="left"/>
      <w:pPr>
        <w:ind w:left="3396" w:hanging="568"/>
      </w:pPr>
      <w:rPr>
        <w:rFonts w:hint="default"/>
        <w:lang w:val="ca-ES" w:eastAsia="ca-ES" w:bidi="ca-ES"/>
      </w:rPr>
    </w:lvl>
    <w:lvl w:ilvl="2" w:tplc="0CB28612">
      <w:numFmt w:val="bullet"/>
      <w:lvlText w:val="•"/>
      <w:lvlJc w:val="left"/>
      <w:pPr>
        <w:ind w:left="4132" w:hanging="568"/>
      </w:pPr>
      <w:rPr>
        <w:rFonts w:hint="default"/>
        <w:lang w:val="ca-ES" w:eastAsia="ca-ES" w:bidi="ca-ES"/>
      </w:rPr>
    </w:lvl>
    <w:lvl w:ilvl="3" w:tplc="FAF4F490">
      <w:numFmt w:val="bullet"/>
      <w:lvlText w:val="•"/>
      <w:lvlJc w:val="left"/>
      <w:pPr>
        <w:ind w:left="4869" w:hanging="568"/>
      </w:pPr>
      <w:rPr>
        <w:rFonts w:hint="default"/>
        <w:lang w:val="ca-ES" w:eastAsia="ca-ES" w:bidi="ca-ES"/>
      </w:rPr>
    </w:lvl>
    <w:lvl w:ilvl="4" w:tplc="D93A22C4">
      <w:numFmt w:val="bullet"/>
      <w:lvlText w:val="•"/>
      <w:lvlJc w:val="left"/>
      <w:pPr>
        <w:ind w:left="5605" w:hanging="568"/>
      </w:pPr>
      <w:rPr>
        <w:rFonts w:hint="default"/>
        <w:lang w:val="ca-ES" w:eastAsia="ca-ES" w:bidi="ca-ES"/>
      </w:rPr>
    </w:lvl>
    <w:lvl w:ilvl="5" w:tplc="28A21C32">
      <w:numFmt w:val="bullet"/>
      <w:lvlText w:val="•"/>
      <w:lvlJc w:val="left"/>
      <w:pPr>
        <w:ind w:left="6342" w:hanging="568"/>
      </w:pPr>
      <w:rPr>
        <w:rFonts w:hint="default"/>
        <w:lang w:val="ca-ES" w:eastAsia="ca-ES" w:bidi="ca-ES"/>
      </w:rPr>
    </w:lvl>
    <w:lvl w:ilvl="6" w:tplc="2BEEC868">
      <w:numFmt w:val="bullet"/>
      <w:lvlText w:val="•"/>
      <w:lvlJc w:val="left"/>
      <w:pPr>
        <w:ind w:left="7078" w:hanging="568"/>
      </w:pPr>
      <w:rPr>
        <w:rFonts w:hint="default"/>
        <w:lang w:val="ca-ES" w:eastAsia="ca-ES" w:bidi="ca-ES"/>
      </w:rPr>
    </w:lvl>
    <w:lvl w:ilvl="7" w:tplc="F7062C3C">
      <w:numFmt w:val="bullet"/>
      <w:lvlText w:val="•"/>
      <w:lvlJc w:val="left"/>
      <w:pPr>
        <w:ind w:left="7814" w:hanging="568"/>
      </w:pPr>
      <w:rPr>
        <w:rFonts w:hint="default"/>
        <w:lang w:val="ca-ES" w:eastAsia="ca-ES" w:bidi="ca-ES"/>
      </w:rPr>
    </w:lvl>
    <w:lvl w:ilvl="8" w:tplc="74821FD8">
      <w:numFmt w:val="bullet"/>
      <w:lvlText w:val="•"/>
      <w:lvlJc w:val="left"/>
      <w:pPr>
        <w:ind w:left="8551" w:hanging="568"/>
      </w:pPr>
      <w:rPr>
        <w:rFonts w:hint="default"/>
        <w:lang w:val="ca-ES" w:eastAsia="ca-ES" w:bidi="ca-ES"/>
      </w:rPr>
    </w:lvl>
  </w:abstractNum>
  <w:abstractNum w:abstractNumId="46">
    <w:nsid w:val="39343D00"/>
    <w:multiLevelType w:val="hybridMultilevel"/>
    <w:tmpl w:val="32CAC150"/>
    <w:lvl w:ilvl="0" w:tplc="0C090019">
      <w:start w:val="1"/>
      <w:numFmt w:val="lowerLetter"/>
      <w:lvlText w:val="%1."/>
      <w:lvlJc w:val="left"/>
      <w:pPr>
        <w:ind w:left="3226" w:hanging="360"/>
      </w:pPr>
    </w:lvl>
    <w:lvl w:ilvl="1" w:tplc="0C090019" w:tentative="1">
      <w:start w:val="1"/>
      <w:numFmt w:val="lowerLetter"/>
      <w:lvlText w:val="%2."/>
      <w:lvlJc w:val="left"/>
      <w:pPr>
        <w:ind w:left="3946" w:hanging="360"/>
      </w:pPr>
    </w:lvl>
    <w:lvl w:ilvl="2" w:tplc="0C09001B" w:tentative="1">
      <w:start w:val="1"/>
      <w:numFmt w:val="lowerRoman"/>
      <w:lvlText w:val="%3."/>
      <w:lvlJc w:val="right"/>
      <w:pPr>
        <w:ind w:left="4666" w:hanging="180"/>
      </w:pPr>
    </w:lvl>
    <w:lvl w:ilvl="3" w:tplc="0C09000F" w:tentative="1">
      <w:start w:val="1"/>
      <w:numFmt w:val="decimal"/>
      <w:lvlText w:val="%4."/>
      <w:lvlJc w:val="left"/>
      <w:pPr>
        <w:ind w:left="5386" w:hanging="360"/>
      </w:pPr>
    </w:lvl>
    <w:lvl w:ilvl="4" w:tplc="B126ACA2">
      <w:start w:val="1"/>
      <w:numFmt w:val="lowerLetter"/>
      <w:lvlText w:val="%5."/>
      <w:lvlJc w:val="left"/>
      <w:pPr>
        <w:ind w:left="6106" w:hanging="360"/>
      </w:pPr>
      <w:rPr>
        <w:color w:val="000000" w:themeColor="text1"/>
      </w:rPr>
    </w:lvl>
    <w:lvl w:ilvl="5" w:tplc="0C09001B" w:tentative="1">
      <w:start w:val="1"/>
      <w:numFmt w:val="lowerRoman"/>
      <w:lvlText w:val="%6."/>
      <w:lvlJc w:val="right"/>
      <w:pPr>
        <w:ind w:left="6826" w:hanging="180"/>
      </w:pPr>
    </w:lvl>
    <w:lvl w:ilvl="6" w:tplc="0C09000F" w:tentative="1">
      <w:start w:val="1"/>
      <w:numFmt w:val="decimal"/>
      <w:lvlText w:val="%7."/>
      <w:lvlJc w:val="left"/>
      <w:pPr>
        <w:ind w:left="7546" w:hanging="360"/>
      </w:pPr>
    </w:lvl>
    <w:lvl w:ilvl="7" w:tplc="0C090019" w:tentative="1">
      <w:start w:val="1"/>
      <w:numFmt w:val="lowerLetter"/>
      <w:lvlText w:val="%8."/>
      <w:lvlJc w:val="left"/>
      <w:pPr>
        <w:ind w:left="8266" w:hanging="360"/>
      </w:pPr>
    </w:lvl>
    <w:lvl w:ilvl="8" w:tplc="0C09001B" w:tentative="1">
      <w:start w:val="1"/>
      <w:numFmt w:val="lowerRoman"/>
      <w:lvlText w:val="%9."/>
      <w:lvlJc w:val="right"/>
      <w:pPr>
        <w:ind w:left="8986" w:hanging="180"/>
      </w:pPr>
    </w:lvl>
  </w:abstractNum>
  <w:abstractNum w:abstractNumId="47">
    <w:nsid w:val="3AD66DE3"/>
    <w:multiLevelType w:val="hybridMultilevel"/>
    <w:tmpl w:val="FDE0365C"/>
    <w:lvl w:ilvl="0" w:tplc="F4B434F0">
      <w:start w:val="1"/>
      <w:numFmt w:val="decimal"/>
      <w:lvlText w:val="(%1)"/>
      <w:lvlJc w:val="left"/>
      <w:pPr>
        <w:tabs>
          <w:tab w:val="num" w:pos="2075"/>
        </w:tabs>
        <w:ind w:left="2075" w:hanging="635"/>
      </w:pPr>
      <w:rPr>
        <w:rFonts w:ascii="Bookman Old Style" w:hAnsi="Bookman Old Style"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B1D7ECD"/>
    <w:multiLevelType w:val="hybridMultilevel"/>
    <w:tmpl w:val="E0FEFF9C"/>
    <w:lvl w:ilvl="0" w:tplc="A20E6866">
      <w:start w:val="1"/>
      <w:numFmt w:val="decimal"/>
      <w:lvlText w:val="(%1)"/>
      <w:lvlJc w:val="left"/>
      <w:pPr>
        <w:ind w:left="3710" w:hanging="567"/>
      </w:pPr>
      <w:rPr>
        <w:rFonts w:ascii="Bookman Old Style" w:eastAsia="Bookman Old Style" w:hAnsi="Bookman Old Style" w:cs="Bookman Old Style" w:hint="default"/>
        <w:spacing w:val="-1"/>
        <w:w w:val="100"/>
        <w:sz w:val="24"/>
        <w:szCs w:val="24"/>
        <w:lang w:val="ca-ES" w:eastAsia="ca-ES" w:bidi="ca-ES"/>
      </w:rPr>
    </w:lvl>
    <w:lvl w:ilvl="1" w:tplc="B56C7CE0">
      <w:start w:val="1"/>
      <w:numFmt w:val="lowerLetter"/>
      <w:lvlText w:val="%2."/>
      <w:lvlJc w:val="left"/>
      <w:pPr>
        <w:ind w:left="4279" w:hanging="569"/>
        <w:jc w:val="right"/>
      </w:pPr>
      <w:rPr>
        <w:rFonts w:ascii="Bookman Old Style" w:eastAsia="Bookman Old Style" w:hAnsi="Bookman Old Style" w:cs="Bookman Old Style" w:hint="default"/>
        <w:spacing w:val="-37"/>
        <w:w w:val="100"/>
        <w:sz w:val="24"/>
        <w:szCs w:val="24"/>
        <w:lang w:val="ca-ES" w:eastAsia="ca-ES" w:bidi="ca-ES"/>
      </w:rPr>
    </w:lvl>
    <w:lvl w:ilvl="2" w:tplc="20A00244">
      <w:numFmt w:val="bullet"/>
      <w:lvlText w:val="•"/>
      <w:lvlJc w:val="left"/>
      <w:pPr>
        <w:ind w:left="4991" w:hanging="569"/>
      </w:pPr>
      <w:rPr>
        <w:rFonts w:hint="default"/>
        <w:lang w:val="ca-ES" w:eastAsia="ca-ES" w:bidi="ca-ES"/>
      </w:rPr>
    </w:lvl>
    <w:lvl w:ilvl="3" w:tplc="235E4A9C">
      <w:numFmt w:val="bullet"/>
      <w:lvlText w:val="•"/>
      <w:lvlJc w:val="left"/>
      <w:pPr>
        <w:ind w:left="5702" w:hanging="569"/>
      </w:pPr>
      <w:rPr>
        <w:rFonts w:hint="default"/>
        <w:lang w:val="ca-ES" w:eastAsia="ca-ES" w:bidi="ca-ES"/>
      </w:rPr>
    </w:lvl>
    <w:lvl w:ilvl="4" w:tplc="960244A2">
      <w:numFmt w:val="bullet"/>
      <w:lvlText w:val="•"/>
      <w:lvlJc w:val="left"/>
      <w:pPr>
        <w:ind w:left="6414" w:hanging="569"/>
      </w:pPr>
      <w:rPr>
        <w:rFonts w:hint="default"/>
        <w:lang w:val="ca-ES" w:eastAsia="ca-ES" w:bidi="ca-ES"/>
      </w:rPr>
    </w:lvl>
    <w:lvl w:ilvl="5" w:tplc="7BCA739E">
      <w:numFmt w:val="bullet"/>
      <w:lvlText w:val="•"/>
      <w:lvlJc w:val="left"/>
      <w:pPr>
        <w:ind w:left="7125" w:hanging="569"/>
      </w:pPr>
      <w:rPr>
        <w:rFonts w:hint="default"/>
        <w:lang w:val="ca-ES" w:eastAsia="ca-ES" w:bidi="ca-ES"/>
      </w:rPr>
    </w:lvl>
    <w:lvl w:ilvl="6" w:tplc="F9C80682">
      <w:numFmt w:val="bullet"/>
      <w:lvlText w:val="•"/>
      <w:lvlJc w:val="left"/>
      <w:pPr>
        <w:ind w:left="7836" w:hanging="569"/>
      </w:pPr>
      <w:rPr>
        <w:rFonts w:hint="default"/>
        <w:lang w:val="ca-ES" w:eastAsia="ca-ES" w:bidi="ca-ES"/>
      </w:rPr>
    </w:lvl>
    <w:lvl w:ilvl="7" w:tplc="E838357A">
      <w:numFmt w:val="bullet"/>
      <w:lvlText w:val="•"/>
      <w:lvlJc w:val="left"/>
      <w:pPr>
        <w:ind w:left="8548" w:hanging="569"/>
      </w:pPr>
      <w:rPr>
        <w:rFonts w:hint="default"/>
        <w:lang w:val="ca-ES" w:eastAsia="ca-ES" w:bidi="ca-ES"/>
      </w:rPr>
    </w:lvl>
    <w:lvl w:ilvl="8" w:tplc="D7603364">
      <w:numFmt w:val="bullet"/>
      <w:lvlText w:val="•"/>
      <w:lvlJc w:val="left"/>
      <w:pPr>
        <w:ind w:left="9259" w:hanging="569"/>
      </w:pPr>
      <w:rPr>
        <w:rFonts w:hint="default"/>
        <w:lang w:val="ca-ES" w:eastAsia="ca-ES" w:bidi="ca-ES"/>
      </w:rPr>
    </w:lvl>
  </w:abstractNum>
  <w:abstractNum w:abstractNumId="49">
    <w:nsid w:val="3B6C58A9"/>
    <w:multiLevelType w:val="hybridMultilevel"/>
    <w:tmpl w:val="3EA84692"/>
    <w:lvl w:ilvl="0" w:tplc="9C46BAB2">
      <w:start w:val="1"/>
      <w:numFmt w:val="decimal"/>
      <w:lvlText w:val="(%1)"/>
      <w:lvlJc w:val="left"/>
      <w:pPr>
        <w:tabs>
          <w:tab w:val="num" w:pos="2075"/>
        </w:tabs>
        <w:ind w:left="2075" w:hanging="635"/>
      </w:pPr>
      <w:rPr>
        <w:rFonts w:ascii="Bookman Old Style" w:hAnsi="Bookman Old Style" w:hint="default"/>
        <w:b w:val="0"/>
        <w:i w:val="0"/>
        <w:sz w:val="24"/>
        <w:szCs w:val="24"/>
      </w:rPr>
    </w:lvl>
    <w:lvl w:ilvl="1" w:tplc="04210019" w:tentative="1">
      <w:start w:val="1"/>
      <w:numFmt w:val="lowerLetter"/>
      <w:lvlText w:val="%2."/>
      <w:lvlJc w:val="left"/>
      <w:pPr>
        <w:tabs>
          <w:tab w:val="num" w:pos="725"/>
        </w:tabs>
        <w:ind w:left="725" w:hanging="360"/>
      </w:pPr>
    </w:lvl>
    <w:lvl w:ilvl="2" w:tplc="0421001B" w:tentative="1">
      <w:start w:val="1"/>
      <w:numFmt w:val="lowerRoman"/>
      <w:lvlText w:val="%3."/>
      <w:lvlJc w:val="right"/>
      <w:pPr>
        <w:tabs>
          <w:tab w:val="num" w:pos="1445"/>
        </w:tabs>
        <w:ind w:left="1445" w:hanging="180"/>
      </w:pPr>
    </w:lvl>
    <w:lvl w:ilvl="3" w:tplc="0421000F" w:tentative="1">
      <w:start w:val="1"/>
      <w:numFmt w:val="decimal"/>
      <w:lvlText w:val="%4."/>
      <w:lvlJc w:val="left"/>
      <w:pPr>
        <w:tabs>
          <w:tab w:val="num" w:pos="2165"/>
        </w:tabs>
        <w:ind w:left="2165" w:hanging="360"/>
      </w:pPr>
    </w:lvl>
    <w:lvl w:ilvl="4" w:tplc="04210019" w:tentative="1">
      <w:start w:val="1"/>
      <w:numFmt w:val="lowerLetter"/>
      <w:lvlText w:val="%5."/>
      <w:lvlJc w:val="left"/>
      <w:pPr>
        <w:tabs>
          <w:tab w:val="num" w:pos="2885"/>
        </w:tabs>
        <w:ind w:left="2885" w:hanging="360"/>
      </w:pPr>
    </w:lvl>
    <w:lvl w:ilvl="5" w:tplc="0421001B" w:tentative="1">
      <w:start w:val="1"/>
      <w:numFmt w:val="lowerRoman"/>
      <w:lvlText w:val="%6."/>
      <w:lvlJc w:val="right"/>
      <w:pPr>
        <w:tabs>
          <w:tab w:val="num" w:pos="3605"/>
        </w:tabs>
        <w:ind w:left="3605" w:hanging="180"/>
      </w:pPr>
    </w:lvl>
    <w:lvl w:ilvl="6" w:tplc="0421000F" w:tentative="1">
      <w:start w:val="1"/>
      <w:numFmt w:val="decimal"/>
      <w:lvlText w:val="%7."/>
      <w:lvlJc w:val="left"/>
      <w:pPr>
        <w:tabs>
          <w:tab w:val="num" w:pos="4325"/>
        </w:tabs>
        <w:ind w:left="4325" w:hanging="360"/>
      </w:pPr>
    </w:lvl>
    <w:lvl w:ilvl="7" w:tplc="04210019" w:tentative="1">
      <w:start w:val="1"/>
      <w:numFmt w:val="lowerLetter"/>
      <w:lvlText w:val="%8."/>
      <w:lvlJc w:val="left"/>
      <w:pPr>
        <w:tabs>
          <w:tab w:val="num" w:pos="5045"/>
        </w:tabs>
        <w:ind w:left="5045" w:hanging="360"/>
      </w:pPr>
    </w:lvl>
    <w:lvl w:ilvl="8" w:tplc="0421001B" w:tentative="1">
      <w:start w:val="1"/>
      <w:numFmt w:val="lowerRoman"/>
      <w:lvlText w:val="%9."/>
      <w:lvlJc w:val="right"/>
      <w:pPr>
        <w:tabs>
          <w:tab w:val="num" w:pos="5765"/>
        </w:tabs>
        <w:ind w:left="5765" w:hanging="180"/>
      </w:pPr>
    </w:lvl>
  </w:abstractNum>
  <w:abstractNum w:abstractNumId="50">
    <w:nsid w:val="3C0543F9"/>
    <w:multiLevelType w:val="hybridMultilevel"/>
    <w:tmpl w:val="E05A65C6"/>
    <w:lvl w:ilvl="0" w:tplc="F8B61CBC">
      <w:start w:val="1"/>
      <w:numFmt w:val="lowerLetter"/>
      <w:lvlText w:val="%1)"/>
      <w:lvlJc w:val="left"/>
      <w:pPr>
        <w:tabs>
          <w:tab w:val="num" w:pos="719"/>
        </w:tabs>
        <w:ind w:left="4319"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D0F3081"/>
    <w:multiLevelType w:val="hybridMultilevel"/>
    <w:tmpl w:val="240889CA"/>
    <w:lvl w:ilvl="0" w:tplc="A6D848BE">
      <w:start w:val="2"/>
      <w:numFmt w:val="lowerLetter"/>
      <w:lvlText w:val="%1."/>
      <w:lvlJc w:val="left"/>
      <w:pPr>
        <w:ind w:left="4279" w:hanging="569"/>
      </w:pPr>
      <w:rPr>
        <w:rFonts w:ascii="Bookman Old Style" w:eastAsia="Bookman Old Style" w:hAnsi="Bookman Old Style" w:cs="Bookman Old Style" w:hint="default"/>
        <w:spacing w:val="-25"/>
        <w:w w:val="100"/>
        <w:sz w:val="24"/>
        <w:szCs w:val="24"/>
        <w:lang w:val="ca-ES" w:eastAsia="ca-ES" w:bidi="ca-ES"/>
      </w:rPr>
    </w:lvl>
    <w:lvl w:ilvl="1" w:tplc="0CBCD87C">
      <w:numFmt w:val="bullet"/>
      <w:lvlText w:val="•"/>
      <w:lvlJc w:val="left"/>
      <w:pPr>
        <w:ind w:left="4920" w:hanging="569"/>
      </w:pPr>
      <w:rPr>
        <w:rFonts w:hint="default"/>
        <w:lang w:val="ca-ES" w:eastAsia="ca-ES" w:bidi="ca-ES"/>
      </w:rPr>
    </w:lvl>
    <w:lvl w:ilvl="2" w:tplc="AC54B3E4">
      <w:numFmt w:val="bullet"/>
      <w:lvlText w:val="•"/>
      <w:lvlJc w:val="left"/>
      <w:pPr>
        <w:ind w:left="5560" w:hanging="569"/>
      </w:pPr>
      <w:rPr>
        <w:rFonts w:hint="default"/>
        <w:lang w:val="ca-ES" w:eastAsia="ca-ES" w:bidi="ca-ES"/>
      </w:rPr>
    </w:lvl>
    <w:lvl w:ilvl="3" w:tplc="B49EA716">
      <w:numFmt w:val="bullet"/>
      <w:lvlText w:val="•"/>
      <w:lvlJc w:val="left"/>
      <w:pPr>
        <w:ind w:left="6200" w:hanging="569"/>
      </w:pPr>
      <w:rPr>
        <w:rFonts w:hint="default"/>
        <w:lang w:val="ca-ES" w:eastAsia="ca-ES" w:bidi="ca-ES"/>
      </w:rPr>
    </w:lvl>
    <w:lvl w:ilvl="4" w:tplc="64241B0C">
      <w:numFmt w:val="bullet"/>
      <w:lvlText w:val="•"/>
      <w:lvlJc w:val="left"/>
      <w:pPr>
        <w:ind w:left="6840" w:hanging="569"/>
      </w:pPr>
      <w:rPr>
        <w:rFonts w:hint="default"/>
        <w:lang w:val="ca-ES" w:eastAsia="ca-ES" w:bidi="ca-ES"/>
      </w:rPr>
    </w:lvl>
    <w:lvl w:ilvl="5" w:tplc="0268AFEC">
      <w:numFmt w:val="bullet"/>
      <w:lvlText w:val="•"/>
      <w:lvlJc w:val="left"/>
      <w:pPr>
        <w:ind w:left="7481" w:hanging="569"/>
      </w:pPr>
      <w:rPr>
        <w:rFonts w:hint="default"/>
        <w:lang w:val="ca-ES" w:eastAsia="ca-ES" w:bidi="ca-ES"/>
      </w:rPr>
    </w:lvl>
    <w:lvl w:ilvl="6" w:tplc="94A618AE">
      <w:numFmt w:val="bullet"/>
      <w:lvlText w:val="•"/>
      <w:lvlJc w:val="left"/>
      <w:pPr>
        <w:ind w:left="8121" w:hanging="569"/>
      </w:pPr>
      <w:rPr>
        <w:rFonts w:hint="default"/>
        <w:lang w:val="ca-ES" w:eastAsia="ca-ES" w:bidi="ca-ES"/>
      </w:rPr>
    </w:lvl>
    <w:lvl w:ilvl="7" w:tplc="2ADCA178">
      <w:numFmt w:val="bullet"/>
      <w:lvlText w:val="•"/>
      <w:lvlJc w:val="left"/>
      <w:pPr>
        <w:ind w:left="8761" w:hanging="569"/>
      </w:pPr>
      <w:rPr>
        <w:rFonts w:hint="default"/>
        <w:lang w:val="ca-ES" w:eastAsia="ca-ES" w:bidi="ca-ES"/>
      </w:rPr>
    </w:lvl>
    <w:lvl w:ilvl="8" w:tplc="E12020D8">
      <w:numFmt w:val="bullet"/>
      <w:lvlText w:val="•"/>
      <w:lvlJc w:val="left"/>
      <w:pPr>
        <w:ind w:left="9401" w:hanging="569"/>
      </w:pPr>
      <w:rPr>
        <w:rFonts w:hint="default"/>
        <w:lang w:val="ca-ES" w:eastAsia="ca-ES" w:bidi="ca-ES"/>
      </w:rPr>
    </w:lvl>
  </w:abstractNum>
  <w:abstractNum w:abstractNumId="52">
    <w:nsid w:val="3ECF56E3"/>
    <w:multiLevelType w:val="hybridMultilevel"/>
    <w:tmpl w:val="EC724F02"/>
    <w:lvl w:ilvl="0" w:tplc="929833F4">
      <w:start w:val="1"/>
      <w:numFmt w:val="lowerLetter"/>
      <w:lvlText w:val="%1."/>
      <w:lvlJc w:val="left"/>
      <w:pPr>
        <w:ind w:left="3272" w:hanging="360"/>
      </w:pPr>
      <w:rPr>
        <w:rFonts w:hint="default"/>
        <w:b w:val="0"/>
        <w:i w:val="0"/>
        <w:color w:val="000000"/>
        <w:sz w:val="24"/>
        <w:szCs w:val="24"/>
      </w:rPr>
    </w:lvl>
    <w:lvl w:ilvl="1" w:tplc="54F810A6">
      <w:start w:val="1"/>
      <w:numFmt w:val="lowerLetter"/>
      <w:lvlText w:val="%2."/>
      <w:lvlJc w:val="left"/>
      <w:pPr>
        <w:ind w:left="3992" w:hanging="360"/>
      </w:pPr>
      <w:rPr>
        <w:rFonts w:ascii="Bookman Old Style" w:hAnsi="Bookman Old Style" w:hint="default"/>
      </w:rPr>
    </w:lvl>
    <w:lvl w:ilvl="2" w:tplc="D8828368">
      <w:start w:val="1"/>
      <w:numFmt w:val="decimal"/>
      <w:lvlText w:val="%3."/>
      <w:lvlJc w:val="left"/>
      <w:pPr>
        <w:ind w:left="4892" w:hanging="360"/>
      </w:pPr>
      <w:rPr>
        <w:rFonts w:ascii="Arial" w:hAnsi="Arial" w:cs="Arial" w:hint="default"/>
      </w:rPr>
    </w:lvl>
    <w:lvl w:ilvl="3" w:tplc="6A663234">
      <w:start w:val="1"/>
      <w:numFmt w:val="decimal"/>
      <w:lvlText w:val="(%4)"/>
      <w:lvlJc w:val="left"/>
      <w:pPr>
        <w:ind w:left="5792" w:hanging="720"/>
      </w:pPr>
      <w:rPr>
        <w:rFonts w:hint="default"/>
        <w:b w:val="0"/>
        <w:bCs/>
      </w:r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53">
    <w:nsid w:val="402630C0"/>
    <w:multiLevelType w:val="hybridMultilevel"/>
    <w:tmpl w:val="2514E730"/>
    <w:lvl w:ilvl="0" w:tplc="2CF61DF6">
      <w:start w:val="1"/>
      <w:numFmt w:val="decimal"/>
      <w:lvlText w:val="(%1)"/>
      <w:lvlJc w:val="left"/>
      <w:pPr>
        <w:ind w:left="2669" w:hanging="568"/>
      </w:pPr>
      <w:rPr>
        <w:rFonts w:ascii="Bookman Old Style" w:eastAsia="Bookman Old Style" w:hAnsi="Bookman Old Style" w:cs="Bookman Old Style" w:hint="default"/>
        <w:spacing w:val="-32"/>
        <w:w w:val="100"/>
        <w:sz w:val="24"/>
        <w:szCs w:val="24"/>
        <w:lang w:val="ca-ES" w:eastAsia="ca-ES" w:bidi="ca-ES"/>
      </w:rPr>
    </w:lvl>
    <w:lvl w:ilvl="1" w:tplc="D812CC1A">
      <w:start w:val="1"/>
      <w:numFmt w:val="lowerLetter"/>
      <w:lvlText w:val="%2."/>
      <w:lvlJc w:val="left"/>
      <w:pPr>
        <w:ind w:left="3237" w:hanging="569"/>
      </w:pPr>
      <w:rPr>
        <w:rFonts w:ascii="Bookman Old Style" w:eastAsia="Times New Roman" w:hAnsi="Bookman Old Style" w:cs="Tahoma" w:hint="default"/>
        <w:spacing w:val="-2"/>
        <w:w w:val="100"/>
        <w:sz w:val="24"/>
        <w:szCs w:val="24"/>
        <w:lang w:val="ca-ES" w:eastAsia="ca-ES" w:bidi="ca-ES"/>
      </w:rPr>
    </w:lvl>
    <w:lvl w:ilvl="2" w:tplc="47DAFFA6">
      <w:numFmt w:val="bullet"/>
      <w:lvlText w:val="•"/>
      <w:lvlJc w:val="left"/>
      <w:pPr>
        <w:ind w:left="3993" w:hanging="569"/>
      </w:pPr>
      <w:rPr>
        <w:rFonts w:hint="default"/>
        <w:lang w:val="ca-ES" w:eastAsia="ca-ES" w:bidi="ca-ES"/>
      </w:rPr>
    </w:lvl>
    <w:lvl w:ilvl="3" w:tplc="4E543EE8">
      <w:numFmt w:val="bullet"/>
      <w:lvlText w:val="•"/>
      <w:lvlJc w:val="left"/>
      <w:pPr>
        <w:ind w:left="4747" w:hanging="569"/>
      </w:pPr>
      <w:rPr>
        <w:rFonts w:hint="default"/>
        <w:lang w:val="ca-ES" w:eastAsia="ca-ES" w:bidi="ca-ES"/>
      </w:rPr>
    </w:lvl>
    <w:lvl w:ilvl="4" w:tplc="A1445A42">
      <w:numFmt w:val="bullet"/>
      <w:lvlText w:val="•"/>
      <w:lvlJc w:val="left"/>
      <w:pPr>
        <w:ind w:left="5501" w:hanging="569"/>
      </w:pPr>
      <w:rPr>
        <w:rFonts w:hint="default"/>
        <w:lang w:val="ca-ES" w:eastAsia="ca-ES" w:bidi="ca-ES"/>
      </w:rPr>
    </w:lvl>
    <w:lvl w:ilvl="5" w:tplc="E79AB7AA">
      <w:numFmt w:val="bullet"/>
      <w:lvlText w:val="•"/>
      <w:lvlJc w:val="left"/>
      <w:pPr>
        <w:ind w:left="6255" w:hanging="569"/>
      </w:pPr>
      <w:rPr>
        <w:rFonts w:hint="default"/>
        <w:lang w:val="ca-ES" w:eastAsia="ca-ES" w:bidi="ca-ES"/>
      </w:rPr>
    </w:lvl>
    <w:lvl w:ilvl="6" w:tplc="6D72408A">
      <w:numFmt w:val="bullet"/>
      <w:lvlText w:val="•"/>
      <w:lvlJc w:val="left"/>
      <w:pPr>
        <w:ind w:left="7008" w:hanging="569"/>
      </w:pPr>
      <w:rPr>
        <w:rFonts w:hint="default"/>
        <w:lang w:val="ca-ES" w:eastAsia="ca-ES" w:bidi="ca-ES"/>
      </w:rPr>
    </w:lvl>
    <w:lvl w:ilvl="7" w:tplc="41BE7840">
      <w:numFmt w:val="bullet"/>
      <w:lvlText w:val="•"/>
      <w:lvlJc w:val="left"/>
      <w:pPr>
        <w:ind w:left="7762" w:hanging="569"/>
      </w:pPr>
      <w:rPr>
        <w:rFonts w:hint="default"/>
        <w:lang w:val="ca-ES" w:eastAsia="ca-ES" w:bidi="ca-ES"/>
      </w:rPr>
    </w:lvl>
    <w:lvl w:ilvl="8" w:tplc="A1A47D26">
      <w:numFmt w:val="bullet"/>
      <w:lvlText w:val="•"/>
      <w:lvlJc w:val="left"/>
      <w:pPr>
        <w:ind w:left="8516" w:hanging="569"/>
      </w:pPr>
      <w:rPr>
        <w:rFonts w:hint="default"/>
        <w:lang w:val="ca-ES" w:eastAsia="ca-ES" w:bidi="ca-ES"/>
      </w:rPr>
    </w:lvl>
  </w:abstractNum>
  <w:abstractNum w:abstractNumId="54">
    <w:nsid w:val="417E3881"/>
    <w:multiLevelType w:val="hybridMultilevel"/>
    <w:tmpl w:val="EA44C4F0"/>
    <w:lvl w:ilvl="0" w:tplc="BAEC8A3A">
      <w:start w:val="1"/>
      <w:numFmt w:val="lowerLetter"/>
      <w:lvlText w:val="%1."/>
      <w:lvlJc w:val="left"/>
      <w:pPr>
        <w:ind w:left="3377" w:hanging="569"/>
      </w:pPr>
      <w:rPr>
        <w:rFonts w:ascii="Bookman Old Style" w:eastAsia="Bookman Old Style" w:hAnsi="Bookman Old Style" w:cs="Bookman Old Style" w:hint="default"/>
        <w:spacing w:val="-32"/>
        <w:w w:val="100"/>
        <w:sz w:val="24"/>
        <w:szCs w:val="24"/>
        <w:lang w:val="sv-SE" w:eastAsia="sv-SE" w:bidi="sv-SE"/>
      </w:rPr>
    </w:lvl>
    <w:lvl w:ilvl="1" w:tplc="7D06D90A">
      <w:numFmt w:val="bullet"/>
      <w:lvlText w:val="•"/>
      <w:lvlJc w:val="left"/>
      <w:pPr>
        <w:ind w:left="4020" w:hanging="569"/>
      </w:pPr>
      <w:rPr>
        <w:rFonts w:hint="default"/>
        <w:lang w:val="sv-SE" w:eastAsia="sv-SE" w:bidi="sv-SE"/>
      </w:rPr>
    </w:lvl>
    <w:lvl w:ilvl="2" w:tplc="E656F676">
      <w:numFmt w:val="bullet"/>
      <w:lvlText w:val="•"/>
      <w:lvlJc w:val="left"/>
      <w:pPr>
        <w:ind w:left="4660" w:hanging="569"/>
      </w:pPr>
      <w:rPr>
        <w:rFonts w:hint="default"/>
        <w:lang w:val="sv-SE" w:eastAsia="sv-SE" w:bidi="sv-SE"/>
      </w:rPr>
    </w:lvl>
    <w:lvl w:ilvl="3" w:tplc="B8F89C3C">
      <w:numFmt w:val="bullet"/>
      <w:lvlText w:val="•"/>
      <w:lvlJc w:val="left"/>
      <w:pPr>
        <w:ind w:left="5301" w:hanging="569"/>
      </w:pPr>
      <w:rPr>
        <w:rFonts w:hint="default"/>
        <w:lang w:val="sv-SE" w:eastAsia="sv-SE" w:bidi="sv-SE"/>
      </w:rPr>
    </w:lvl>
    <w:lvl w:ilvl="4" w:tplc="273236A4">
      <w:numFmt w:val="bullet"/>
      <w:lvlText w:val="•"/>
      <w:lvlJc w:val="left"/>
      <w:pPr>
        <w:ind w:left="5941" w:hanging="569"/>
      </w:pPr>
      <w:rPr>
        <w:rFonts w:hint="default"/>
        <w:lang w:val="sv-SE" w:eastAsia="sv-SE" w:bidi="sv-SE"/>
      </w:rPr>
    </w:lvl>
    <w:lvl w:ilvl="5" w:tplc="81B0AC46">
      <w:numFmt w:val="bullet"/>
      <w:lvlText w:val="•"/>
      <w:lvlJc w:val="left"/>
      <w:pPr>
        <w:ind w:left="6582" w:hanging="569"/>
      </w:pPr>
      <w:rPr>
        <w:rFonts w:hint="default"/>
        <w:lang w:val="sv-SE" w:eastAsia="sv-SE" w:bidi="sv-SE"/>
      </w:rPr>
    </w:lvl>
    <w:lvl w:ilvl="6" w:tplc="9802EA74">
      <w:numFmt w:val="bullet"/>
      <w:lvlText w:val="•"/>
      <w:lvlJc w:val="left"/>
      <w:pPr>
        <w:ind w:left="7222" w:hanging="569"/>
      </w:pPr>
      <w:rPr>
        <w:rFonts w:hint="default"/>
        <w:lang w:val="sv-SE" w:eastAsia="sv-SE" w:bidi="sv-SE"/>
      </w:rPr>
    </w:lvl>
    <w:lvl w:ilvl="7" w:tplc="08086250">
      <w:numFmt w:val="bullet"/>
      <w:lvlText w:val="•"/>
      <w:lvlJc w:val="left"/>
      <w:pPr>
        <w:ind w:left="7862" w:hanging="569"/>
      </w:pPr>
      <w:rPr>
        <w:rFonts w:hint="default"/>
        <w:lang w:val="sv-SE" w:eastAsia="sv-SE" w:bidi="sv-SE"/>
      </w:rPr>
    </w:lvl>
    <w:lvl w:ilvl="8" w:tplc="282CA1B8">
      <w:numFmt w:val="bullet"/>
      <w:lvlText w:val="•"/>
      <w:lvlJc w:val="left"/>
      <w:pPr>
        <w:ind w:left="8503" w:hanging="569"/>
      </w:pPr>
      <w:rPr>
        <w:rFonts w:hint="default"/>
        <w:lang w:val="sv-SE" w:eastAsia="sv-SE" w:bidi="sv-SE"/>
      </w:rPr>
    </w:lvl>
  </w:abstractNum>
  <w:abstractNum w:abstractNumId="55">
    <w:nsid w:val="423C48B0"/>
    <w:multiLevelType w:val="hybridMultilevel"/>
    <w:tmpl w:val="27C89D24"/>
    <w:lvl w:ilvl="0" w:tplc="63704FEA">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6">
    <w:nsid w:val="4338752C"/>
    <w:multiLevelType w:val="multilevel"/>
    <w:tmpl w:val="A942FCE0"/>
    <w:lvl w:ilvl="0">
      <w:start w:val="7"/>
      <w:numFmt w:val="decimal"/>
      <w:lvlText w:val="%1"/>
      <w:lvlJc w:val="left"/>
      <w:pPr>
        <w:ind w:left="1388" w:hanging="853"/>
      </w:pPr>
      <w:rPr>
        <w:rFonts w:hint="default"/>
        <w:lang w:val="ca-ES" w:eastAsia="ca-ES" w:bidi="ca-ES"/>
      </w:rPr>
    </w:lvl>
    <w:lvl w:ilvl="1">
      <w:start w:val="16"/>
      <w:numFmt w:val="decimal"/>
      <w:lvlText w:val="%1.%2"/>
      <w:lvlJc w:val="left"/>
      <w:pPr>
        <w:ind w:left="1388" w:hanging="853"/>
        <w:jc w:val="right"/>
      </w:pPr>
      <w:rPr>
        <w:rFonts w:hint="default"/>
        <w:lang w:val="ca-ES" w:eastAsia="ca-ES" w:bidi="ca-ES"/>
      </w:rPr>
    </w:lvl>
    <w:lvl w:ilvl="2">
      <w:start w:val="1"/>
      <w:numFmt w:val="decimal"/>
      <w:lvlText w:val="%1.%2.%3"/>
      <w:lvlJc w:val="left"/>
      <w:pPr>
        <w:ind w:left="1388" w:hanging="853"/>
        <w:jc w:val="right"/>
      </w:pPr>
      <w:rPr>
        <w:rFonts w:ascii="Bookman Old Style" w:eastAsia="Bookman Old Style" w:hAnsi="Bookman Old Style" w:cs="Bookman Old Style" w:hint="default"/>
        <w:spacing w:val="-2"/>
        <w:w w:val="100"/>
        <w:sz w:val="24"/>
        <w:szCs w:val="24"/>
        <w:lang w:val="ca-ES" w:eastAsia="ca-ES" w:bidi="ca-ES"/>
      </w:rPr>
    </w:lvl>
    <w:lvl w:ilvl="3">
      <w:start w:val="1"/>
      <w:numFmt w:val="lowerLetter"/>
      <w:lvlText w:val="%4."/>
      <w:lvlJc w:val="left"/>
      <w:pPr>
        <w:ind w:left="1813" w:hanging="425"/>
      </w:pPr>
      <w:rPr>
        <w:rFonts w:ascii="Bookman Old Style" w:eastAsia="Bookman Old Style" w:hAnsi="Bookman Old Style" w:cs="Tahoma" w:hint="default"/>
        <w:b w:val="0"/>
        <w:bCs/>
        <w:spacing w:val="-23"/>
        <w:w w:val="100"/>
        <w:sz w:val="24"/>
        <w:szCs w:val="24"/>
        <w:lang w:val="ca-ES" w:eastAsia="ca-ES" w:bidi="ca-ES"/>
      </w:rPr>
    </w:lvl>
    <w:lvl w:ilvl="4">
      <w:numFmt w:val="bullet"/>
      <w:lvlText w:val="•"/>
      <w:lvlJc w:val="left"/>
      <w:pPr>
        <w:ind w:left="4816" w:hanging="425"/>
      </w:pPr>
      <w:rPr>
        <w:rFonts w:hint="default"/>
        <w:lang w:val="ca-ES" w:eastAsia="ca-ES" w:bidi="ca-ES"/>
      </w:rPr>
    </w:lvl>
    <w:lvl w:ilvl="5">
      <w:numFmt w:val="bullet"/>
      <w:lvlText w:val="•"/>
      <w:lvlJc w:val="left"/>
      <w:pPr>
        <w:ind w:left="5814" w:hanging="425"/>
      </w:pPr>
      <w:rPr>
        <w:rFonts w:hint="default"/>
        <w:lang w:val="ca-ES" w:eastAsia="ca-ES" w:bidi="ca-ES"/>
      </w:rPr>
    </w:lvl>
    <w:lvl w:ilvl="6">
      <w:numFmt w:val="bullet"/>
      <w:lvlText w:val="•"/>
      <w:lvlJc w:val="left"/>
      <w:pPr>
        <w:ind w:left="6813" w:hanging="425"/>
      </w:pPr>
      <w:rPr>
        <w:rFonts w:hint="default"/>
        <w:lang w:val="ca-ES" w:eastAsia="ca-ES" w:bidi="ca-ES"/>
      </w:rPr>
    </w:lvl>
    <w:lvl w:ilvl="7">
      <w:numFmt w:val="bullet"/>
      <w:lvlText w:val="•"/>
      <w:lvlJc w:val="left"/>
      <w:pPr>
        <w:ind w:left="7812" w:hanging="425"/>
      </w:pPr>
      <w:rPr>
        <w:rFonts w:hint="default"/>
        <w:lang w:val="ca-ES" w:eastAsia="ca-ES" w:bidi="ca-ES"/>
      </w:rPr>
    </w:lvl>
    <w:lvl w:ilvl="8">
      <w:numFmt w:val="bullet"/>
      <w:lvlText w:val="•"/>
      <w:lvlJc w:val="left"/>
      <w:pPr>
        <w:ind w:left="8810" w:hanging="425"/>
      </w:pPr>
      <w:rPr>
        <w:rFonts w:hint="default"/>
        <w:lang w:val="ca-ES" w:eastAsia="ca-ES" w:bidi="ca-ES"/>
      </w:rPr>
    </w:lvl>
  </w:abstractNum>
  <w:abstractNum w:abstractNumId="57">
    <w:nsid w:val="442575C6"/>
    <w:multiLevelType w:val="hybridMultilevel"/>
    <w:tmpl w:val="3DAA1E0E"/>
    <w:lvl w:ilvl="0" w:tplc="117865BE">
      <w:start w:val="1"/>
      <w:numFmt w:val="lowerLetter"/>
      <w:lvlText w:val="%1."/>
      <w:lvlJc w:val="left"/>
      <w:pPr>
        <w:ind w:left="2669" w:hanging="568"/>
      </w:pPr>
      <w:rPr>
        <w:rFonts w:ascii="Bookman Old Style" w:eastAsia="Bookman Old Style" w:hAnsi="Bookman Old Style" w:cs="Bookman Old Style" w:hint="default"/>
        <w:spacing w:val="-2"/>
        <w:w w:val="100"/>
        <w:sz w:val="24"/>
        <w:szCs w:val="24"/>
        <w:lang w:val="ca-ES" w:eastAsia="ca-ES" w:bidi="ca-ES"/>
      </w:rPr>
    </w:lvl>
    <w:lvl w:ilvl="1" w:tplc="7AEA04CC">
      <w:start w:val="1"/>
      <w:numFmt w:val="decimal"/>
      <w:lvlText w:val="%2)"/>
      <w:lvlJc w:val="left"/>
      <w:pPr>
        <w:ind w:left="3237" w:hanging="569"/>
      </w:pPr>
      <w:rPr>
        <w:rFonts w:ascii="Bookman Old Style" w:eastAsia="Times New Roman" w:hAnsi="Bookman Old Style" w:cs="Tahoma" w:hint="default"/>
        <w:spacing w:val="-3"/>
        <w:w w:val="100"/>
        <w:sz w:val="24"/>
        <w:szCs w:val="24"/>
        <w:lang w:val="ca-ES" w:eastAsia="ca-ES" w:bidi="ca-ES"/>
      </w:rPr>
    </w:lvl>
    <w:lvl w:ilvl="2" w:tplc="31922212">
      <w:numFmt w:val="bullet"/>
      <w:lvlText w:val="•"/>
      <w:lvlJc w:val="left"/>
      <w:pPr>
        <w:ind w:left="3993" w:hanging="569"/>
      </w:pPr>
      <w:rPr>
        <w:rFonts w:hint="default"/>
        <w:lang w:val="ca-ES" w:eastAsia="ca-ES" w:bidi="ca-ES"/>
      </w:rPr>
    </w:lvl>
    <w:lvl w:ilvl="3" w:tplc="68B2CABE">
      <w:numFmt w:val="bullet"/>
      <w:lvlText w:val="•"/>
      <w:lvlJc w:val="left"/>
      <w:pPr>
        <w:ind w:left="4747" w:hanging="569"/>
      </w:pPr>
      <w:rPr>
        <w:rFonts w:hint="default"/>
        <w:lang w:val="ca-ES" w:eastAsia="ca-ES" w:bidi="ca-ES"/>
      </w:rPr>
    </w:lvl>
    <w:lvl w:ilvl="4" w:tplc="766806C2">
      <w:numFmt w:val="bullet"/>
      <w:lvlText w:val="•"/>
      <w:lvlJc w:val="left"/>
      <w:pPr>
        <w:ind w:left="5501" w:hanging="569"/>
      </w:pPr>
      <w:rPr>
        <w:rFonts w:hint="default"/>
        <w:lang w:val="ca-ES" w:eastAsia="ca-ES" w:bidi="ca-ES"/>
      </w:rPr>
    </w:lvl>
    <w:lvl w:ilvl="5" w:tplc="877AC110">
      <w:numFmt w:val="bullet"/>
      <w:lvlText w:val="•"/>
      <w:lvlJc w:val="left"/>
      <w:pPr>
        <w:ind w:left="6255" w:hanging="569"/>
      </w:pPr>
      <w:rPr>
        <w:rFonts w:hint="default"/>
        <w:lang w:val="ca-ES" w:eastAsia="ca-ES" w:bidi="ca-ES"/>
      </w:rPr>
    </w:lvl>
    <w:lvl w:ilvl="6" w:tplc="1B5C06E2">
      <w:numFmt w:val="bullet"/>
      <w:lvlText w:val="•"/>
      <w:lvlJc w:val="left"/>
      <w:pPr>
        <w:ind w:left="7008" w:hanging="569"/>
      </w:pPr>
      <w:rPr>
        <w:rFonts w:hint="default"/>
        <w:lang w:val="ca-ES" w:eastAsia="ca-ES" w:bidi="ca-ES"/>
      </w:rPr>
    </w:lvl>
    <w:lvl w:ilvl="7" w:tplc="4830CAD6">
      <w:numFmt w:val="bullet"/>
      <w:lvlText w:val="•"/>
      <w:lvlJc w:val="left"/>
      <w:pPr>
        <w:ind w:left="7762" w:hanging="569"/>
      </w:pPr>
      <w:rPr>
        <w:rFonts w:hint="default"/>
        <w:lang w:val="ca-ES" w:eastAsia="ca-ES" w:bidi="ca-ES"/>
      </w:rPr>
    </w:lvl>
    <w:lvl w:ilvl="8" w:tplc="F0266C6E">
      <w:numFmt w:val="bullet"/>
      <w:lvlText w:val="•"/>
      <w:lvlJc w:val="left"/>
      <w:pPr>
        <w:ind w:left="8516" w:hanging="569"/>
      </w:pPr>
      <w:rPr>
        <w:rFonts w:hint="default"/>
        <w:lang w:val="ca-ES" w:eastAsia="ca-ES" w:bidi="ca-ES"/>
      </w:rPr>
    </w:lvl>
  </w:abstractNum>
  <w:abstractNum w:abstractNumId="58">
    <w:nsid w:val="449B246B"/>
    <w:multiLevelType w:val="hybridMultilevel"/>
    <w:tmpl w:val="212CEC4E"/>
    <w:lvl w:ilvl="0" w:tplc="181A0756">
      <w:start w:val="1"/>
      <w:numFmt w:val="decimal"/>
      <w:lvlText w:val="(%1)"/>
      <w:lvlJc w:val="left"/>
      <w:pPr>
        <w:tabs>
          <w:tab w:val="num" w:pos="2346"/>
        </w:tabs>
        <w:ind w:left="2346" w:hanging="360"/>
      </w:pPr>
      <w:rPr>
        <w:rFonts w:hint="default"/>
        <w:b w:val="0"/>
        <w:i w:val="0"/>
        <w:color w:val="000000"/>
        <w:sz w:val="24"/>
        <w:szCs w:val="24"/>
      </w:rPr>
    </w:lvl>
    <w:lvl w:ilvl="1" w:tplc="2B5A897A">
      <w:start w:val="1"/>
      <w:numFmt w:val="lowerLetter"/>
      <w:lvlText w:val="%2."/>
      <w:lvlJc w:val="left"/>
      <w:pPr>
        <w:tabs>
          <w:tab w:val="num" w:pos="1440"/>
        </w:tabs>
        <w:ind w:left="1440" w:hanging="360"/>
      </w:pPr>
      <w:rPr>
        <w:rFonts w:ascii="Bookman Old Style" w:hAnsi="Bookman Old Style" w:cs="Tahoma" w:hint="default"/>
        <w:sz w:val="24"/>
        <w:szCs w:val="24"/>
      </w:rPr>
    </w:lvl>
    <w:lvl w:ilvl="2" w:tplc="0BF2C8DA">
      <w:start w:val="1"/>
      <w:numFmt w:val="lowerRoman"/>
      <w:lvlText w:val="%3."/>
      <w:lvlJc w:val="right"/>
      <w:pPr>
        <w:tabs>
          <w:tab w:val="num" w:pos="2160"/>
        </w:tabs>
        <w:ind w:left="2160" w:hanging="180"/>
      </w:pPr>
    </w:lvl>
    <w:lvl w:ilvl="3" w:tplc="E6A27994">
      <w:start w:val="1"/>
      <w:numFmt w:val="decimal"/>
      <w:lvlText w:val="%4."/>
      <w:lvlJc w:val="left"/>
      <w:pPr>
        <w:tabs>
          <w:tab w:val="num" w:pos="2880"/>
        </w:tabs>
        <w:ind w:left="2880" w:hanging="360"/>
      </w:pPr>
    </w:lvl>
    <w:lvl w:ilvl="4" w:tplc="8B5CCBEA">
      <w:start w:val="1"/>
      <w:numFmt w:val="lowerLetter"/>
      <w:lvlText w:val="%5."/>
      <w:lvlJc w:val="left"/>
      <w:pPr>
        <w:tabs>
          <w:tab w:val="num" w:pos="4410"/>
        </w:tabs>
        <w:ind w:left="4410" w:hanging="360"/>
      </w:pPr>
    </w:lvl>
    <w:lvl w:ilvl="5" w:tplc="67162E0C">
      <w:start w:val="1"/>
      <w:numFmt w:val="lowerRoman"/>
      <w:lvlText w:val="%6."/>
      <w:lvlJc w:val="right"/>
      <w:pPr>
        <w:tabs>
          <w:tab w:val="num" w:pos="4320"/>
        </w:tabs>
        <w:ind w:left="4320" w:hanging="180"/>
      </w:pPr>
    </w:lvl>
    <w:lvl w:ilvl="6" w:tplc="E828EEEA" w:tentative="1">
      <w:start w:val="1"/>
      <w:numFmt w:val="decimal"/>
      <w:lvlText w:val="%7."/>
      <w:lvlJc w:val="left"/>
      <w:pPr>
        <w:tabs>
          <w:tab w:val="num" w:pos="5040"/>
        </w:tabs>
        <w:ind w:left="5040" w:hanging="360"/>
      </w:pPr>
    </w:lvl>
    <w:lvl w:ilvl="7" w:tplc="4A4E24B2" w:tentative="1">
      <w:start w:val="1"/>
      <w:numFmt w:val="lowerLetter"/>
      <w:lvlText w:val="%8."/>
      <w:lvlJc w:val="left"/>
      <w:pPr>
        <w:tabs>
          <w:tab w:val="num" w:pos="5760"/>
        </w:tabs>
        <w:ind w:left="5760" w:hanging="360"/>
      </w:pPr>
    </w:lvl>
    <w:lvl w:ilvl="8" w:tplc="4D06337C" w:tentative="1">
      <w:start w:val="1"/>
      <w:numFmt w:val="lowerRoman"/>
      <w:lvlText w:val="%9."/>
      <w:lvlJc w:val="right"/>
      <w:pPr>
        <w:tabs>
          <w:tab w:val="num" w:pos="6480"/>
        </w:tabs>
        <w:ind w:left="6480" w:hanging="180"/>
      </w:pPr>
    </w:lvl>
  </w:abstractNum>
  <w:abstractNum w:abstractNumId="59">
    <w:nsid w:val="44BF22A0"/>
    <w:multiLevelType w:val="hybridMultilevel"/>
    <w:tmpl w:val="26C00B04"/>
    <w:lvl w:ilvl="0" w:tplc="FB523D82">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0">
    <w:nsid w:val="456D325A"/>
    <w:multiLevelType w:val="multilevel"/>
    <w:tmpl w:val="9ECA5C94"/>
    <w:lvl w:ilvl="0">
      <w:start w:val="1"/>
      <w:numFmt w:val="decimal"/>
      <w:lvlText w:val="%1"/>
      <w:lvlJc w:val="left"/>
      <w:pPr>
        <w:ind w:left="964" w:hanging="568"/>
        <w:jc w:val="left"/>
      </w:pPr>
      <w:rPr>
        <w:rFonts w:hint="default"/>
        <w:lang w:val="ca-ES" w:eastAsia="ca-ES" w:bidi="ca-ES"/>
      </w:rPr>
    </w:lvl>
    <w:lvl w:ilvl="1">
      <w:start w:val="1"/>
      <w:numFmt w:val="decimal"/>
      <w:lvlText w:val="%1.%2"/>
      <w:lvlJc w:val="left"/>
      <w:pPr>
        <w:ind w:left="964" w:hanging="568"/>
        <w:jc w:val="left"/>
      </w:pPr>
      <w:rPr>
        <w:rFonts w:ascii="Bookman Old Style" w:eastAsia="Bookman Old Style" w:hAnsi="Bookman Old Style" w:cs="Bookman Old Style" w:hint="default"/>
        <w:spacing w:val="-36"/>
        <w:w w:val="100"/>
        <w:sz w:val="24"/>
        <w:szCs w:val="24"/>
        <w:lang w:val="ca-ES" w:eastAsia="ca-ES" w:bidi="ca-ES"/>
      </w:rPr>
    </w:lvl>
    <w:lvl w:ilvl="2">
      <w:start w:val="1"/>
      <w:numFmt w:val="decimal"/>
      <w:lvlText w:val="%3."/>
      <w:lvlJc w:val="left"/>
      <w:pPr>
        <w:ind w:left="1529" w:hanging="589"/>
        <w:jc w:val="left"/>
      </w:pPr>
      <w:rPr>
        <w:rFonts w:ascii="Bookman Old Style" w:eastAsia="Bookman Old Style" w:hAnsi="Bookman Old Style" w:cs="Bookman Old Style" w:hint="default"/>
        <w:spacing w:val="-2"/>
        <w:w w:val="100"/>
        <w:sz w:val="24"/>
        <w:szCs w:val="24"/>
        <w:lang w:val="ca-ES" w:eastAsia="ca-ES" w:bidi="ca-ES"/>
      </w:rPr>
    </w:lvl>
    <w:lvl w:ilvl="3">
      <w:start w:val="1"/>
      <w:numFmt w:val="lowerLetter"/>
      <w:lvlText w:val="%4."/>
      <w:lvlJc w:val="left"/>
      <w:pPr>
        <w:ind w:left="2097" w:hanging="568"/>
        <w:jc w:val="left"/>
      </w:pPr>
      <w:rPr>
        <w:rFonts w:ascii="Bookman Old Style" w:eastAsia="Bookman Old Style" w:hAnsi="Bookman Old Style" w:cs="Bookman Old Style" w:hint="default"/>
        <w:spacing w:val="-36"/>
        <w:w w:val="100"/>
        <w:sz w:val="24"/>
        <w:szCs w:val="24"/>
        <w:lang w:val="ca-ES" w:eastAsia="ca-ES" w:bidi="ca-ES"/>
      </w:rPr>
    </w:lvl>
    <w:lvl w:ilvl="4">
      <w:numFmt w:val="bullet"/>
      <w:lvlText w:val="•"/>
      <w:lvlJc w:val="left"/>
      <w:pPr>
        <w:ind w:left="4056" w:hanging="568"/>
      </w:pPr>
      <w:rPr>
        <w:rFonts w:hint="default"/>
        <w:lang w:val="ca-ES" w:eastAsia="ca-ES" w:bidi="ca-ES"/>
      </w:rPr>
    </w:lvl>
    <w:lvl w:ilvl="5">
      <w:numFmt w:val="bullet"/>
      <w:lvlText w:val="•"/>
      <w:lvlJc w:val="left"/>
      <w:pPr>
        <w:ind w:left="5034" w:hanging="568"/>
      </w:pPr>
      <w:rPr>
        <w:rFonts w:hint="default"/>
        <w:lang w:val="ca-ES" w:eastAsia="ca-ES" w:bidi="ca-ES"/>
      </w:rPr>
    </w:lvl>
    <w:lvl w:ilvl="6">
      <w:numFmt w:val="bullet"/>
      <w:lvlText w:val="•"/>
      <w:lvlJc w:val="left"/>
      <w:pPr>
        <w:ind w:left="6012" w:hanging="568"/>
      </w:pPr>
      <w:rPr>
        <w:rFonts w:hint="default"/>
        <w:lang w:val="ca-ES" w:eastAsia="ca-ES" w:bidi="ca-ES"/>
      </w:rPr>
    </w:lvl>
    <w:lvl w:ilvl="7">
      <w:numFmt w:val="bullet"/>
      <w:lvlText w:val="•"/>
      <w:lvlJc w:val="left"/>
      <w:pPr>
        <w:ind w:left="6990" w:hanging="568"/>
      </w:pPr>
      <w:rPr>
        <w:rFonts w:hint="default"/>
        <w:lang w:val="ca-ES" w:eastAsia="ca-ES" w:bidi="ca-ES"/>
      </w:rPr>
    </w:lvl>
    <w:lvl w:ilvl="8">
      <w:numFmt w:val="bullet"/>
      <w:lvlText w:val="•"/>
      <w:lvlJc w:val="left"/>
      <w:pPr>
        <w:ind w:left="7968" w:hanging="568"/>
      </w:pPr>
      <w:rPr>
        <w:rFonts w:hint="default"/>
        <w:lang w:val="ca-ES" w:eastAsia="ca-ES" w:bidi="ca-ES"/>
      </w:rPr>
    </w:lvl>
  </w:abstractNum>
  <w:abstractNum w:abstractNumId="61">
    <w:nsid w:val="4575572A"/>
    <w:multiLevelType w:val="hybridMultilevel"/>
    <w:tmpl w:val="1B90B976"/>
    <w:lvl w:ilvl="0" w:tplc="406CF474">
      <w:start w:val="1"/>
      <w:numFmt w:val="lowerLetter"/>
      <w:lvlText w:val="%1."/>
      <w:lvlJc w:val="left"/>
      <w:pPr>
        <w:tabs>
          <w:tab w:val="num" w:pos="5941"/>
        </w:tabs>
        <w:ind w:left="5941" w:hanging="360"/>
      </w:pPr>
      <w:rPr>
        <w:rFonts w:hint="default"/>
      </w:rPr>
    </w:lvl>
    <w:lvl w:ilvl="1" w:tplc="55506F7C">
      <w:start w:val="1"/>
      <w:numFmt w:val="decimal"/>
      <w:lvlText w:val="(%2)"/>
      <w:lvlJc w:val="left"/>
      <w:pPr>
        <w:ind w:left="3962" w:hanging="360"/>
      </w:pPr>
      <w:rPr>
        <w:rFonts w:hint="default"/>
      </w:rPr>
    </w:lvl>
    <w:lvl w:ilvl="2" w:tplc="0409001B" w:tentative="1">
      <w:start w:val="1"/>
      <w:numFmt w:val="lowerRoman"/>
      <w:lvlText w:val="%3."/>
      <w:lvlJc w:val="right"/>
      <w:pPr>
        <w:tabs>
          <w:tab w:val="num" w:pos="4682"/>
        </w:tabs>
        <w:ind w:left="4682" w:hanging="180"/>
      </w:pPr>
    </w:lvl>
    <w:lvl w:ilvl="3" w:tplc="0409000F" w:tentative="1">
      <w:start w:val="1"/>
      <w:numFmt w:val="decimal"/>
      <w:lvlText w:val="%4."/>
      <w:lvlJc w:val="left"/>
      <w:pPr>
        <w:tabs>
          <w:tab w:val="num" w:pos="5402"/>
        </w:tabs>
        <w:ind w:left="5402" w:hanging="360"/>
      </w:pPr>
    </w:lvl>
    <w:lvl w:ilvl="4" w:tplc="04090019">
      <w:start w:val="1"/>
      <w:numFmt w:val="lowerLetter"/>
      <w:lvlText w:val="%5."/>
      <w:lvlJc w:val="left"/>
      <w:pPr>
        <w:tabs>
          <w:tab w:val="num" w:pos="6122"/>
        </w:tabs>
        <w:ind w:left="6122" w:hanging="360"/>
      </w:pPr>
    </w:lvl>
    <w:lvl w:ilvl="5" w:tplc="0409001B" w:tentative="1">
      <w:start w:val="1"/>
      <w:numFmt w:val="lowerRoman"/>
      <w:lvlText w:val="%6."/>
      <w:lvlJc w:val="right"/>
      <w:pPr>
        <w:tabs>
          <w:tab w:val="num" w:pos="6842"/>
        </w:tabs>
        <w:ind w:left="6842" w:hanging="180"/>
      </w:pPr>
    </w:lvl>
    <w:lvl w:ilvl="6" w:tplc="0409000F" w:tentative="1">
      <w:start w:val="1"/>
      <w:numFmt w:val="decimal"/>
      <w:lvlText w:val="%7."/>
      <w:lvlJc w:val="left"/>
      <w:pPr>
        <w:tabs>
          <w:tab w:val="num" w:pos="7562"/>
        </w:tabs>
        <w:ind w:left="7562" w:hanging="360"/>
      </w:pPr>
    </w:lvl>
    <w:lvl w:ilvl="7" w:tplc="04090019" w:tentative="1">
      <w:start w:val="1"/>
      <w:numFmt w:val="lowerLetter"/>
      <w:lvlText w:val="%8."/>
      <w:lvlJc w:val="left"/>
      <w:pPr>
        <w:tabs>
          <w:tab w:val="num" w:pos="8282"/>
        </w:tabs>
        <w:ind w:left="8282" w:hanging="360"/>
      </w:pPr>
    </w:lvl>
    <w:lvl w:ilvl="8" w:tplc="0409001B" w:tentative="1">
      <w:start w:val="1"/>
      <w:numFmt w:val="lowerRoman"/>
      <w:lvlText w:val="%9."/>
      <w:lvlJc w:val="right"/>
      <w:pPr>
        <w:tabs>
          <w:tab w:val="num" w:pos="9002"/>
        </w:tabs>
        <w:ind w:left="9002" w:hanging="180"/>
      </w:pPr>
    </w:lvl>
  </w:abstractNum>
  <w:abstractNum w:abstractNumId="62">
    <w:nsid w:val="45D004BA"/>
    <w:multiLevelType w:val="hybridMultilevel"/>
    <w:tmpl w:val="BDB42954"/>
    <w:lvl w:ilvl="0" w:tplc="04090019">
      <w:start w:val="1"/>
      <w:numFmt w:val="lowerLetter"/>
      <w:lvlText w:val="%1."/>
      <w:lvlJc w:val="left"/>
      <w:pPr>
        <w:tabs>
          <w:tab w:val="num" w:pos="1800"/>
        </w:tabs>
        <w:ind w:left="1800" w:hanging="360"/>
      </w:pPr>
      <w:rPr>
        <w:rFonts w:hint="default"/>
        <w:b w:val="0"/>
        <w:i w:val="0"/>
        <w:sz w:val="24"/>
        <w:szCs w:val="24"/>
      </w:rPr>
    </w:lvl>
    <w:lvl w:ilvl="1" w:tplc="04210019">
      <w:start w:val="1"/>
      <w:numFmt w:val="lowerLetter"/>
      <w:lvlText w:val="%2."/>
      <w:lvlJc w:val="left"/>
      <w:pPr>
        <w:tabs>
          <w:tab w:val="num" w:pos="1440"/>
        </w:tabs>
        <w:ind w:left="1440" w:hanging="360"/>
      </w:pPr>
      <w:rPr>
        <w:rFonts w:hint="default"/>
        <w:b w:val="0"/>
        <w:i w:val="0"/>
        <w:sz w:val="24"/>
        <w:szCs w:val="24"/>
      </w:rPr>
    </w:lvl>
    <w:lvl w:ilvl="2" w:tplc="0421001B">
      <w:start w:val="1"/>
      <w:numFmt w:val="lowerRoman"/>
      <w:lvlText w:val="%3."/>
      <w:lvlJc w:val="right"/>
      <w:pPr>
        <w:tabs>
          <w:tab w:val="num" w:pos="2160"/>
        </w:tabs>
        <w:ind w:left="2160" w:hanging="180"/>
      </w:pPr>
    </w:lvl>
    <w:lvl w:ilvl="3" w:tplc="04210019">
      <w:start w:val="1"/>
      <w:numFmt w:val="lowerLetter"/>
      <w:lvlText w:val="%4."/>
      <w:lvlJc w:val="left"/>
      <w:pPr>
        <w:tabs>
          <w:tab w:val="num" w:pos="2880"/>
        </w:tabs>
        <w:ind w:left="2880" w:hanging="360"/>
      </w:pPr>
    </w:lvl>
    <w:lvl w:ilvl="4" w:tplc="99A60D68">
      <w:start w:val="1"/>
      <w:numFmt w:val="decimal"/>
      <w:lvlText w:val="(%5)"/>
      <w:lvlJc w:val="left"/>
      <w:pPr>
        <w:ind w:left="3600" w:hanging="360"/>
      </w:pPr>
      <w:rPr>
        <w:rFonts w:hint="default"/>
      </w:r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63">
    <w:nsid w:val="462537C5"/>
    <w:multiLevelType w:val="hybridMultilevel"/>
    <w:tmpl w:val="5CA6C04C"/>
    <w:lvl w:ilvl="0" w:tplc="C0EEFD12">
      <w:start w:val="1"/>
      <w:numFmt w:val="decimal"/>
      <w:lvlText w:val="(%1)"/>
      <w:lvlJc w:val="left"/>
      <w:pPr>
        <w:ind w:left="2809" w:hanging="568"/>
      </w:pPr>
      <w:rPr>
        <w:rFonts w:ascii="Bookman Old Style" w:eastAsia="Times New Roman" w:hAnsi="Bookman Old Style" w:cs="Times New Roman" w:hint="default"/>
        <w:spacing w:val="-2"/>
        <w:w w:val="100"/>
        <w:sz w:val="24"/>
        <w:szCs w:val="24"/>
        <w:lang w:val="sv-SE" w:eastAsia="sv-SE" w:bidi="sv-SE"/>
      </w:rPr>
    </w:lvl>
    <w:lvl w:ilvl="1" w:tplc="CC906F3A">
      <w:numFmt w:val="bullet"/>
      <w:lvlText w:val="•"/>
      <w:lvlJc w:val="left"/>
      <w:pPr>
        <w:ind w:left="3180" w:hanging="568"/>
      </w:pPr>
      <w:rPr>
        <w:rFonts w:hint="default"/>
        <w:lang w:val="sv-SE" w:eastAsia="sv-SE" w:bidi="sv-SE"/>
      </w:rPr>
    </w:lvl>
    <w:lvl w:ilvl="2" w:tplc="820438DC">
      <w:numFmt w:val="bullet"/>
      <w:lvlText w:val="•"/>
      <w:lvlJc w:val="left"/>
      <w:pPr>
        <w:ind w:left="3913" w:hanging="568"/>
      </w:pPr>
      <w:rPr>
        <w:rFonts w:hint="default"/>
        <w:lang w:val="sv-SE" w:eastAsia="sv-SE" w:bidi="sv-SE"/>
      </w:rPr>
    </w:lvl>
    <w:lvl w:ilvl="3" w:tplc="DFD47FD6">
      <w:numFmt w:val="bullet"/>
      <w:lvlText w:val="•"/>
      <w:lvlJc w:val="left"/>
      <w:pPr>
        <w:ind w:left="4647" w:hanging="568"/>
      </w:pPr>
      <w:rPr>
        <w:rFonts w:hint="default"/>
        <w:lang w:val="sv-SE" w:eastAsia="sv-SE" w:bidi="sv-SE"/>
      </w:rPr>
    </w:lvl>
    <w:lvl w:ilvl="4" w:tplc="B7D4D290">
      <w:numFmt w:val="bullet"/>
      <w:lvlText w:val="•"/>
      <w:lvlJc w:val="left"/>
      <w:pPr>
        <w:ind w:left="5381" w:hanging="568"/>
      </w:pPr>
      <w:rPr>
        <w:rFonts w:hint="default"/>
        <w:lang w:val="sv-SE" w:eastAsia="sv-SE" w:bidi="sv-SE"/>
      </w:rPr>
    </w:lvl>
    <w:lvl w:ilvl="5" w:tplc="53BCA514">
      <w:numFmt w:val="bullet"/>
      <w:lvlText w:val="•"/>
      <w:lvlJc w:val="left"/>
      <w:pPr>
        <w:ind w:left="6115" w:hanging="568"/>
      </w:pPr>
      <w:rPr>
        <w:rFonts w:hint="default"/>
        <w:lang w:val="sv-SE" w:eastAsia="sv-SE" w:bidi="sv-SE"/>
      </w:rPr>
    </w:lvl>
    <w:lvl w:ilvl="6" w:tplc="639826E2">
      <w:numFmt w:val="bullet"/>
      <w:lvlText w:val="•"/>
      <w:lvlJc w:val="left"/>
      <w:pPr>
        <w:ind w:left="6848" w:hanging="568"/>
      </w:pPr>
      <w:rPr>
        <w:rFonts w:hint="default"/>
        <w:lang w:val="sv-SE" w:eastAsia="sv-SE" w:bidi="sv-SE"/>
      </w:rPr>
    </w:lvl>
    <w:lvl w:ilvl="7" w:tplc="103E6870">
      <w:numFmt w:val="bullet"/>
      <w:lvlText w:val="•"/>
      <w:lvlJc w:val="left"/>
      <w:pPr>
        <w:ind w:left="7582" w:hanging="568"/>
      </w:pPr>
      <w:rPr>
        <w:rFonts w:hint="default"/>
        <w:lang w:val="sv-SE" w:eastAsia="sv-SE" w:bidi="sv-SE"/>
      </w:rPr>
    </w:lvl>
    <w:lvl w:ilvl="8" w:tplc="29807E0A">
      <w:numFmt w:val="bullet"/>
      <w:lvlText w:val="•"/>
      <w:lvlJc w:val="left"/>
      <w:pPr>
        <w:ind w:left="8316" w:hanging="568"/>
      </w:pPr>
      <w:rPr>
        <w:rFonts w:hint="default"/>
        <w:lang w:val="sv-SE" w:eastAsia="sv-SE" w:bidi="sv-SE"/>
      </w:rPr>
    </w:lvl>
  </w:abstractNum>
  <w:abstractNum w:abstractNumId="64">
    <w:nsid w:val="47E02D06"/>
    <w:multiLevelType w:val="multilevel"/>
    <w:tmpl w:val="2348F0D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decimal"/>
      <w:lvlText w:val="%3."/>
      <w:lvlJc w:val="left"/>
      <w:pPr>
        <w:tabs>
          <w:tab w:val="num" w:pos="360"/>
        </w:tabs>
        <w:ind w:left="1080" w:hanging="360"/>
      </w:pPr>
      <w:rPr>
        <w:rFonts w:cs="Times New Roman" w:hint="default"/>
      </w:rPr>
    </w:lvl>
    <w:lvl w:ilvl="3">
      <w:start w:val="1"/>
      <w:numFmt w:val="decimal"/>
      <w:lvlText w:val="(%4)"/>
      <w:lvlJc w:val="left"/>
      <w:pPr>
        <w:tabs>
          <w:tab w:val="num" w:pos="1715"/>
        </w:tabs>
        <w:ind w:left="1715" w:hanging="635"/>
      </w:pPr>
      <w:rPr>
        <w:rFonts w:ascii="Tahoma" w:hAnsi="Tahoma" w:hint="default"/>
        <w:b w:val="0"/>
        <w:i w:val="0"/>
        <w:sz w:val="24"/>
        <w:szCs w:val="24"/>
      </w:rPr>
    </w:lvl>
    <w:lvl w:ilvl="4">
      <w:start w:val="1"/>
      <w:numFmt w:val="decimal"/>
      <w:lvlText w:val="%5)"/>
      <w:lvlJc w:val="left"/>
      <w:pPr>
        <w:tabs>
          <w:tab w:val="num" w:pos="1800"/>
        </w:tabs>
        <w:ind w:left="1800" w:hanging="360"/>
      </w:pPr>
      <w:rPr>
        <w:rFonts w:ascii="Arial" w:eastAsia="Times New Roman" w:hAnsi="Arial" w:cs="Aria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94F2A23"/>
    <w:multiLevelType w:val="hybridMultilevel"/>
    <w:tmpl w:val="469096DE"/>
    <w:lvl w:ilvl="0" w:tplc="74AA25F8">
      <w:start w:val="1"/>
      <w:numFmt w:val="decimal"/>
      <w:lvlText w:val="(%1)"/>
      <w:lvlJc w:val="left"/>
      <w:pPr>
        <w:tabs>
          <w:tab w:val="num" w:pos="1715"/>
        </w:tabs>
        <w:ind w:left="1715" w:hanging="360"/>
      </w:pPr>
      <w:rPr>
        <w:rFonts w:hint="default"/>
        <w:color w:val="000000"/>
      </w:rPr>
    </w:lvl>
    <w:lvl w:ilvl="1" w:tplc="0AB4ECB0">
      <w:start w:val="1"/>
      <w:numFmt w:val="lowerLetter"/>
      <w:lvlText w:val="%2."/>
      <w:lvlJc w:val="left"/>
      <w:pPr>
        <w:ind w:left="1495" w:hanging="360"/>
      </w:pPr>
      <w:rPr>
        <w:rFonts w:hint="default"/>
      </w:rPr>
    </w:lvl>
    <w:lvl w:ilvl="2" w:tplc="0421001B">
      <w:start w:val="1"/>
      <w:numFmt w:val="lowerRoman"/>
      <w:lvlText w:val="%3."/>
      <w:lvlJc w:val="right"/>
      <w:pPr>
        <w:tabs>
          <w:tab w:val="num" w:pos="1360"/>
        </w:tabs>
        <w:ind w:left="1360" w:hanging="180"/>
      </w:pPr>
    </w:lvl>
    <w:lvl w:ilvl="3" w:tplc="BCEE80D4">
      <w:start w:val="1"/>
      <w:numFmt w:val="decimal"/>
      <w:lvlText w:val="(%4)"/>
      <w:lvlJc w:val="left"/>
      <w:pPr>
        <w:ind w:left="2080" w:hanging="360"/>
      </w:pPr>
      <w:rPr>
        <w:rFonts w:hint="default"/>
      </w:rPr>
    </w:lvl>
    <w:lvl w:ilvl="4" w:tplc="323EFA1A">
      <w:start w:val="5"/>
      <w:numFmt w:val="decimal"/>
      <w:lvlText w:val="%5."/>
      <w:lvlJc w:val="left"/>
      <w:pPr>
        <w:ind w:left="2800" w:hanging="360"/>
      </w:pPr>
      <w:rPr>
        <w:rFonts w:hint="default"/>
      </w:rPr>
    </w:lvl>
    <w:lvl w:ilvl="5" w:tplc="0421001B" w:tentative="1">
      <w:start w:val="1"/>
      <w:numFmt w:val="lowerRoman"/>
      <w:lvlText w:val="%6."/>
      <w:lvlJc w:val="right"/>
      <w:pPr>
        <w:tabs>
          <w:tab w:val="num" w:pos="3520"/>
        </w:tabs>
        <w:ind w:left="3520" w:hanging="180"/>
      </w:pPr>
    </w:lvl>
    <w:lvl w:ilvl="6" w:tplc="0421000F" w:tentative="1">
      <w:start w:val="1"/>
      <w:numFmt w:val="decimal"/>
      <w:lvlText w:val="%7."/>
      <w:lvlJc w:val="left"/>
      <w:pPr>
        <w:tabs>
          <w:tab w:val="num" w:pos="4240"/>
        </w:tabs>
        <w:ind w:left="4240" w:hanging="360"/>
      </w:pPr>
    </w:lvl>
    <w:lvl w:ilvl="7" w:tplc="04210019" w:tentative="1">
      <w:start w:val="1"/>
      <w:numFmt w:val="lowerLetter"/>
      <w:lvlText w:val="%8."/>
      <w:lvlJc w:val="left"/>
      <w:pPr>
        <w:tabs>
          <w:tab w:val="num" w:pos="4960"/>
        </w:tabs>
        <w:ind w:left="4960" w:hanging="360"/>
      </w:pPr>
    </w:lvl>
    <w:lvl w:ilvl="8" w:tplc="0421001B" w:tentative="1">
      <w:start w:val="1"/>
      <w:numFmt w:val="lowerRoman"/>
      <w:lvlText w:val="%9."/>
      <w:lvlJc w:val="right"/>
      <w:pPr>
        <w:tabs>
          <w:tab w:val="num" w:pos="5680"/>
        </w:tabs>
        <w:ind w:left="5680" w:hanging="180"/>
      </w:pPr>
    </w:lvl>
  </w:abstractNum>
  <w:abstractNum w:abstractNumId="66">
    <w:nsid w:val="4A457D6D"/>
    <w:multiLevelType w:val="hybridMultilevel"/>
    <w:tmpl w:val="AD2AAF58"/>
    <w:lvl w:ilvl="0" w:tplc="597AF554">
      <w:start w:val="1"/>
      <w:numFmt w:val="decimal"/>
      <w:lvlText w:val="(%1)"/>
      <w:lvlJc w:val="left"/>
      <w:pPr>
        <w:ind w:left="2669" w:hanging="568"/>
      </w:pPr>
      <w:rPr>
        <w:rFonts w:ascii="Bookman Old Style" w:hAnsi="Bookman Old Style" w:cs="Tahoma" w:hint="default"/>
        <w:b w:val="0"/>
        <w:i w:val="0"/>
        <w:color w:val="000000"/>
        <w:spacing w:val="-33"/>
        <w:w w:val="100"/>
        <w:sz w:val="24"/>
        <w:szCs w:val="24"/>
        <w:lang w:val="ca-ES" w:eastAsia="ca-ES" w:bidi="ca-ES"/>
      </w:rPr>
    </w:lvl>
    <w:lvl w:ilvl="1" w:tplc="4E44FF2E">
      <w:start w:val="1"/>
      <w:numFmt w:val="lowerLetter"/>
      <w:lvlText w:val="%2)"/>
      <w:lvlJc w:val="left"/>
      <w:pPr>
        <w:ind w:left="3237" w:hanging="569"/>
      </w:pPr>
      <w:rPr>
        <w:rFonts w:ascii="Bookman Old Style" w:eastAsia="Bookman Old Style" w:hAnsi="Bookman Old Style" w:cs="Bookman Old Style" w:hint="default"/>
        <w:spacing w:val="-12"/>
        <w:w w:val="100"/>
        <w:sz w:val="24"/>
        <w:szCs w:val="24"/>
        <w:lang w:val="ca-ES" w:eastAsia="ca-ES" w:bidi="ca-ES"/>
      </w:rPr>
    </w:lvl>
    <w:lvl w:ilvl="2" w:tplc="29D41032">
      <w:numFmt w:val="bullet"/>
      <w:lvlText w:val="•"/>
      <w:lvlJc w:val="left"/>
      <w:pPr>
        <w:ind w:left="3993" w:hanging="569"/>
      </w:pPr>
      <w:rPr>
        <w:rFonts w:hint="default"/>
        <w:lang w:val="ca-ES" w:eastAsia="ca-ES" w:bidi="ca-ES"/>
      </w:rPr>
    </w:lvl>
    <w:lvl w:ilvl="3" w:tplc="D47AD1AE">
      <w:numFmt w:val="bullet"/>
      <w:lvlText w:val="•"/>
      <w:lvlJc w:val="left"/>
      <w:pPr>
        <w:ind w:left="4747" w:hanging="569"/>
      </w:pPr>
      <w:rPr>
        <w:rFonts w:hint="default"/>
        <w:lang w:val="ca-ES" w:eastAsia="ca-ES" w:bidi="ca-ES"/>
      </w:rPr>
    </w:lvl>
    <w:lvl w:ilvl="4" w:tplc="B5BA386A">
      <w:numFmt w:val="bullet"/>
      <w:lvlText w:val="•"/>
      <w:lvlJc w:val="left"/>
      <w:pPr>
        <w:ind w:left="5501" w:hanging="569"/>
      </w:pPr>
      <w:rPr>
        <w:rFonts w:hint="default"/>
        <w:lang w:val="ca-ES" w:eastAsia="ca-ES" w:bidi="ca-ES"/>
      </w:rPr>
    </w:lvl>
    <w:lvl w:ilvl="5" w:tplc="99608F46">
      <w:numFmt w:val="bullet"/>
      <w:lvlText w:val="•"/>
      <w:lvlJc w:val="left"/>
      <w:pPr>
        <w:ind w:left="6255" w:hanging="569"/>
      </w:pPr>
      <w:rPr>
        <w:rFonts w:hint="default"/>
        <w:lang w:val="ca-ES" w:eastAsia="ca-ES" w:bidi="ca-ES"/>
      </w:rPr>
    </w:lvl>
    <w:lvl w:ilvl="6" w:tplc="0AB03CF4">
      <w:numFmt w:val="bullet"/>
      <w:lvlText w:val="•"/>
      <w:lvlJc w:val="left"/>
      <w:pPr>
        <w:ind w:left="7008" w:hanging="569"/>
      </w:pPr>
      <w:rPr>
        <w:rFonts w:hint="default"/>
        <w:lang w:val="ca-ES" w:eastAsia="ca-ES" w:bidi="ca-ES"/>
      </w:rPr>
    </w:lvl>
    <w:lvl w:ilvl="7" w:tplc="E8742F8A">
      <w:numFmt w:val="bullet"/>
      <w:lvlText w:val="•"/>
      <w:lvlJc w:val="left"/>
      <w:pPr>
        <w:ind w:left="7762" w:hanging="569"/>
      </w:pPr>
      <w:rPr>
        <w:rFonts w:hint="default"/>
        <w:lang w:val="ca-ES" w:eastAsia="ca-ES" w:bidi="ca-ES"/>
      </w:rPr>
    </w:lvl>
    <w:lvl w:ilvl="8" w:tplc="22266BBC">
      <w:numFmt w:val="bullet"/>
      <w:lvlText w:val="•"/>
      <w:lvlJc w:val="left"/>
      <w:pPr>
        <w:ind w:left="8516" w:hanging="569"/>
      </w:pPr>
      <w:rPr>
        <w:rFonts w:hint="default"/>
        <w:lang w:val="ca-ES" w:eastAsia="ca-ES" w:bidi="ca-ES"/>
      </w:rPr>
    </w:lvl>
  </w:abstractNum>
  <w:abstractNum w:abstractNumId="67">
    <w:nsid w:val="4B3864F5"/>
    <w:multiLevelType w:val="hybridMultilevel"/>
    <w:tmpl w:val="A1E207F6"/>
    <w:lvl w:ilvl="0" w:tplc="AB520F94">
      <w:start w:val="1"/>
      <w:numFmt w:val="decimal"/>
      <w:lvlText w:val="(%1)"/>
      <w:lvlJc w:val="left"/>
      <w:pPr>
        <w:ind w:left="2669" w:hanging="576"/>
      </w:pPr>
      <w:rPr>
        <w:rFonts w:ascii="Bookman Old Style" w:eastAsia="Bookman Old Style" w:hAnsi="Bookman Old Style" w:cs="Tahoma" w:hint="default"/>
        <w:spacing w:val="0"/>
        <w:w w:val="100"/>
        <w:sz w:val="24"/>
        <w:szCs w:val="24"/>
        <w:lang w:val="en-US"/>
      </w:rPr>
    </w:lvl>
    <w:lvl w:ilvl="1" w:tplc="FB582760">
      <w:numFmt w:val="bullet"/>
      <w:lvlText w:val="•"/>
      <w:lvlJc w:val="left"/>
      <w:pPr>
        <w:ind w:left="3360" w:hanging="576"/>
      </w:pPr>
      <w:rPr>
        <w:rFonts w:hint="default"/>
      </w:rPr>
    </w:lvl>
    <w:lvl w:ilvl="2" w:tplc="152CC158">
      <w:numFmt w:val="bullet"/>
      <w:lvlText w:val="•"/>
      <w:lvlJc w:val="left"/>
      <w:pPr>
        <w:ind w:left="4060" w:hanging="576"/>
      </w:pPr>
      <w:rPr>
        <w:rFonts w:hint="default"/>
      </w:rPr>
    </w:lvl>
    <w:lvl w:ilvl="3" w:tplc="CF404E8E">
      <w:numFmt w:val="bullet"/>
      <w:lvlText w:val="•"/>
      <w:lvlJc w:val="left"/>
      <w:pPr>
        <w:ind w:left="4761" w:hanging="576"/>
      </w:pPr>
      <w:rPr>
        <w:rFonts w:hint="default"/>
      </w:rPr>
    </w:lvl>
    <w:lvl w:ilvl="4" w:tplc="1A84A452">
      <w:numFmt w:val="bullet"/>
      <w:lvlText w:val="•"/>
      <w:lvlJc w:val="left"/>
      <w:pPr>
        <w:ind w:left="5461" w:hanging="576"/>
      </w:pPr>
      <w:rPr>
        <w:rFonts w:hint="default"/>
      </w:rPr>
    </w:lvl>
    <w:lvl w:ilvl="5" w:tplc="8BD6F73E">
      <w:numFmt w:val="bullet"/>
      <w:lvlText w:val="•"/>
      <w:lvlJc w:val="left"/>
      <w:pPr>
        <w:ind w:left="6162" w:hanging="576"/>
      </w:pPr>
      <w:rPr>
        <w:rFonts w:hint="default"/>
      </w:rPr>
    </w:lvl>
    <w:lvl w:ilvl="6" w:tplc="8D8EE500">
      <w:numFmt w:val="bullet"/>
      <w:lvlText w:val="•"/>
      <w:lvlJc w:val="left"/>
      <w:pPr>
        <w:ind w:left="6862" w:hanging="576"/>
      </w:pPr>
      <w:rPr>
        <w:rFonts w:hint="default"/>
      </w:rPr>
    </w:lvl>
    <w:lvl w:ilvl="7" w:tplc="DEA61A40">
      <w:numFmt w:val="bullet"/>
      <w:lvlText w:val="•"/>
      <w:lvlJc w:val="left"/>
      <w:pPr>
        <w:ind w:left="7562" w:hanging="576"/>
      </w:pPr>
      <w:rPr>
        <w:rFonts w:hint="default"/>
      </w:rPr>
    </w:lvl>
    <w:lvl w:ilvl="8" w:tplc="8800DD3E">
      <w:numFmt w:val="bullet"/>
      <w:lvlText w:val="•"/>
      <w:lvlJc w:val="left"/>
      <w:pPr>
        <w:ind w:left="8263" w:hanging="576"/>
      </w:pPr>
      <w:rPr>
        <w:rFonts w:hint="default"/>
      </w:rPr>
    </w:lvl>
  </w:abstractNum>
  <w:abstractNum w:abstractNumId="68">
    <w:nsid w:val="4BCF7FC1"/>
    <w:multiLevelType w:val="hybridMultilevel"/>
    <w:tmpl w:val="31D2C8EA"/>
    <w:lvl w:ilvl="0" w:tplc="57FAA912">
      <w:start w:val="1"/>
      <w:numFmt w:val="decimal"/>
      <w:lvlText w:val="(%1)"/>
      <w:lvlJc w:val="left"/>
      <w:pPr>
        <w:ind w:left="3710" w:hanging="567"/>
        <w:jc w:val="right"/>
      </w:pPr>
      <w:rPr>
        <w:rFonts w:hint="default"/>
        <w:b w:val="0"/>
        <w:i w:val="0"/>
        <w:color w:val="000000"/>
        <w:spacing w:val="-33"/>
        <w:w w:val="100"/>
        <w:sz w:val="24"/>
        <w:szCs w:val="24"/>
        <w:lang w:val="ca-ES" w:eastAsia="ca-ES" w:bidi="ca-ES"/>
      </w:rPr>
    </w:lvl>
    <w:lvl w:ilvl="1" w:tplc="04C44BEA">
      <w:start w:val="1"/>
      <w:numFmt w:val="lowerLetter"/>
      <w:lvlText w:val="%2."/>
      <w:lvlJc w:val="left"/>
      <w:pPr>
        <w:ind w:left="4279" w:hanging="569"/>
      </w:pPr>
      <w:rPr>
        <w:rFonts w:ascii="Bookman Old Style" w:eastAsia="Bookman Old Style" w:hAnsi="Bookman Old Style" w:cs="Bookman Old Style" w:hint="default"/>
        <w:spacing w:val="-20"/>
        <w:w w:val="100"/>
        <w:sz w:val="24"/>
        <w:szCs w:val="24"/>
        <w:lang w:val="ca-ES" w:eastAsia="ca-ES" w:bidi="ca-ES"/>
      </w:rPr>
    </w:lvl>
    <w:lvl w:ilvl="2" w:tplc="B2A86EEA">
      <w:numFmt w:val="bullet"/>
      <w:lvlText w:val="•"/>
      <w:lvlJc w:val="left"/>
      <w:pPr>
        <w:ind w:left="4991" w:hanging="569"/>
      </w:pPr>
      <w:rPr>
        <w:rFonts w:hint="default"/>
        <w:lang w:val="ca-ES" w:eastAsia="ca-ES" w:bidi="ca-ES"/>
      </w:rPr>
    </w:lvl>
    <w:lvl w:ilvl="3" w:tplc="8A08E710">
      <w:numFmt w:val="bullet"/>
      <w:lvlText w:val="•"/>
      <w:lvlJc w:val="left"/>
      <w:pPr>
        <w:ind w:left="5702" w:hanging="569"/>
      </w:pPr>
      <w:rPr>
        <w:rFonts w:hint="default"/>
        <w:lang w:val="ca-ES" w:eastAsia="ca-ES" w:bidi="ca-ES"/>
      </w:rPr>
    </w:lvl>
    <w:lvl w:ilvl="4" w:tplc="F1B42A68">
      <w:numFmt w:val="bullet"/>
      <w:lvlText w:val="•"/>
      <w:lvlJc w:val="left"/>
      <w:pPr>
        <w:ind w:left="6414" w:hanging="569"/>
      </w:pPr>
      <w:rPr>
        <w:rFonts w:hint="default"/>
        <w:lang w:val="ca-ES" w:eastAsia="ca-ES" w:bidi="ca-ES"/>
      </w:rPr>
    </w:lvl>
    <w:lvl w:ilvl="5" w:tplc="21E0E206">
      <w:numFmt w:val="bullet"/>
      <w:lvlText w:val="•"/>
      <w:lvlJc w:val="left"/>
      <w:pPr>
        <w:ind w:left="7125" w:hanging="569"/>
      </w:pPr>
      <w:rPr>
        <w:rFonts w:hint="default"/>
        <w:lang w:val="ca-ES" w:eastAsia="ca-ES" w:bidi="ca-ES"/>
      </w:rPr>
    </w:lvl>
    <w:lvl w:ilvl="6" w:tplc="C6343E76">
      <w:numFmt w:val="bullet"/>
      <w:lvlText w:val="•"/>
      <w:lvlJc w:val="left"/>
      <w:pPr>
        <w:ind w:left="7836" w:hanging="569"/>
      </w:pPr>
      <w:rPr>
        <w:rFonts w:hint="default"/>
        <w:lang w:val="ca-ES" w:eastAsia="ca-ES" w:bidi="ca-ES"/>
      </w:rPr>
    </w:lvl>
    <w:lvl w:ilvl="7" w:tplc="BABAF3F0">
      <w:numFmt w:val="bullet"/>
      <w:lvlText w:val="•"/>
      <w:lvlJc w:val="left"/>
      <w:pPr>
        <w:ind w:left="8548" w:hanging="569"/>
      </w:pPr>
      <w:rPr>
        <w:rFonts w:hint="default"/>
        <w:lang w:val="ca-ES" w:eastAsia="ca-ES" w:bidi="ca-ES"/>
      </w:rPr>
    </w:lvl>
    <w:lvl w:ilvl="8" w:tplc="0124FA52">
      <w:numFmt w:val="bullet"/>
      <w:lvlText w:val="•"/>
      <w:lvlJc w:val="left"/>
      <w:pPr>
        <w:ind w:left="9259" w:hanging="569"/>
      </w:pPr>
      <w:rPr>
        <w:rFonts w:hint="default"/>
        <w:lang w:val="ca-ES" w:eastAsia="ca-ES" w:bidi="ca-ES"/>
      </w:rPr>
    </w:lvl>
  </w:abstractNum>
  <w:abstractNum w:abstractNumId="69">
    <w:nsid w:val="4CF051C2"/>
    <w:multiLevelType w:val="hybridMultilevel"/>
    <w:tmpl w:val="7E5C2E1E"/>
    <w:lvl w:ilvl="0" w:tplc="7DDCF22C">
      <w:start w:val="1"/>
      <w:numFmt w:val="lowerLetter"/>
      <w:lvlText w:val="%1."/>
      <w:lvlJc w:val="left"/>
      <w:pPr>
        <w:ind w:left="4279" w:hanging="569"/>
      </w:pPr>
      <w:rPr>
        <w:rFonts w:ascii="Bookman Old Style" w:eastAsia="Bookman Old Style" w:hAnsi="Bookman Old Style" w:cs="Bookman Old Style" w:hint="default"/>
        <w:spacing w:val="-31"/>
        <w:w w:val="100"/>
        <w:sz w:val="24"/>
        <w:szCs w:val="24"/>
        <w:lang w:val="ca-ES" w:eastAsia="ca-ES" w:bidi="ca-ES"/>
      </w:rPr>
    </w:lvl>
    <w:lvl w:ilvl="1" w:tplc="3F1452F4">
      <w:numFmt w:val="bullet"/>
      <w:lvlText w:val="•"/>
      <w:lvlJc w:val="left"/>
      <w:pPr>
        <w:ind w:left="4920" w:hanging="569"/>
      </w:pPr>
      <w:rPr>
        <w:rFonts w:hint="default"/>
        <w:lang w:val="ca-ES" w:eastAsia="ca-ES" w:bidi="ca-ES"/>
      </w:rPr>
    </w:lvl>
    <w:lvl w:ilvl="2" w:tplc="F62A332A">
      <w:numFmt w:val="bullet"/>
      <w:lvlText w:val="•"/>
      <w:lvlJc w:val="left"/>
      <w:pPr>
        <w:ind w:left="5560" w:hanging="569"/>
      </w:pPr>
      <w:rPr>
        <w:rFonts w:hint="default"/>
        <w:lang w:val="ca-ES" w:eastAsia="ca-ES" w:bidi="ca-ES"/>
      </w:rPr>
    </w:lvl>
    <w:lvl w:ilvl="3" w:tplc="2D4AE1DC">
      <w:numFmt w:val="bullet"/>
      <w:lvlText w:val="•"/>
      <w:lvlJc w:val="left"/>
      <w:pPr>
        <w:ind w:left="6200" w:hanging="569"/>
      </w:pPr>
      <w:rPr>
        <w:rFonts w:hint="default"/>
        <w:lang w:val="ca-ES" w:eastAsia="ca-ES" w:bidi="ca-ES"/>
      </w:rPr>
    </w:lvl>
    <w:lvl w:ilvl="4" w:tplc="7034D490">
      <w:numFmt w:val="bullet"/>
      <w:lvlText w:val="•"/>
      <w:lvlJc w:val="left"/>
      <w:pPr>
        <w:ind w:left="6840" w:hanging="569"/>
      </w:pPr>
      <w:rPr>
        <w:rFonts w:hint="default"/>
        <w:lang w:val="ca-ES" w:eastAsia="ca-ES" w:bidi="ca-ES"/>
      </w:rPr>
    </w:lvl>
    <w:lvl w:ilvl="5" w:tplc="56428620">
      <w:numFmt w:val="bullet"/>
      <w:lvlText w:val="•"/>
      <w:lvlJc w:val="left"/>
      <w:pPr>
        <w:ind w:left="7481" w:hanging="569"/>
      </w:pPr>
      <w:rPr>
        <w:rFonts w:hint="default"/>
        <w:lang w:val="ca-ES" w:eastAsia="ca-ES" w:bidi="ca-ES"/>
      </w:rPr>
    </w:lvl>
    <w:lvl w:ilvl="6" w:tplc="03C2A8EC">
      <w:numFmt w:val="bullet"/>
      <w:lvlText w:val="•"/>
      <w:lvlJc w:val="left"/>
      <w:pPr>
        <w:ind w:left="8121" w:hanging="569"/>
      </w:pPr>
      <w:rPr>
        <w:rFonts w:hint="default"/>
        <w:lang w:val="ca-ES" w:eastAsia="ca-ES" w:bidi="ca-ES"/>
      </w:rPr>
    </w:lvl>
    <w:lvl w:ilvl="7" w:tplc="EB06D65E">
      <w:numFmt w:val="bullet"/>
      <w:lvlText w:val="•"/>
      <w:lvlJc w:val="left"/>
      <w:pPr>
        <w:ind w:left="8761" w:hanging="569"/>
      </w:pPr>
      <w:rPr>
        <w:rFonts w:hint="default"/>
        <w:lang w:val="ca-ES" w:eastAsia="ca-ES" w:bidi="ca-ES"/>
      </w:rPr>
    </w:lvl>
    <w:lvl w:ilvl="8" w:tplc="843C6A34">
      <w:numFmt w:val="bullet"/>
      <w:lvlText w:val="•"/>
      <w:lvlJc w:val="left"/>
      <w:pPr>
        <w:ind w:left="9401" w:hanging="569"/>
      </w:pPr>
      <w:rPr>
        <w:rFonts w:hint="default"/>
        <w:lang w:val="ca-ES" w:eastAsia="ca-ES" w:bidi="ca-ES"/>
      </w:rPr>
    </w:lvl>
  </w:abstractNum>
  <w:abstractNum w:abstractNumId="70">
    <w:nsid w:val="4E0A243D"/>
    <w:multiLevelType w:val="hybridMultilevel"/>
    <w:tmpl w:val="062AB568"/>
    <w:lvl w:ilvl="0" w:tplc="E5602FC2">
      <w:start w:val="1"/>
      <w:numFmt w:val="decimal"/>
      <w:lvlText w:val="%1."/>
      <w:lvlJc w:val="left"/>
      <w:pPr>
        <w:tabs>
          <w:tab w:val="num" w:pos="2520"/>
        </w:tabs>
        <w:ind w:left="2520" w:hanging="360"/>
      </w:pPr>
      <w:rPr>
        <w:rFonts w:ascii="Bookman Old Style" w:hAnsi="Bookman Old Style" w:cs="Tahoma" w:hint="default"/>
        <w:b w:val="0"/>
        <w:color w:val="00000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4F176385"/>
    <w:multiLevelType w:val="multilevel"/>
    <w:tmpl w:val="48CE6AD2"/>
    <w:lvl w:ilvl="0">
      <w:start w:val="7"/>
      <w:numFmt w:val="decimal"/>
      <w:lvlText w:val="%1"/>
      <w:lvlJc w:val="left"/>
      <w:pPr>
        <w:ind w:left="1388" w:hanging="721"/>
      </w:pPr>
      <w:rPr>
        <w:rFonts w:hint="default"/>
        <w:lang w:val="ca-ES" w:eastAsia="ca-ES" w:bidi="ca-ES"/>
      </w:rPr>
    </w:lvl>
    <w:lvl w:ilvl="1">
      <w:start w:val="1"/>
      <w:numFmt w:val="decimal"/>
      <w:lvlText w:val="%1.%2"/>
      <w:lvlJc w:val="left"/>
      <w:pPr>
        <w:ind w:left="1388" w:hanging="721"/>
      </w:pPr>
      <w:rPr>
        <w:rFonts w:ascii="Bookman Old Style" w:eastAsia="Bookman Old Style" w:hAnsi="Bookman Old Style" w:cs="Bookman Old Style" w:hint="default"/>
        <w:spacing w:val="-4"/>
        <w:w w:val="100"/>
        <w:sz w:val="24"/>
        <w:szCs w:val="24"/>
        <w:lang w:val="ca-ES" w:eastAsia="ca-ES" w:bidi="ca-ES"/>
      </w:rPr>
    </w:lvl>
    <w:lvl w:ilvl="2">
      <w:start w:val="1"/>
      <w:numFmt w:val="lowerLetter"/>
      <w:lvlText w:val="%3."/>
      <w:lvlJc w:val="left"/>
      <w:pPr>
        <w:ind w:left="1813" w:hanging="425"/>
      </w:pPr>
      <w:rPr>
        <w:rFonts w:ascii="Bookman Old Style" w:eastAsia="Bookman Old Style" w:hAnsi="Bookman Old Style" w:cs="Bookman Old Style" w:hint="default"/>
        <w:spacing w:val="-3"/>
        <w:w w:val="100"/>
        <w:sz w:val="24"/>
        <w:szCs w:val="24"/>
        <w:lang w:val="ca-ES" w:eastAsia="ca-ES" w:bidi="ca-ES"/>
      </w:rPr>
    </w:lvl>
    <w:lvl w:ilvl="3">
      <w:numFmt w:val="bullet"/>
      <w:lvlText w:val="•"/>
      <w:lvlJc w:val="left"/>
      <w:pPr>
        <w:ind w:left="3817" w:hanging="425"/>
      </w:pPr>
      <w:rPr>
        <w:rFonts w:hint="default"/>
        <w:lang w:val="ca-ES" w:eastAsia="ca-ES" w:bidi="ca-ES"/>
      </w:rPr>
    </w:lvl>
    <w:lvl w:ilvl="4">
      <w:numFmt w:val="bullet"/>
      <w:lvlText w:val="•"/>
      <w:lvlJc w:val="left"/>
      <w:pPr>
        <w:ind w:left="4816" w:hanging="425"/>
      </w:pPr>
      <w:rPr>
        <w:rFonts w:hint="default"/>
        <w:lang w:val="ca-ES" w:eastAsia="ca-ES" w:bidi="ca-ES"/>
      </w:rPr>
    </w:lvl>
    <w:lvl w:ilvl="5">
      <w:numFmt w:val="bullet"/>
      <w:lvlText w:val="•"/>
      <w:lvlJc w:val="left"/>
      <w:pPr>
        <w:ind w:left="5814" w:hanging="425"/>
      </w:pPr>
      <w:rPr>
        <w:rFonts w:hint="default"/>
        <w:lang w:val="ca-ES" w:eastAsia="ca-ES" w:bidi="ca-ES"/>
      </w:rPr>
    </w:lvl>
    <w:lvl w:ilvl="6">
      <w:numFmt w:val="bullet"/>
      <w:lvlText w:val="•"/>
      <w:lvlJc w:val="left"/>
      <w:pPr>
        <w:ind w:left="6813" w:hanging="425"/>
      </w:pPr>
      <w:rPr>
        <w:rFonts w:hint="default"/>
        <w:lang w:val="ca-ES" w:eastAsia="ca-ES" w:bidi="ca-ES"/>
      </w:rPr>
    </w:lvl>
    <w:lvl w:ilvl="7">
      <w:numFmt w:val="bullet"/>
      <w:lvlText w:val="•"/>
      <w:lvlJc w:val="left"/>
      <w:pPr>
        <w:ind w:left="7812" w:hanging="425"/>
      </w:pPr>
      <w:rPr>
        <w:rFonts w:hint="default"/>
        <w:lang w:val="ca-ES" w:eastAsia="ca-ES" w:bidi="ca-ES"/>
      </w:rPr>
    </w:lvl>
    <w:lvl w:ilvl="8">
      <w:numFmt w:val="bullet"/>
      <w:lvlText w:val="•"/>
      <w:lvlJc w:val="left"/>
      <w:pPr>
        <w:ind w:left="8810" w:hanging="425"/>
      </w:pPr>
      <w:rPr>
        <w:rFonts w:hint="default"/>
        <w:lang w:val="ca-ES" w:eastAsia="ca-ES" w:bidi="ca-ES"/>
      </w:rPr>
    </w:lvl>
  </w:abstractNum>
  <w:abstractNum w:abstractNumId="72">
    <w:nsid w:val="4F331817"/>
    <w:multiLevelType w:val="hybridMultilevel"/>
    <w:tmpl w:val="B4FC9986"/>
    <w:lvl w:ilvl="0" w:tplc="E5ACB978">
      <w:start w:val="1"/>
      <w:numFmt w:val="decimal"/>
      <w:lvlText w:val="(%1)"/>
      <w:lvlJc w:val="left"/>
      <w:pPr>
        <w:ind w:left="1748" w:hanging="360"/>
      </w:pPr>
      <w:rPr>
        <w:rFonts w:hint="default"/>
      </w:rPr>
    </w:lvl>
    <w:lvl w:ilvl="1" w:tplc="04090019" w:tentative="1">
      <w:start w:val="1"/>
      <w:numFmt w:val="lowerLetter"/>
      <w:lvlText w:val="%2."/>
      <w:lvlJc w:val="left"/>
      <w:pPr>
        <w:ind w:left="2468" w:hanging="360"/>
      </w:pPr>
    </w:lvl>
    <w:lvl w:ilvl="2" w:tplc="0409001B" w:tentative="1">
      <w:start w:val="1"/>
      <w:numFmt w:val="lowerRoman"/>
      <w:lvlText w:val="%3."/>
      <w:lvlJc w:val="right"/>
      <w:pPr>
        <w:ind w:left="3188" w:hanging="180"/>
      </w:pPr>
    </w:lvl>
    <w:lvl w:ilvl="3" w:tplc="0409000F" w:tentative="1">
      <w:start w:val="1"/>
      <w:numFmt w:val="decimal"/>
      <w:lvlText w:val="%4."/>
      <w:lvlJc w:val="left"/>
      <w:pPr>
        <w:ind w:left="3908" w:hanging="360"/>
      </w:pPr>
    </w:lvl>
    <w:lvl w:ilvl="4" w:tplc="04090019" w:tentative="1">
      <w:start w:val="1"/>
      <w:numFmt w:val="lowerLetter"/>
      <w:lvlText w:val="%5."/>
      <w:lvlJc w:val="left"/>
      <w:pPr>
        <w:ind w:left="4628" w:hanging="360"/>
      </w:pPr>
    </w:lvl>
    <w:lvl w:ilvl="5" w:tplc="0409001B" w:tentative="1">
      <w:start w:val="1"/>
      <w:numFmt w:val="lowerRoman"/>
      <w:lvlText w:val="%6."/>
      <w:lvlJc w:val="right"/>
      <w:pPr>
        <w:ind w:left="5348" w:hanging="180"/>
      </w:pPr>
    </w:lvl>
    <w:lvl w:ilvl="6" w:tplc="0409000F" w:tentative="1">
      <w:start w:val="1"/>
      <w:numFmt w:val="decimal"/>
      <w:lvlText w:val="%7."/>
      <w:lvlJc w:val="left"/>
      <w:pPr>
        <w:ind w:left="6068" w:hanging="360"/>
      </w:pPr>
    </w:lvl>
    <w:lvl w:ilvl="7" w:tplc="04090019" w:tentative="1">
      <w:start w:val="1"/>
      <w:numFmt w:val="lowerLetter"/>
      <w:lvlText w:val="%8."/>
      <w:lvlJc w:val="left"/>
      <w:pPr>
        <w:ind w:left="6788" w:hanging="360"/>
      </w:pPr>
    </w:lvl>
    <w:lvl w:ilvl="8" w:tplc="0409001B" w:tentative="1">
      <w:start w:val="1"/>
      <w:numFmt w:val="lowerRoman"/>
      <w:lvlText w:val="%9."/>
      <w:lvlJc w:val="right"/>
      <w:pPr>
        <w:ind w:left="7508" w:hanging="180"/>
      </w:pPr>
    </w:lvl>
  </w:abstractNum>
  <w:abstractNum w:abstractNumId="73">
    <w:nsid w:val="4FF52DE6"/>
    <w:multiLevelType w:val="hybridMultilevel"/>
    <w:tmpl w:val="24AC25E4"/>
    <w:lvl w:ilvl="0" w:tplc="929833F4">
      <w:start w:val="1"/>
      <w:numFmt w:val="lowerLetter"/>
      <w:lvlText w:val="%1."/>
      <w:lvlJc w:val="left"/>
      <w:pPr>
        <w:ind w:left="2487" w:hanging="360"/>
      </w:pPr>
      <w:rPr>
        <w:rFonts w:hint="default"/>
        <w:b w:val="0"/>
        <w:i w:val="0"/>
        <w:color w:val="000000"/>
        <w:sz w:val="24"/>
        <w:szCs w:val="24"/>
      </w:rPr>
    </w:lvl>
    <w:lvl w:ilvl="1" w:tplc="04090019">
      <w:start w:val="1"/>
      <w:numFmt w:val="lowerLetter"/>
      <w:lvlText w:val="%2."/>
      <w:lvlJc w:val="left"/>
      <w:pPr>
        <w:ind w:left="3207" w:hanging="360"/>
      </w:pPr>
    </w:lvl>
    <w:lvl w:ilvl="2" w:tplc="05E2F114">
      <w:start w:val="1"/>
      <w:numFmt w:val="decimal"/>
      <w:lvlText w:val="(%3)"/>
      <w:lvlJc w:val="left"/>
      <w:pPr>
        <w:ind w:left="4467" w:hanging="720"/>
      </w:pPr>
      <w:rPr>
        <w:rFonts w:hint="default"/>
        <w:b w:val="0"/>
      </w:rPr>
    </w:lvl>
    <w:lvl w:ilvl="3" w:tplc="0409000F">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74">
    <w:nsid w:val="50C96AA2"/>
    <w:multiLevelType w:val="singleLevel"/>
    <w:tmpl w:val="4F32A444"/>
    <w:lvl w:ilvl="0">
      <w:start w:val="2"/>
      <w:numFmt w:val="lowerLetter"/>
      <w:lvlText w:val="%1."/>
      <w:lvlJc w:val="left"/>
      <w:pPr>
        <w:ind w:left="720" w:hanging="360"/>
      </w:pPr>
      <w:rPr>
        <w:rFonts w:hint="default"/>
      </w:rPr>
    </w:lvl>
  </w:abstractNum>
  <w:abstractNum w:abstractNumId="75">
    <w:nsid w:val="513A76A5"/>
    <w:multiLevelType w:val="hybridMultilevel"/>
    <w:tmpl w:val="3202DACA"/>
    <w:lvl w:ilvl="0" w:tplc="37CA9AA0">
      <w:start w:val="1"/>
      <w:numFmt w:val="decimal"/>
      <w:lvlText w:val="(%1)"/>
      <w:lvlJc w:val="left"/>
      <w:pPr>
        <w:ind w:left="2339" w:hanging="360"/>
      </w:pPr>
      <w:rPr>
        <w:rFonts w:ascii="Bookman Old Style" w:hAnsi="Bookman Old Style" w:hint="default"/>
        <w:b w:val="0"/>
        <w:i w:val="0"/>
        <w:sz w:val="24"/>
        <w:szCs w:val="24"/>
      </w:rPr>
    </w:lvl>
    <w:lvl w:ilvl="1" w:tplc="04210019" w:tentative="1">
      <w:start w:val="1"/>
      <w:numFmt w:val="lowerLetter"/>
      <w:lvlText w:val="%2."/>
      <w:lvlJc w:val="left"/>
      <w:pPr>
        <w:ind w:left="3059" w:hanging="360"/>
      </w:pPr>
    </w:lvl>
    <w:lvl w:ilvl="2" w:tplc="0421001B" w:tentative="1">
      <w:start w:val="1"/>
      <w:numFmt w:val="lowerRoman"/>
      <w:lvlText w:val="%3."/>
      <w:lvlJc w:val="right"/>
      <w:pPr>
        <w:ind w:left="3779" w:hanging="180"/>
      </w:pPr>
    </w:lvl>
    <w:lvl w:ilvl="3" w:tplc="0421000F" w:tentative="1">
      <w:start w:val="1"/>
      <w:numFmt w:val="decimal"/>
      <w:lvlText w:val="%4."/>
      <w:lvlJc w:val="left"/>
      <w:pPr>
        <w:ind w:left="4499" w:hanging="360"/>
      </w:pPr>
    </w:lvl>
    <w:lvl w:ilvl="4" w:tplc="04210019" w:tentative="1">
      <w:start w:val="1"/>
      <w:numFmt w:val="lowerLetter"/>
      <w:lvlText w:val="%5."/>
      <w:lvlJc w:val="left"/>
      <w:pPr>
        <w:ind w:left="5219" w:hanging="360"/>
      </w:pPr>
    </w:lvl>
    <w:lvl w:ilvl="5" w:tplc="0421001B" w:tentative="1">
      <w:start w:val="1"/>
      <w:numFmt w:val="lowerRoman"/>
      <w:lvlText w:val="%6."/>
      <w:lvlJc w:val="right"/>
      <w:pPr>
        <w:ind w:left="5939" w:hanging="180"/>
      </w:pPr>
    </w:lvl>
    <w:lvl w:ilvl="6" w:tplc="0421000F" w:tentative="1">
      <w:start w:val="1"/>
      <w:numFmt w:val="decimal"/>
      <w:lvlText w:val="%7."/>
      <w:lvlJc w:val="left"/>
      <w:pPr>
        <w:ind w:left="6659" w:hanging="360"/>
      </w:pPr>
    </w:lvl>
    <w:lvl w:ilvl="7" w:tplc="04210019" w:tentative="1">
      <w:start w:val="1"/>
      <w:numFmt w:val="lowerLetter"/>
      <w:lvlText w:val="%8."/>
      <w:lvlJc w:val="left"/>
      <w:pPr>
        <w:ind w:left="7379" w:hanging="360"/>
      </w:pPr>
    </w:lvl>
    <w:lvl w:ilvl="8" w:tplc="0421001B" w:tentative="1">
      <w:start w:val="1"/>
      <w:numFmt w:val="lowerRoman"/>
      <w:lvlText w:val="%9."/>
      <w:lvlJc w:val="right"/>
      <w:pPr>
        <w:ind w:left="8099" w:hanging="180"/>
      </w:pPr>
    </w:lvl>
  </w:abstractNum>
  <w:abstractNum w:abstractNumId="76">
    <w:nsid w:val="51876316"/>
    <w:multiLevelType w:val="hybridMultilevel"/>
    <w:tmpl w:val="7ED0727E"/>
    <w:lvl w:ilvl="0" w:tplc="85B02E4A">
      <w:start w:val="1"/>
      <w:numFmt w:val="decimal"/>
      <w:lvlText w:val="(%1)"/>
      <w:lvlJc w:val="left"/>
      <w:pPr>
        <w:tabs>
          <w:tab w:val="num" w:pos="2340"/>
        </w:tabs>
        <w:ind w:left="2340" w:hanging="360"/>
      </w:pPr>
      <w:rPr>
        <w:rFonts w:hint="default"/>
      </w:rPr>
    </w:lvl>
    <w:lvl w:ilvl="1" w:tplc="08090019">
      <w:start w:val="1"/>
      <w:numFmt w:val="lowerLetter"/>
      <w:lvlText w:val="%2."/>
      <w:lvlJc w:val="left"/>
      <w:pPr>
        <w:tabs>
          <w:tab w:val="num" w:pos="2065"/>
        </w:tabs>
        <w:ind w:left="2065" w:hanging="360"/>
      </w:pPr>
    </w:lvl>
    <w:lvl w:ilvl="2" w:tplc="CD5263EA">
      <w:start w:val="1"/>
      <w:numFmt w:val="decimal"/>
      <w:lvlText w:val="(%3)"/>
      <w:lvlJc w:val="left"/>
      <w:pPr>
        <w:tabs>
          <w:tab w:val="num" w:pos="2785"/>
        </w:tabs>
        <w:ind w:left="2785" w:hanging="180"/>
      </w:pPr>
      <w:rPr>
        <w:rFonts w:ascii="Tahoma" w:hAnsi="Tahoma" w:hint="default"/>
        <w:b w:val="0"/>
        <w:i w:val="0"/>
        <w:color w:val="auto"/>
        <w:sz w:val="24"/>
        <w:szCs w:val="24"/>
      </w:rPr>
    </w:lvl>
    <w:lvl w:ilvl="3" w:tplc="0809000F" w:tentative="1">
      <w:start w:val="1"/>
      <w:numFmt w:val="decimal"/>
      <w:lvlText w:val="%4."/>
      <w:lvlJc w:val="left"/>
      <w:pPr>
        <w:tabs>
          <w:tab w:val="num" w:pos="3505"/>
        </w:tabs>
        <w:ind w:left="3505" w:hanging="360"/>
      </w:pPr>
    </w:lvl>
    <w:lvl w:ilvl="4" w:tplc="08090019" w:tentative="1">
      <w:start w:val="1"/>
      <w:numFmt w:val="lowerLetter"/>
      <w:lvlText w:val="%5."/>
      <w:lvlJc w:val="left"/>
      <w:pPr>
        <w:tabs>
          <w:tab w:val="num" w:pos="4225"/>
        </w:tabs>
        <w:ind w:left="4225" w:hanging="360"/>
      </w:pPr>
    </w:lvl>
    <w:lvl w:ilvl="5" w:tplc="0809001B" w:tentative="1">
      <w:start w:val="1"/>
      <w:numFmt w:val="lowerRoman"/>
      <w:lvlText w:val="%6."/>
      <w:lvlJc w:val="right"/>
      <w:pPr>
        <w:tabs>
          <w:tab w:val="num" w:pos="4945"/>
        </w:tabs>
        <w:ind w:left="4945" w:hanging="180"/>
      </w:pPr>
    </w:lvl>
    <w:lvl w:ilvl="6" w:tplc="0809000F" w:tentative="1">
      <w:start w:val="1"/>
      <w:numFmt w:val="decimal"/>
      <w:lvlText w:val="%7."/>
      <w:lvlJc w:val="left"/>
      <w:pPr>
        <w:tabs>
          <w:tab w:val="num" w:pos="5665"/>
        </w:tabs>
        <w:ind w:left="5665" w:hanging="360"/>
      </w:pPr>
    </w:lvl>
    <w:lvl w:ilvl="7" w:tplc="08090019" w:tentative="1">
      <w:start w:val="1"/>
      <w:numFmt w:val="lowerLetter"/>
      <w:lvlText w:val="%8."/>
      <w:lvlJc w:val="left"/>
      <w:pPr>
        <w:tabs>
          <w:tab w:val="num" w:pos="6385"/>
        </w:tabs>
        <w:ind w:left="6385" w:hanging="360"/>
      </w:pPr>
    </w:lvl>
    <w:lvl w:ilvl="8" w:tplc="0809001B" w:tentative="1">
      <w:start w:val="1"/>
      <w:numFmt w:val="lowerRoman"/>
      <w:lvlText w:val="%9."/>
      <w:lvlJc w:val="right"/>
      <w:pPr>
        <w:tabs>
          <w:tab w:val="num" w:pos="7105"/>
        </w:tabs>
        <w:ind w:left="7105" w:hanging="180"/>
      </w:pPr>
    </w:lvl>
  </w:abstractNum>
  <w:abstractNum w:abstractNumId="77">
    <w:nsid w:val="524C062E"/>
    <w:multiLevelType w:val="hybridMultilevel"/>
    <w:tmpl w:val="58C620C4"/>
    <w:lvl w:ilvl="0" w:tplc="08840EE0">
      <w:start w:val="1"/>
      <w:numFmt w:val="decimal"/>
      <w:lvlText w:val="(%1)"/>
      <w:lvlJc w:val="left"/>
      <w:pPr>
        <w:tabs>
          <w:tab w:val="num" w:pos="2075"/>
        </w:tabs>
        <w:ind w:left="2075" w:hanging="635"/>
      </w:pPr>
      <w:rPr>
        <w:rFonts w:ascii="Tahoma" w:hAnsi="Tahoma" w:hint="default"/>
        <w:b w:val="0"/>
        <w:i w:val="0"/>
        <w:sz w:val="24"/>
        <w:szCs w:val="24"/>
      </w:rPr>
    </w:lvl>
    <w:lvl w:ilvl="1" w:tplc="86F85F2A">
      <w:start w:val="1"/>
      <w:numFmt w:val="lowerLetter"/>
      <w:lvlText w:val="%2."/>
      <w:lvlJc w:val="left"/>
      <w:pPr>
        <w:tabs>
          <w:tab w:val="num" w:pos="1440"/>
        </w:tabs>
        <w:ind w:left="1440" w:hanging="360"/>
      </w:pPr>
      <w:rPr>
        <w:rFonts w:hint="default"/>
        <w:b w:val="0"/>
        <w:i w:val="0"/>
        <w:sz w:val="24"/>
        <w:szCs w:val="24"/>
      </w:rPr>
    </w:lvl>
    <w:lvl w:ilvl="2" w:tplc="9B129F88">
      <w:start w:val="1"/>
      <w:numFmt w:val="decimal"/>
      <w:lvlText w:val="%3)"/>
      <w:lvlJc w:val="left"/>
      <w:pPr>
        <w:tabs>
          <w:tab w:val="num" w:pos="2484"/>
        </w:tabs>
        <w:ind w:left="2484" w:hanging="504"/>
      </w:pPr>
      <w:rPr>
        <w:rFonts w:ascii="Tahoma" w:eastAsia="Times New Roman" w:hAnsi="Tahoma" w:cs="Tahoma" w:hint="default"/>
        <w:b w:val="0"/>
        <w:i w:val="0"/>
        <w:sz w:val="24"/>
        <w:szCs w:val="24"/>
      </w:rPr>
    </w:lvl>
    <w:lvl w:ilvl="3" w:tplc="B204D7D2">
      <w:start w:val="1"/>
      <w:numFmt w:val="decimal"/>
      <w:lvlText w:val="%4)"/>
      <w:lvlJc w:val="left"/>
      <w:pPr>
        <w:tabs>
          <w:tab w:val="num" w:pos="3024"/>
        </w:tabs>
        <w:ind w:left="3024" w:hanging="504"/>
      </w:pPr>
      <w:rPr>
        <w:rFonts w:ascii="Tahoma" w:eastAsia="Times New Roman" w:hAnsi="Tahoma" w:cs="Tahoma" w:hint="default"/>
        <w:b w:val="0"/>
        <w:i w:val="0"/>
        <w:sz w:val="24"/>
        <w:szCs w:val="24"/>
      </w:rPr>
    </w:lvl>
    <w:lvl w:ilvl="4" w:tplc="572A4A58" w:tentative="1">
      <w:start w:val="1"/>
      <w:numFmt w:val="lowerLetter"/>
      <w:lvlText w:val="%5."/>
      <w:lvlJc w:val="left"/>
      <w:pPr>
        <w:tabs>
          <w:tab w:val="num" w:pos="3600"/>
        </w:tabs>
        <w:ind w:left="3600" w:hanging="360"/>
      </w:pPr>
    </w:lvl>
    <w:lvl w:ilvl="5" w:tplc="98E2B2BA" w:tentative="1">
      <w:start w:val="1"/>
      <w:numFmt w:val="lowerRoman"/>
      <w:lvlText w:val="%6."/>
      <w:lvlJc w:val="right"/>
      <w:pPr>
        <w:tabs>
          <w:tab w:val="num" w:pos="4320"/>
        </w:tabs>
        <w:ind w:left="4320" w:hanging="180"/>
      </w:pPr>
    </w:lvl>
    <w:lvl w:ilvl="6" w:tplc="0B503F92" w:tentative="1">
      <w:start w:val="1"/>
      <w:numFmt w:val="decimal"/>
      <w:lvlText w:val="%7."/>
      <w:lvlJc w:val="left"/>
      <w:pPr>
        <w:tabs>
          <w:tab w:val="num" w:pos="5040"/>
        </w:tabs>
        <w:ind w:left="5040" w:hanging="360"/>
      </w:pPr>
    </w:lvl>
    <w:lvl w:ilvl="7" w:tplc="14F67A1A" w:tentative="1">
      <w:start w:val="1"/>
      <w:numFmt w:val="lowerLetter"/>
      <w:lvlText w:val="%8."/>
      <w:lvlJc w:val="left"/>
      <w:pPr>
        <w:tabs>
          <w:tab w:val="num" w:pos="5760"/>
        </w:tabs>
        <w:ind w:left="5760" w:hanging="360"/>
      </w:pPr>
    </w:lvl>
    <w:lvl w:ilvl="8" w:tplc="D666837E" w:tentative="1">
      <w:start w:val="1"/>
      <w:numFmt w:val="lowerRoman"/>
      <w:lvlText w:val="%9."/>
      <w:lvlJc w:val="right"/>
      <w:pPr>
        <w:tabs>
          <w:tab w:val="num" w:pos="6480"/>
        </w:tabs>
        <w:ind w:left="6480" w:hanging="180"/>
      </w:pPr>
    </w:lvl>
  </w:abstractNum>
  <w:abstractNum w:abstractNumId="78">
    <w:nsid w:val="54F6303D"/>
    <w:multiLevelType w:val="hybridMultilevel"/>
    <w:tmpl w:val="949CCB28"/>
    <w:lvl w:ilvl="0" w:tplc="C90A139C">
      <w:start w:val="1"/>
      <w:numFmt w:val="decimal"/>
      <w:lvlText w:val="%1."/>
      <w:lvlJc w:val="left"/>
      <w:pPr>
        <w:tabs>
          <w:tab w:val="num" w:pos="4139"/>
        </w:tabs>
        <w:ind w:left="4859" w:hanging="360"/>
      </w:pPr>
      <w:rPr>
        <w:rFonts w:cs="Times New Roman" w:hint="default"/>
      </w:rPr>
    </w:lvl>
    <w:lvl w:ilvl="1" w:tplc="04090019" w:tentative="1">
      <w:start w:val="1"/>
      <w:numFmt w:val="lowerLetter"/>
      <w:lvlText w:val="%2."/>
      <w:lvlJc w:val="left"/>
      <w:pPr>
        <w:tabs>
          <w:tab w:val="num" w:pos="5219"/>
        </w:tabs>
        <w:ind w:left="5219" w:hanging="360"/>
      </w:pPr>
    </w:lvl>
    <w:lvl w:ilvl="2" w:tplc="0409001B" w:tentative="1">
      <w:start w:val="1"/>
      <w:numFmt w:val="lowerRoman"/>
      <w:lvlText w:val="%3."/>
      <w:lvlJc w:val="right"/>
      <w:pPr>
        <w:tabs>
          <w:tab w:val="num" w:pos="5939"/>
        </w:tabs>
        <w:ind w:left="5939" w:hanging="180"/>
      </w:pPr>
    </w:lvl>
    <w:lvl w:ilvl="3" w:tplc="0409000F" w:tentative="1">
      <w:start w:val="1"/>
      <w:numFmt w:val="decimal"/>
      <w:lvlText w:val="%4."/>
      <w:lvlJc w:val="left"/>
      <w:pPr>
        <w:tabs>
          <w:tab w:val="num" w:pos="6659"/>
        </w:tabs>
        <w:ind w:left="6659" w:hanging="360"/>
      </w:pPr>
    </w:lvl>
    <w:lvl w:ilvl="4" w:tplc="04090019" w:tentative="1">
      <w:start w:val="1"/>
      <w:numFmt w:val="lowerLetter"/>
      <w:lvlText w:val="%5."/>
      <w:lvlJc w:val="left"/>
      <w:pPr>
        <w:tabs>
          <w:tab w:val="num" w:pos="7379"/>
        </w:tabs>
        <w:ind w:left="7379" w:hanging="360"/>
      </w:pPr>
    </w:lvl>
    <w:lvl w:ilvl="5" w:tplc="0409001B" w:tentative="1">
      <w:start w:val="1"/>
      <w:numFmt w:val="lowerRoman"/>
      <w:lvlText w:val="%6."/>
      <w:lvlJc w:val="right"/>
      <w:pPr>
        <w:tabs>
          <w:tab w:val="num" w:pos="8099"/>
        </w:tabs>
        <w:ind w:left="8099" w:hanging="180"/>
      </w:pPr>
    </w:lvl>
    <w:lvl w:ilvl="6" w:tplc="0409000F" w:tentative="1">
      <w:start w:val="1"/>
      <w:numFmt w:val="decimal"/>
      <w:lvlText w:val="%7."/>
      <w:lvlJc w:val="left"/>
      <w:pPr>
        <w:tabs>
          <w:tab w:val="num" w:pos="8819"/>
        </w:tabs>
        <w:ind w:left="8819" w:hanging="360"/>
      </w:pPr>
    </w:lvl>
    <w:lvl w:ilvl="7" w:tplc="04090019" w:tentative="1">
      <w:start w:val="1"/>
      <w:numFmt w:val="lowerLetter"/>
      <w:lvlText w:val="%8."/>
      <w:lvlJc w:val="left"/>
      <w:pPr>
        <w:tabs>
          <w:tab w:val="num" w:pos="9539"/>
        </w:tabs>
        <w:ind w:left="9539" w:hanging="360"/>
      </w:pPr>
    </w:lvl>
    <w:lvl w:ilvl="8" w:tplc="0409001B" w:tentative="1">
      <w:start w:val="1"/>
      <w:numFmt w:val="lowerRoman"/>
      <w:lvlText w:val="%9."/>
      <w:lvlJc w:val="right"/>
      <w:pPr>
        <w:tabs>
          <w:tab w:val="num" w:pos="10259"/>
        </w:tabs>
        <w:ind w:left="10259" w:hanging="180"/>
      </w:pPr>
    </w:lvl>
  </w:abstractNum>
  <w:abstractNum w:abstractNumId="79">
    <w:nsid w:val="566C4022"/>
    <w:multiLevelType w:val="hybridMultilevel"/>
    <w:tmpl w:val="4452737E"/>
    <w:lvl w:ilvl="0" w:tplc="84588BE8">
      <w:start w:val="2"/>
      <w:numFmt w:val="decimal"/>
      <w:lvlText w:val="(%1)"/>
      <w:lvlJc w:val="left"/>
      <w:pPr>
        <w:tabs>
          <w:tab w:val="num" w:pos="2075"/>
        </w:tabs>
        <w:ind w:left="2075" w:hanging="635"/>
      </w:pPr>
      <w:rPr>
        <w:rFonts w:ascii="Tahoma" w:hAnsi="Tahoma"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92E0F39"/>
    <w:multiLevelType w:val="hybridMultilevel"/>
    <w:tmpl w:val="001456EA"/>
    <w:lvl w:ilvl="0" w:tplc="CFD4AB66">
      <w:start w:val="1"/>
      <w:numFmt w:val="decimal"/>
      <w:lvlText w:val="(%1)"/>
      <w:lvlJc w:val="left"/>
      <w:pPr>
        <w:ind w:left="3710" w:hanging="567"/>
      </w:pPr>
      <w:rPr>
        <w:rFonts w:ascii="Bookman Old Style" w:eastAsia="Times New Roman" w:hAnsi="Bookman Old Style" w:cs="Tahoma" w:hint="default"/>
        <w:spacing w:val="-1"/>
        <w:w w:val="100"/>
        <w:sz w:val="24"/>
        <w:szCs w:val="24"/>
        <w:lang w:val="en-US" w:eastAsia="ca-ES" w:bidi="ca-ES"/>
      </w:rPr>
    </w:lvl>
    <w:lvl w:ilvl="1" w:tplc="CE4AA6D6">
      <w:start w:val="1"/>
      <w:numFmt w:val="lowerLetter"/>
      <w:lvlText w:val="%2."/>
      <w:lvlJc w:val="left"/>
      <w:pPr>
        <w:ind w:left="4279" w:hanging="569"/>
      </w:pPr>
      <w:rPr>
        <w:rFonts w:ascii="Bookman Old Style" w:eastAsia="Times New Roman" w:hAnsi="Bookman Old Style" w:cs="Tahoma" w:hint="default"/>
        <w:spacing w:val="-31"/>
        <w:w w:val="100"/>
        <w:sz w:val="24"/>
        <w:szCs w:val="24"/>
        <w:lang w:val="en-US" w:eastAsia="ca-ES" w:bidi="ca-ES"/>
      </w:rPr>
    </w:lvl>
    <w:lvl w:ilvl="2" w:tplc="7FFEA7B6">
      <w:numFmt w:val="bullet"/>
      <w:lvlText w:val="•"/>
      <w:lvlJc w:val="left"/>
      <w:pPr>
        <w:ind w:left="4991" w:hanging="569"/>
      </w:pPr>
      <w:rPr>
        <w:rFonts w:hint="default"/>
        <w:lang w:val="ca-ES" w:eastAsia="ca-ES" w:bidi="ca-ES"/>
      </w:rPr>
    </w:lvl>
    <w:lvl w:ilvl="3" w:tplc="6A025C92">
      <w:numFmt w:val="bullet"/>
      <w:lvlText w:val="•"/>
      <w:lvlJc w:val="left"/>
      <w:pPr>
        <w:ind w:left="5702" w:hanging="569"/>
      </w:pPr>
      <w:rPr>
        <w:rFonts w:hint="default"/>
        <w:lang w:val="ca-ES" w:eastAsia="ca-ES" w:bidi="ca-ES"/>
      </w:rPr>
    </w:lvl>
    <w:lvl w:ilvl="4" w:tplc="A7F63B9A">
      <w:numFmt w:val="bullet"/>
      <w:lvlText w:val="•"/>
      <w:lvlJc w:val="left"/>
      <w:pPr>
        <w:ind w:left="6414" w:hanging="569"/>
      </w:pPr>
      <w:rPr>
        <w:rFonts w:hint="default"/>
        <w:lang w:val="ca-ES" w:eastAsia="ca-ES" w:bidi="ca-ES"/>
      </w:rPr>
    </w:lvl>
    <w:lvl w:ilvl="5" w:tplc="D098DF1A">
      <w:numFmt w:val="bullet"/>
      <w:lvlText w:val="•"/>
      <w:lvlJc w:val="left"/>
      <w:pPr>
        <w:ind w:left="7125" w:hanging="569"/>
      </w:pPr>
      <w:rPr>
        <w:rFonts w:hint="default"/>
        <w:lang w:val="ca-ES" w:eastAsia="ca-ES" w:bidi="ca-ES"/>
      </w:rPr>
    </w:lvl>
    <w:lvl w:ilvl="6" w:tplc="917A8FCC">
      <w:numFmt w:val="bullet"/>
      <w:lvlText w:val="•"/>
      <w:lvlJc w:val="left"/>
      <w:pPr>
        <w:ind w:left="7836" w:hanging="569"/>
      </w:pPr>
      <w:rPr>
        <w:rFonts w:hint="default"/>
        <w:lang w:val="ca-ES" w:eastAsia="ca-ES" w:bidi="ca-ES"/>
      </w:rPr>
    </w:lvl>
    <w:lvl w:ilvl="7" w:tplc="FD703734">
      <w:numFmt w:val="bullet"/>
      <w:lvlText w:val="•"/>
      <w:lvlJc w:val="left"/>
      <w:pPr>
        <w:ind w:left="8548" w:hanging="569"/>
      </w:pPr>
      <w:rPr>
        <w:rFonts w:hint="default"/>
        <w:lang w:val="ca-ES" w:eastAsia="ca-ES" w:bidi="ca-ES"/>
      </w:rPr>
    </w:lvl>
    <w:lvl w:ilvl="8" w:tplc="30DA98C4">
      <w:numFmt w:val="bullet"/>
      <w:lvlText w:val="•"/>
      <w:lvlJc w:val="left"/>
      <w:pPr>
        <w:ind w:left="9259" w:hanging="569"/>
      </w:pPr>
      <w:rPr>
        <w:rFonts w:hint="default"/>
        <w:lang w:val="ca-ES" w:eastAsia="ca-ES" w:bidi="ca-ES"/>
      </w:rPr>
    </w:lvl>
  </w:abstractNum>
  <w:abstractNum w:abstractNumId="81">
    <w:nsid w:val="5CAD1D88"/>
    <w:multiLevelType w:val="hybridMultilevel"/>
    <w:tmpl w:val="9F480CBC"/>
    <w:lvl w:ilvl="0" w:tplc="CFDE1F96">
      <w:start w:val="1"/>
      <w:numFmt w:val="decimal"/>
      <w:lvlText w:val="(%1)"/>
      <w:lvlJc w:val="left"/>
      <w:pPr>
        <w:ind w:left="2547" w:hanging="567"/>
      </w:pPr>
      <w:rPr>
        <w:rFonts w:ascii="Tahoma" w:eastAsia="Bookman Old Style" w:hAnsi="Tahoma" w:cs="Tahoma" w:hint="default"/>
        <w:spacing w:val="-34"/>
        <w:w w:val="100"/>
        <w:sz w:val="24"/>
        <w:szCs w:val="24"/>
        <w:lang w:val="ca-ES" w:eastAsia="ca-ES" w:bidi="ca-ES"/>
      </w:rPr>
    </w:lvl>
    <w:lvl w:ilvl="1" w:tplc="43568BB2">
      <w:start w:val="1"/>
      <w:numFmt w:val="lowerLetter"/>
      <w:lvlText w:val="%2."/>
      <w:lvlJc w:val="left"/>
      <w:pPr>
        <w:ind w:left="4279" w:hanging="569"/>
      </w:pPr>
      <w:rPr>
        <w:rFonts w:ascii="Bookman Old Style" w:eastAsia="Bookman Old Style" w:hAnsi="Bookman Old Style" w:cs="Bookman Old Style" w:hint="default"/>
        <w:spacing w:val="-3"/>
        <w:w w:val="100"/>
        <w:sz w:val="24"/>
        <w:szCs w:val="24"/>
        <w:lang w:val="ca-ES" w:eastAsia="ca-ES" w:bidi="ca-ES"/>
      </w:rPr>
    </w:lvl>
    <w:lvl w:ilvl="2" w:tplc="D5223090">
      <w:start w:val="1"/>
      <w:numFmt w:val="decimal"/>
      <w:lvlText w:val="%3."/>
      <w:lvlJc w:val="left"/>
      <w:pPr>
        <w:ind w:left="4845" w:hanging="567"/>
      </w:pPr>
      <w:rPr>
        <w:rFonts w:ascii="Bookman Old Style" w:eastAsia="Bookman Old Style" w:hAnsi="Bookman Old Style" w:cs="Bookman Old Style" w:hint="default"/>
        <w:spacing w:val="-37"/>
        <w:w w:val="100"/>
        <w:sz w:val="24"/>
        <w:szCs w:val="24"/>
        <w:lang w:val="ca-ES" w:eastAsia="ca-ES" w:bidi="ca-ES"/>
      </w:rPr>
    </w:lvl>
    <w:lvl w:ilvl="3" w:tplc="5BD46538">
      <w:numFmt w:val="bullet"/>
      <w:lvlText w:val="•"/>
      <w:lvlJc w:val="left"/>
      <w:pPr>
        <w:ind w:left="5570" w:hanging="567"/>
      </w:pPr>
      <w:rPr>
        <w:rFonts w:hint="default"/>
        <w:lang w:val="ca-ES" w:eastAsia="ca-ES" w:bidi="ca-ES"/>
      </w:rPr>
    </w:lvl>
    <w:lvl w:ilvl="4" w:tplc="838E7FA4">
      <w:numFmt w:val="bullet"/>
      <w:lvlText w:val="•"/>
      <w:lvlJc w:val="left"/>
      <w:pPr>
        <w:ind w:left="6300" w:hanging="567"/>
      </w:pPr>
      <w:rPr>
        <w:rFonts w:hint="default"/>
        <w:lang w:val="ca-ES" w:eastAsia="ca-ES" w:bidi="ca-ES"/>
      </w:rPr>
    </w:lvl>
    <w:lvl w:ilvl="5" w:tplc="41B88862">
      <w:numFmt w:val="bullet"/>
      <w:lvlText w:val="•"/>
      <w:lvlJc w:val="left"/>
      <w:pPr>
        <w:ind w:left="7030" w:hanging="567"/>
      </w:pPr>
      <w:rPr>
        <w:rFonts w:hint="default"/>
        <w:lang w:val="ca-ES" w:eastAsia="ca-ES" w:bidi="ca-ES"/>
      </w:rPr>
    </w:lvl>
    <w:lvl w:ilvl="6" w:tplc="A4525540">
      <w:numFmt w:val="bullet"/>
      <w:lvlText w:val="•"/>
      <w:lvlJc w:val="left"/>
      <w:pPr>
        <w:ind w:left="7761" w:hanging="567"/>
      </w:pPr>
      <w:rPr>
        <w:rFonts w:hint="default"/>
        <w:lang w:val="ca-ES" w:eastAsia="ca-ES" w:bidi="ca-ES"/>
      </w:rPr>
    </w:lvl>
    <w:lvl w:ilvl="7" w:tplc="D73226E4">
      <w:numFmt w:val="bullet"/>
      <w:lvlText w:val="•"/>
      <w:lvlJc w:val="left"/>
      <w:pPr>
        <w:ind w:left="8491" w:hanging="567"/>
      </w:pPr>
      <w:rPr>
        <w:rFonts w:hint="default"/>
        <w:lang w:val="ca-ES" w:eastAsia="ca-ES" w:bidi="ca-ES"/>
      </w:rPr>
    </w:lvl>
    <w:lvl w:ilvl="8" w:tplc="4CB41C64">
      <w:numFmt w:val="bullet"/>
      <w:lvlText w:val="•"/>
      <w:lvlJc w:val="left"/>
      <w:pPr>
        <w:ind w:left="9221" w:hanging="567"/>
      </w:pPr>
      <w:rPr>
        <w:rFonts w:hint="default"/>
        <w:lang w:val="ca-ES" w:eastAsia="ca-ES" w:bidi="ca-ES"/>
      </w:rPr>
    </w:lvl>
  </w:abstractNum>
  <w:abstractNum w:abstractNumId="82">
    <w:nsid w:val="5CFE4399"/>
    <w:multiLevelType w:val="hybridMultilevel"/>
    <w:tmpl w:val="93A0CBC0"/>
    <w:lvl w:ilvl="0" w:tplc="F1D4E2DE">
      <w:start w:val="1"/>
      <w:numFmt w:val="decimal"/>
      <w:lvlText w:val="(%1)"/>
      <w:lvlJc w:val="left"/>
      <w:pPr>
        <w:ind w:left="2809" w:hanging="540"/>
      </w:pPr>
      <w:rPr>
        <w:rFonts w:ascii="Bookman Old Style" w:eastAsia="Bookman Old Style" w:hAnsi="Bookman Old Style" w:cs="Bookman Old Style" w:hint="default"/>
        <w:spacing w:val="-2"/>
        <w:w w:val="100"/>
        <w:sz w:val="24"/>
        <w:szCs w:val="24"/>
        <w:lang w:val="ca-ES" w:eastAsia="ca-ES" w:bidi="ca-ES"/>
      </w:rPr>
    </w:lvl>
    <w:lvl w:ilvl="1" w:tplc="7C26269E">
      <w:start w:val="1"/>
      <w:numFmt w:val="lowerLetter"/>
      <w:lvlText w:val="%2."/>
      <w:lvlJc w:val="left"/>
      <w:pPr>
        <w:ind w:left="3377" w:hanging="569"/>
      </w:pPr>
      <w:rPr>
        <w:rFonts w:ascii="Bookman Old Style" w:eastAsia="Bookman Old Style" w:hAnsi="Bookman Old Style" w:cs="Bookman Old Style" w:hint="default"/>
        <w:spacing w:val="-5"/>
        <w:w w:val="100"/>
        <w:sz w:val="24"/>
        <w:szCs w:val="24"/>
        <w:lang w:val="sv-SE" w:eastAsia="sv-SE" w:bidi="sv-SE"/>
      </w:rPr>
    </w:lvl>
    <w:lvl w:ilvl="2" w:tplc="FF085D2E">
      <w:numFmt w:val="bullet"/>
      <w:lvlText w:val="•"/>
      <w:lvlJc w:val="left"/>
      <w:pPr>
        <w:ind w:left="4091" w:hanging="569"/>
      </w:pPr>
      <w:rPr>
        <w:rFonts w:hint="default"/>
        <w:lang w:val="sv-SE" w:eastAsia="sv-SE" w:bidi="sv-SE"/>
      </w:rPr>
    </w:lvl>
    <w:lvl w:ilvl="3" w:tplc="1E10AEE0">
      <w:numFmt w:val="bullet"/>
      <w:lvlText w:val="•"/>
      <w:lvlJc w:val="left"/>
      <w:pPr>
        <w:ind w:left="4803" w:hanging="569"/>
      </w:pPr>
      <w:rPr>
        <w:rFonts w:hint="default"/>
        <w:lang w:val="sv-SE" w:eastAsia="sv-SE" w:bidi="sv-SE"/>
      </w:rPr>
    </w:lvl>
    <w:lvl w:ilvl="4" w:tplc="505AFDE6">
      <w:numFmt w:val="bullet"/>
      <w:lvlText w:val="•"/>
      <w:lvlJc w:val="left"/>
      <w:pPr>
        <w:ind w:left="5514" w:hanging="569"/>
      </w:pPr>
      <w:rPr>
        <w:rFonts w:hint="default"/>
        <w:lang w:val="sv-SE" w:eastAsia="sv-SE" w:bidi="sv-SE"/>
      </w:rPr>
    </w:lvl>
    <w:lvl w:ilvl="5" w:tplc="F0CA0FA6">
      <w:numFmt w:val="bullet"/>
      <w:lvlText w:val="•"/>
      <w:lvlJc w:val="left"/>
      <w:pPr>
        <w:ind w:left="6226" w:hanging="569"/>
      </w:pPr>
      <w:rPr>
        <w:rFonts w:hint="default"/>
        <w:lang w:val="sv-SE" w:eastAsia="sv-SE" w:bidi="sv-SE"/>
      </w:rPr>
    </w:lvl>
    <w:lvl w:ilvl="6" w:tplc="B3BE1040">
      <w:numFmt w:val="bullet"/>
      <w:lvlText w:val="•"/>
      <w:lvlJc w:val="left"/>
      <w:pPr>
        <w:ind w:left="6937" w:hanging="569"/>
      </w:pPr>
      <w:rPr>
        <w:rFonts w:hint="default"/>
        <w:lang w:val="sv-SE" w:eastAsia="sv-SE" w:bidi="sv-SE"/>
      </w:rPr>
    </w:lvl>
    <w:lvl w:ilvl="7" w:tplc="BD52971A">
      <w:numFmt w:val="bullet"/>
      <w:lvlText w:val="•"/>
      <w:lvlJc w:val="left"/>
      <w:pPr>
        <w:ind w:left="7649" w:hanging="569"/>
      </w:pPr>
      <w:rPr>
        <w:rFonts w:hint="default"/>
        <w:lang w:val="sv-SE" w:eastAsia="sv-SE" w:bidi="sv-SE"/>
      </w:rPr>
    </w:lvl>
    <w:lvl w:ilvl="8" w:tplc="4BC2AA7C">
      <w:numFmt w:val="bullet"/>
      <w:lvlText w:val="•"/>
      <w:lvlJc w:val="left"/>
      <w:pPr>
        <w:ind w:left="8360" w:hanging="569"/>
      </w:pPr>
      <w:rPr>
        <w:rFonts w:hint="default"/>
        <w:lang w:val="sv-SE" w:eastAsia="sv-SE" w:bidi="sv-SE"/>
      </w:rPr>
    </w:lvl>
  </w:abstractNum>
  <w:abstractNum w:abstractNumId="83">
    <w:nsid w:val="5D401DFF"/>
    <w:multiLevelType w:val="hybridMultilevel"/>
    <w:tmpl w:val="06F896C8"/>
    <w:lvl w:ilvl="0" w:tplc="E716C638">
      <w:start w:val="1"/>
      <w:numFmt w:val="lowerLetter"/>
      <w:lvlText w:val="%1."/>
      <w:lvlJc w:val="left"/>
      <w:pPr>
        <w:tabs>
          <w:tab w:val="num" w:pos="2700"/>
        </w:tabs>
        <w:ind w:left="2700" w:hanging="360"/>
      </w:pPr>
      <w:rPr>
        <w:rFonts w:hint="default"/>
        <w:b w:val="0"/>
        <w:i w:val="0"/>
        <w:sz w:val="24"/>
        <w:szCs w:val="24"/>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84">
    <w:nsid w:val="5D7937DB"/>
    <w:multiLevelType w:val="hybridMultilevel"/>
    <w:tmpl w:val="A60C9DD2"/>
    <w:lvl w:ilvl="0" w:tplc="FC865A7E">
      <w:start w:val="1"/>
      <w:numFmt w:val="decimal"/>
      <w:lvlText w:val="(%1)"/>
      <w:lvlJc w:val="left"/>
      <w:pPr>
        <w:tabs>
          <w:tab w:val="num" w:pos="4864"/>
        </w:tabs>
        <w:ind w:left="4864" w:hanging="900"/>
      </w:pPr>
      <w:rPr>
        <w:rFonts w:ascii="Bookman Old Style" w:hAnsi="Bookman Old Style" w:cs="Tahoma" w:hint="default"/>
        <w:b w:val="0"/>
        <w:color w:val="000000"/>
        <w:sz w:val="24"/>
      </w:rPr>
    </w:lvl>
    <w:lvl w:ilvl="1" w:tplc="406CF474">
      <w:start w:val="1"/>
      <w:numFmt w:val="lowerLetter"/>
      <w:lvlText w:val="%2."/>
      <w:lvlJc w:val="left"/>
      <w:pPr>
        <w:tabs>
          <w:tab w:val="num" w:pos="3419"/>
        </w:tabs>
        <w:ind w:left="3419" w:hanging="360"/>
      </w:pPr>
      <w:rPr>
        <w:rFonts w:hint="default"/>
        <w:b w:val="0"/>
        <w:color w:val="000000"/>
        <w:sz w:val="24"/>
      </w:rPr>
    </w:lvl>
    <w:lvl w:ilvl="2" w:tplc="0409001B" w:tentative="1">
      <w:start w:val="1"/>
      <w:numFmt w:val="lowerRoman"/>
      <w:lvlText w:val="%3."/>
      <w:lvlJc w:val="right"/>
      <w:pPr>
        <w:tabs>
          <w:tab w:val="num" w:pos="4139"/>
        </w:tabs>
        <w:ind w:left="4139" w:hanging="180"/>
      </w:pPr>
    </w:lvl>
    <w:lvl w:ilvl="3" w:tplc="0409000F" w:tentative="1">
      <w:start w:val="1"/>
      <w:numFmt w:val="decimal"/>
      <w:lvlText w:val="%4."/>
      <w:lvlJc w:val="left"/>
      <w:pPr>
        <w:tabs>
          <w:tab w:val="num" w:pos="4859"/>
        </w:tabs>
        <w:ind w:left="4859" w:hanging="360"/>
      </w:pPr>
    </w:lvl>
    <w:lvl w:ilvl="4" w:tplc="04090019" w:tentative="1">
      <w:start w:val="1"/>
      <w:numFmt w:val="lowerLetter"/>
      <w:lvlText w:val="%5."/>
      <w:lvlJc w:val="left"/>
      <w:pPr>
        <w:tabs>
          <w:tab w:val="num" w:pos="5579"/>
        </w:tabs>
        <w:ind w:left="5579" w:hanging="360"/>
      </w:pPr>
    </w:lvl>
    <w:lvl w:ilvl="5" w:tplc="0409001B" w:tentative="1">
      <w:start w:val="1"/>
      <w:numFmt w:val="lowerRoman"/>
      <w:lvlText w:val="%6."/>
      <w:lvlJc w:val="right"/>
      <w:pPr>
        <w:tabs>
          <w:tab w:val="num" w:pos="6299"/>
        </w:tabs>
        <w:ind w:left="6299" w:hanging="180"/>
      </w:pPr>
    </w:lvl>
    <w:lvl w:ilvl="6" w:tplc="0409000F" w:tentative="1">
      <w:start w:val="1"/>
      <w:numFmt w:val="decimal"/>
      <w:lvlText w:val="%7."/>
      <w:lvlJc w:val="left"/>
      <w:pPr>
        <w:tabs>
          <w:tab w:val="num" w:pos="7019"/>
        </w:tabs>
        <w:ind w:left="7019" w:hanging="360"/>
      </w:pPr>
    </w:lvl>
    <w:lvl w:ilvl="7" w:tplc="04090019" w:tentative="1">
      <w:start w:val="1"/>
      <w:numFmt w:val="lowerLetter"/>
      <w:lvlText w:val="%8."/>
      <w:lvlJc w:val="left"/>
      <w:pPr>
        <w:tabs>
          <w:tab w:val="num" w:pos="7739"/>
        </w:tabs>
        <w:ind w:left="7739" w:hanging="360"/>
      </w:pPr>
    </w:lvl>
    <w:lvl w:ilvl="8" w:tplc="0409001B" w:tentative="1">
      <w:start w:val="1"/>
      <w:numFmt w:val="lowerRoman"/>
      <w:lvlText w:val="%9."/>
      <w:lvlJc w:val="right"/>
      <w:pPr>
        <w:tabs>
          <w:tab w:val="num" w:pos="8459"/>
        </w:tabs>
        <w:ind w:left="8459" w:hanging="180"/>
      </w:pPr>
    </w:lvl>
  </w:abstractNum>
  <w:abstractNum w:abstractNumId="85">
    <w:nsid w:val="5E2A3798"/>
    <w:multiLevelType w:val="hybridMultilevel"/>
    <w:tmpl w:val="68120AC0"/>
    <w:lvl w:ilvl="0" w:tplc="D7BAAB08">
      <w:start w:val="1"/>
      <w:numFmt w:val="decimal"/>
      <w:lvlText w:val="(%1)"/>
      <w:lvlJc w:val="left"/>
      <w:pPr>
        <w:tabs>
          <w:tab w:val="num" w:pos="2075"/>
        </w:tabs>
        <w:ind w:left="2075" w:hanging="635"/>
      </w:pPr>
      <w:rPr>
        <w:rFonts w:ascii="Bookman Old Style" w:hAnsi="Bookman Old Style" w:hint="default"/>
        <w:b w:val="0"/>
        <w:i w:val="0"/>
        <w:sz w:val="24"/>
        <w:szCs w:val="24"/>
      </w:rPr>
    </w:lvl>
    <w:lvl w:ilvl="1" w:tplc="ED1E5064">
      <w:start w:val="1"/>
      <w:numFmt w:val="lowerLetter"/>
      <w:lvlText w:val="%2."/>
      <w:lvlJc w:val="left"/>
      <w:pPr>
        <w:tabs>
          <w:tab w:val="num" w:pos="5039"/>
        </w:tabs>
        <w:ind w:left="5039" w:hanging="360"/>
      </w:pPr>
      <w:rPr>
        <w:rFonts w:hint="default"/>
        <w:color w:val="000000" w:themeColor="text1"/>
      </w:rPr>
    </w:lvl>
    <w:lvl w:ilvl="2" w:tplc="BA4EC8D4">
      <w:start w:val="1"/>
      <w:numFmt w:val="decimal"/>
      <w:lvlText w:val="(%3)"/>
      <w:lvlJc w:val="left"/>
      <w:pPr>
        <w:tabs>
          <w:tab w:val="num" w:pos="2340"/>
        </w:tabs>
        <w:ind w:left="2340" w:hanging="360"/>
      </w:pPr>
      <w:rPr>
        <w:rFonts w:hint="default"/>
        <w:color w:val="000000"/>
      </w:rPr>
    </w:lvl>
    <w:lvl w:ilvl="3" w:tplc="10B434B8">
      <w:start w:val="1"/>
      <w:numFmt w:val="decimal"/>
      <w:lvlText w:val="(%4)"/>
      <w:lvlJc w:val="left"/>
      <w:pPr>
        <w:tabs>
          <w:tab w:val="num" w:pos="0"/>
        </w:tabs>
        <w:ind w:left="2940" w:hanging="420"/>
      </w:pPr>
      <w:rPr>
        <w:rFonts w:hint="default"/>
        <w:b w:val="0"/>
        <w:i w:val="0"/>
        <w:sz w:val="24"/>
        <w:szCs w:val="24"/>
      </w:rPr>
    </w:lvl>
    <w:lvl w:ilvl="4" w:tplc="AD2CDFF0">
      <w:start w:val="1"/>
      <w:numFmt w:val="lowerLetter"/>
      <w:lvlText w:val="%5."/>
      <w:lvlJc w:val="left"/>
      <w:pPr>
        <w:tabs>
          <w:tab w:val="num" w:pos="3600"/>
        </w:tabs>
        <w:ind w:left="3600" w:hanging="360"/>
      </w:pPr>
      <w:rPr>
        <w:rFonts w:hint="default"/>
        <w:b w:val="0"/>
        <w:i w:val="0"/>
        <w:color w:val="000000"/>
        <w:sz w:val="24"/>
        <w:szCs w:val="24"/>
      </w:rPr>
    </w:lvl>
    <w:lvl w:ilvl="5" w:tplc="E612D7D0">
      <w:start w:val="1"/>
      <w:numFmt w:val="decimal"/>
      <w:lvlText w:val="(%6)"/>
      <w:lvlJc w:val="left"/>
      <w:pPr>
        <w:tabs>
          <w:tab w:val="num" w:pos="3150"/>
        </w:tabs>
        <w:ind w:left="3150" w:hanging="900"/>
      </w:pPr>
      <w:rPr>
        <w:rFonts w:ascii="Bookman Old Style" w:hAnsi="Bookman Old Style" w:cs="Tahoma" w:hint="default"/>
        <w:b w:val="0"/>
        <w:i w:val="0"/>
        <w:color w:val="000000"/>
        <w:sz w:val="24"/>
        <w:szCs w:val="24"/>
      </w:r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86">
    <w:nsid w:val="5F0B04FA"/>
    <w:multiLevelType w:val="hybridMultilevel"/>
    <w:tmpl w:val="909AF4E4"/>
    <w:lvl w:ilvl="0" w:tplc="66901540">
      <w:start w:val="1"/>
      <w:numFmt w:val="decimal"/>
      <w:lvlText w:val="(%1)"/>
      <w:lvlJc w:val="left"/>
      <w:pPr>
        <w:tabs>
          <w:tab w:val="num" w:pos="2075"/>
        </w:tabs>
        <w:ind w:left="2075" w:hanging="635"/>
      </w:pPr>
      <w:rPr>
        <w:rFonts w:ascii="Bookman Old Style" w:hAnsi="Bookman Old Style" w:hint="default"/>
        <w:b w:val="0"/>
        <w:i w:val="0"/>
        <w:color w:val="auto"/>
        <w:sz w:val="24"/>
        <w:szCs w:val="24"/>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87">
    <w:nsid w:val="608A5D55"/>
    <w:multiLevelType w:val="singleLevel"/>
    <w:tmpl w:val="2D4ACFEE"/>
    <w:lvl w:ilvl="0">
      <w:start w:val="2"/>
      <w:numFmt w:val="decimal"/>
      <w:lvlText w:val="%1."/>
      <w:lvlJc w:val="left"/>
      <w:pPr>
        <w:tabs>
          <w:tab w:val="num" w:pos="360"/>
        </w:tabs>
        <w:ind w:left="360" w:hanging="360"/>
      </w:pPr>
      <w:rPr>
        <w:color w:val="000000"/>
      </w:rPr>
    </w:lvl>
  </w:abstractNum>
  <w:abstractNum w:abstractNumId="88">
    <w:nsid w:val="61425947"/>
    <w:multiLevelType w:val="hybridMultilevel"/>
    <w:tmpl w:val="50287C30"/>
    <w:lvl w:ilvl="0" w:tplc="AA6C8052">
      <w:start w:val="1"/>
      <w:numFmt w:val="decimal"/>
      <w:lvlText w:val="(%1)"/>
      <w:lvlJc w:val="left"/>
      <w:pPr>
        <w:ind w:left="2555" w:hanging="570"/>
      </w:pPr>
      <w:rPr>
        <w:rFonts w:hint="default"/>
      </w:rPr>
    </w:lvl>
    <w:lvl w:ilvl="1" w:tplc="04210019">
      <w:start w:val="1"/>
      <w:numFmt w:val="lowerLetter"/>
      <w:lvlText w:val="%2."/>
      <w:lvlJc w:val="left"/>
      <w:pPr>
        <w:ind w:left="3065" w:hanging="360"/>
      </w:pPr>
    </w:lvl>
    <w:lvl w:ilvl="2" w:tplc="0421001B">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89">
    <w:nsid w:val="62202048"/>
    <w:multiLevelType w:val="hybridMultilevel"/>
    <w:tmpl w:val="EBFCBAA2"/>
    <w:lvl w:ilvl="0" w:tplc="6B40D10A">
      <w:start w:val="1"/>
      <w:numFmt w:val="lowerLetter"/>
      <w:lvlText w:val="%1."/>
      <w:lvlJc w:val="left"/>
      <w:pPr>
        <w:ind w:left="3710" w:hanging="567"/>
      </w:pPr>
      <w:rPr>
        <w:rFonts w:ascii="Bookman Old Style" w:eastAsia="Times New Roman" w:hAnsi="Bookman Old Style" w:cs="Tahoma" w:hint="default"/>
        <w:spacing w:val="0"/>
        <w:w w:val="100"/>
        <w:sz w:val="24"/>
        <w:szCs w:val="24"/>
        <w:lang w:val="sv-SE" w:eastAsia="ca-ES" w:bidi="ca-ES"/>
      </w:rPr>
    </w:lvl>
    <w:lvl w:ilvl="1" w:tplc="6F7E9A86">
      <w:numFmt w:val="bullet"/>
      <w:lvlText w:val="•"/>
      <w:lvlJc w:val="left"/>
      <w:pPr>
        <w:ind w:left="4416" w:hanging="567"/>
      </w:pPr>
      <w:rPr>
        <w:rFonts w:hint="default"/>
        <w:lang w:val="ca-ES" w:eastAsia="ca-ES" w:bidi="ca-ES"/>
      </w:rPr>
    </w:lvl>
    <w:lvl w:ilvl="2" w:tplc="A27613BE">
      <w:numFmt w:val="bullet"/>
      <w:lvlText w:val="•"/>
      <w:lvlJc w:val="left"/>
      <w:pPr>
        <w:ind w:left="5112" w:hanging="567"/>
      </w:pPr>
      <w:rPr>
        <w:rFonts w:hint="default"/>
        <w:lang w:val="ca-ES" w:eastAsia="ca-ES" w:bidi="ca-ES"/>
      </w:rPr>
    </w:lvl>
    <w:lvl w:ilvl="3" w:tplc="C63445C4">
      <w:numFmt w:val="bullet"/>
      <w:lvlText w:val="•"/>
      <w:lvlJc w:val="left"/>
      <w:pPr>
        <w:ind w:left="5808" w:hanging="567"/>
      </w:pPr>
      <w:rPr>
        <w:rFonts w:hint="default"/>
        <w:lang w:val="ca-ES" w:eastAsia="ca-ES" w:bidi="ca-ES"/>
      </w:rPr>
    </w:lvl>
    <w:lvl w:ilvl="4" w:tplc="C3E259DC">
      <w:numFmt w:val="bullet"/>
      <w:lvlText w:val="•"/>
      <w:lvlJc w:val="left"/>
      <w:pPr>
        <w:ind w:left="6504" w:hanging="567"/>
      </w:pPr>
      <w:rPr>
        <w:rFonts w:hint="default"/>
        <w:lang w:val="ca-ES" w:eastAsia="ca-ES" w:bidi="ca-ES"/>
      </w:rPr>
    </w:lvl>
    <w:lvl w:ilvl="5" w:tplc="BCF6BA82">
      <w:numFmt w:val="bullet"/>
      <w:lvlText w:val="•"/>
      <w:lvlJc w:val="left"/>
      <w:pPr>
        <w:ind w:left="7201" w:hanging="567"/>
      </w:pPr>
      <w:rPr>
        <w:rFonts w:hint="default"/>
        <w:lang w:val="ca-ES" w:eastAsia="ca-ES" w:bidi="ca-ES"/>
      </w:rPr>
    </w:lvl>
    <w:lvl w:ilvl="6" w:tplc="BCCED29A">
      <w:numFmt w:val="bullet"/>
      <w:lvlText w:val="•"/>
      <w:lvlJc w:val="left"/>
      <w:pPr>
        <w:ind w:left="7897" w:hanging="567"/>
      </w:pPr>
      <w:rPr>
        <w:rFonts w:hint="default"/>
        <w:lang w:val="ca-ES" w:eastAsia="ca-ES" w:bidi="ca-ES"/>
      </w:rPr>
    </w:lvl>
    <w:lvl w:ilvl="7" w:tplc="F822C4D8">
      <w:numFmt w:val="bullet"/>
      <w:lvlText w:val="•"/>
      <w:lvlJc w:val="left"/>
      <w:pPr>
        <w:ind w:left="8593" w:hanging="567"/>
      </w:pPr>
      <w:rPr>
        <w:rFonts w:hint="default"/>
        <w:lang w:val="ca-ES" w:eastAsia="ca-ES" w:bidi="ca-ES"/>
      </w:rPr>
    </w:lvl>
    <w:lvl w:ilvl="8" w:tplc="297E4FEE">
      <w:numFmt w:val="bullet"/>
      <w:lvlText w:val="•"/>
      <w:lvlJc w:val="left"/>
      <w:pPr>
        <w:ind w:left="9289" w:hanging="567"/>
      </w:pPr>
      <w:rPr>
        <w:rFonts w:hint="default"/>
        <w:lang w:val="ca-ES" w:eastAsia="ca-ES" w:bidi="ca-ES"/>
      </w:rPr>
    </w:lvl>
  </w:abstractNum>
  <w:abstractNum w:abstractNumId="90">
    <w:nsid w:val="622E5ACB"/>
    <w:multiLevelType w:val="hybridMultilevel"/>
    <w:tmpl w:val="CEF6680E"/>
    <w:lvl w:ilvl="0" w:tplc="481A5D46">
      <w:start w:val="1"/>
      <w:numFmt w:val="decimal"/>
      <w:lvlText w:val="(%1)"/>
      <w:lvlJc w:val="left"/>
      <w:pPr>
        <w:tabs>
          <w:tab w:val="num" w:pos="4864"/>
        </w:tabs>
        <w:ind w:left="4864" w:hanging="900"/>
      </w:pPr>
      <w:rPr>
        <w:rFonts w:ascii="Bookman Old Style" w:hAnsi="Bookman Old Style" w:cs="Tahoma" w:hint="default"/>
        <w:color w:val="000000"/>
        <w:sz w:val="24"/>
      </w:rPr>
    </w:lvl>
    <w:lvl w:ilvl="1" w:tplc="04090019" w:tentative="1">
      <w:start w:val="1"/>
      <w:numFmt w:val="lowerLetter"/>
      <w:lvlText w:val="%2."/>
      <w:lvlJc w:val="left"/>
      <w:pPr>
        <w:tabs>
          <w:tab w:val="num" w:pos="3419"/>
        </w:tabs>
        <w:ind w:left="3419" w:hanging="360"/>
      </w:pPr>
    </w:lvl>
    <w:lvl w:ilvl="2" w:tplc="0409001B" w:tentative="1">
      <w:start w:val="1"/>
      <w:numFmt w:val="lowerRoman"/>
      <w:lvlText w:val="%3."/>
      <w:lvlJc w:val="right"/>
      <w:pPr>
        <w:tabs>
          <w:tab w:val="num" w:pos="4139"/>
        </w:tabs>
        <w:ind w:left="4139" w:hanging="180"/>
      </w:pPr>
    </w:lvl>
    <w:lvl w:ilvl="3" w:tplc="0409000F" w:tentative="1">
      <w:start w:val="1"/>
      <w:numFmt w:val="decimal"/>
      <w:lvlText w:val="%4."/>
      <w:lvlJc w:val="left"/>
      <w:pPr>
        <w:tabs>
          <w:tab w:val="num" w:pos="4859"/>
        </w:tabs>
        <w:ind w:left="4859" w:hanging="360"/>
      </w:pPr>
    </w:lvl>
    <w:lvl w:ilvl="4" w:tplc="04090019" w:tentative="1">
      <w:start w:val="1"/>
      <w:numFmt w:val="lowerLetter"/>
      <w:lvlText w:val="%5."/>
      <w:lvlJc w:val="left"/>
      <w:pPr>
        <w:tabs>
          <w:tab w:val="num" w:pos="5579"/>
        </w:tabs>
        <w:ind w:left="5579" w:hanging="360"/>
      </w:pPr>
    </w:lvl>
    <w:lvl w:ilvl="5" w:tplc="0409001B" w:tentative="1">
      <w:start w:val="1"/>
      <w:numFmt w:val="lowerRoman"/>
      <w:lvlText w:val="%6."/>
      <w:lvlJc w:val="right"/>
      <w:pPr>
        <w:tabs>
          <w:tab w:val="num" w:pos="6299"/>
        </w:tabs>
        <w:ind w:left="6299" w:hanging="180"/>
      </w:pPr>
    </w:lvl>
    <w:lvl w:ilvl="6" w:tplc="0409000F" w:tentative="1">
      <w:start w:val="1"/>
      <w:numFmt w:val="decimal"/>
      <w:lvlText w:val="%7."/>
      <w:lvlJc w:val="left"/>
      <w:pPr>
        <w:tabs>
          <w:tab w:val="num" w:pos="7019"/>
        </w:tabs>
        <w:ind w:left="7019" w:hanging="360"/>
      </w:pPr>
    </w:lvl>
    <w:lvl w:ilvl="7" w:tplc="04090019" w:tentative="1">
      <w:start w:val="1"/>
      <w:numFmt w:val="lowerLetter"/>
      <w:lvlText w:val="%8."/>
      <w:lvlJc w:val="left"/>
      <w:pPr>
        <w:tabs>
          <w:tab w:val="num" w:pos="7739"/>
        </w:tabs>
        <w:ind w:left="7739" w:hanging="360"/>
      </w:pPr>
    </w:lvl>
    <w:lvl w:ilvl="8" w:tplc="0409001B" w:tentative="1">
      <w:start w:val="1"/>
      <w:numFmt w:val="lowerRoman"/>
      <w:lvlText w:val="%9."/>
      <w:lvlJc w:val="right"/>
      <w:pPr>
        <w:tabs>
          <w:tab w:val="num" w:pos="8459"/>
        </w:tabs>
        <w:ind w:left="8459" w:hanging="180"/>
      </w:pPr>
    </w:lvl>
  </w:abstractNum>
  <w:abstractNum w:abstractNumId="91">
    <w:nsid w:val="6396464B"/>
    <w:multiLevelType w:val="hybridMultilevel"/>
    <w:tmpl w:val="DE9A3EEE"/>
    <w:lvl w:ilvl="0" w:tplc="04090011">
      <w:start w:val="1"/>
      <w:numFmt w:val="decimal"/>
      <w:lvlText w:val="%1)"/>
      <w:lvlJc w:val="left"/>
      <w:pPr>
        <w:ind w:left="3744" w:hanging="360"/>
      </w:p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92">
    <w:nsid w:val="64305AFD"/>
    <w:multiLevelType w:val="hybridMultilevel"/>
    <w:tmpl w:val="A22E6FCE"/>
    <w:lvl w:ilvl="0" w:tplc="BE207752">
      <w:start w:val="1"/>
      <w:numFmt w:val="decimal"/>
      <w:lvlText w:val="(%1)"/>
      <w:lvlJc w:val="left"/>
      <w:pPr>
        <w:tabs>
          <w:tab w:val="num" w:pos="5040"/>
        </w:tabs>
        <w:ind w:left="5040" w:hanging="900"/>
      </w:pPr>
      <w:rPr>
        <w:rFonts w:ascii="Bookman Old Style" w:hAnsi="Bookman Old Style" w:cs="Tahoma" w:hint="default"/>
        <w:color w:val="000000"/>
        <w:sz w:val="24"/>
      </w:rPr>
    </w:lvl>
    <w:lvl w:ilvl="1" w:tplc="6E866594">
      <w:start w:val="1"/>
      <w:numFmt w:val="lowerLetter"/>
      <w:lvlText w:val="%2."/>
      <w:lvlJc w:val="left"/>
      <w:pPr>
        <w:tabs>
          <w:tab w:val="num" w:pos="-5"/>
        </w:tabs>
        <w:ind w:left="3595" w:hanging="360"/>
      </w:pPr>
      <w:rPr>
        <w:rFonts w:hint="default"/>
        <w:color w:val="000000"/>
        <w:sz w:val="24"/>
      </w:rPr>
    </w:lvl>
    <w:lvl w:ilvl="2" w:tplc="08702C8C">
      <w:start w:val="8"/>
      <w:numFmt w:val="decimal"/>
      <w:lvlText w:val="%3."/>
      <w:lvlJc w:val="left"/>
      <w:pPr>
        <w:ind w:left="4495" w:hanging="360"/>
      </w:pPr>
      <w:rPr>
        <w:rFonts w:hint="default"/>
      </w:rPr>
    </w:lvl>
    <w:lvl w:ilvl="3" w:tplc="0409000F" w:tentative="1">
      <w:start w:val="1"/>
      <w:numFmt w:val="decimal"/>
      <w:lvlText w:val="%4."/>
      <w:lvlJc w:val="left"/>
      <w:pPr>
        <w:tabs>
          <w:tab w:val="num" w:pos="5035"/>
        </w:tabs>
        <w:ind w:left="5035" w:hanging="360"/>
      </w:pPr>
    </w:lvl>
    <w:lvl w:ilvl="4" w:tplc="04090019" w:tentative="1">
      <w:start w:val="1"/>
      <w:numFmt w:val="lowerLetter"/>
      <w:lvlText w:val="%5."/>
      <w:lvlJc w:val="left"/>
      <w:pPr>
        <w:tabs>
          <w:tab w:val="num" w:pos="5755"/>
        </w:tabs>
        <w:ind w:left="5755" w:hanging="360"/>
      </w:pPr>
    </w:lvl>
    <w:lvl w:ilvl="5" w:tplc="0409001B" w:tentative="1">
      <w:start w:val="1"/>
      <w:numFmt w:val="lowerRoman"/>
      <w:lvlText w:val="%6."/>
      <w:lvlJc w:val="right"/>
      <w:pPr>
        <w:tabs>
          <w:tab w:val="num" w:pos="6475"/>
        </w:tabs>
        <w:ind w:left="6475" w:hanging="180"/>
      </w:pPr>
    </w:lvl>
    <w:lvl w:ilvl="6" w:tplc="0409000F" w:tentative="1">
      <w:start w:val="1"/>
      <w:numFmt w:val="decimal"/>
      <w:lvlText w:val="%7."/>
      <w:lvlJc w:val="left"/>
      <w:pPr>
        <w:tabs>
          <w:tab w:val="num" w:pos="7195"/>
        </w:tabs>
        <w:ind w:left="7195" w:hanging="360"/>
      </w:pPr>
    </w:lvl>
    <w:lvl w:ilvl="7" w:tplc="04090019" w:tentative="1">
      <w:start w:val="1"/>
      <w:numFmt w:val="lowerLetter"/>
      <w:lvlText w:val="%8."/>
      <w:lvlJc w:val="left"/>
      <w:pPr>
        <w:tabs>
          <w:tab w:val="num" w:pos="7915"/>
        </w:tabs>
        <w:ind w:left="7915" w:hanging="360"/>
      </w:pPr>
    </w:lvl>
    <w:lvl w:ilvl="8" w:tplc="0409001B" w:tentative="1">
      <w:start w:val="1"/>
      <w:numFmt w:val="lowerRoman"/>
      <w:lvlText w:val="%9."/>
      <w:lvlJc w:val="right"/>
      <w:pPr>
        <w:tabs>
          <w:tab w:val="num" w:pos="8635"/>
        </w:tabs>
        <w:ind w:left="8635" w:hanging="180"/>
      </w:pPr>
    </w:lvl>
  </w:abstractNum>
  <w:abstractNum w:abstractNumId="93">
    <w:nsid w:val="65315CCB"/>
    <w:multiLevelType w:val="hybridMultilevel"/>
    <w:tmpl w:val="418AB876"/>
    <w:lvl w:ilvl="0" w:tplc="29CE4E9A">
      <w:start w:val="1"/>
      <w:numFmt w:val="lowerLetter"/>
      <w:lvlText w:val="%1."/>
      <w:lvlJc w:val="left"/>
      <w:pPr>
        <w:ind w:left="4279" w:hanging="569"/>
      </w:pPr>
      <w:rPr>
        <w:rFonts w:ascii="Bookman Old Style" w:eastAsia="Bookman Old Style" w:hAnsi="Bookman Old Style" w:cs="Bookman Old Style" w:hint="default"/>
        <w:i w:val="0"/>
        <w:iCs w:val="0"/>
        <w:spacing w:val="-39"/>
        <w:w w:val="100"/>
        <w:sz w:val="24"/>
        <w:szCs w:val="24"/>
        <w:lang w:val="ca-ES" w:eastAsia="ca-ES" w:bidi="ca-ES"/>
      </w:rPr>
    </w:lvl>
    <w:lvl w:ilvl="1" w:tplc="835830D8">
      <w:numFmt w:val="bullet"/>
      <w:lvlText w:val="•"/>
      <w:lvlJc w:val="left"/>
      <w:pPr>
        <w:ind w:left="4920" w:hanging="569"/>
      </w:pPr>
      <w:rPr>
        <w:rFonts w:hint="default"/>
        <w:lang w:val="ca-ES" w:eastAsia="ca-ES" w:bidi="ca-ES"/>
      </w:rPr>
    </w:lvl>
    <w:lvl w:ilvl="2" w:tplc="4EF20AFE">
      <w:numFmt w:val="bullet"/>
      <w:lvlText w:val="•"/>
      <w:lvlJc w:val="left"/>
      <w:pPr>
        <w:ind w:left="5560" w:hanging="569"/>
      </w:pPr>
      <w:rPr>
        <w:rFonts w:hint="default"/>
        <w:lang w:val="ca-ES" w:eastAsia="ca-ES" w:bidi="ca-ES"/>
      </w:rPr>
    </w:lvl>
    <w:lvl w:ilvl="3" w:tplc="09CE5F78">
      <w:numFmt w:val="bullet"/>
      <w:lvlText w:val="•"/>
      <w:lvlJc w:val="left"/>
      <w:pPr>
        <w:ind w:left="6200" w:hanging="569"/>
      </w:pPr>
      <w:rPr>
        <w:rFonts w:hint="default"/>
        <w:lang w:val="ca-ES" w:eastAsia="ca-ES" w:bidi="ca-ES"/>
      </w:rPr>
    </w:lvl>
    <w:lvl w:ilvl="4" w:tplc="1AAEF9C0">
      <w:numFmt w:val="bullet"/>
      <w:lvlText w:val="•"/>
      <w:lvlJc w:val="left"/>
      <w:pPr>
        <w:ind w:left="6840" w:hanging="569"/>
      </w:pPr>
      <w:rPr>
        <w:rFonts w:hint="default"/>
        <w:lang w:val="ca-ES" w:eastAsia="ca-ES" w:bidi="ca-ES"/>
      </w:rPr>
    </w:lvl>
    <w:lvl w:ilvl="5" w:tplc="CC2A1C42">
      <w:numFmt w:val="bullet"/>
      <w:lvlText w:val="•"/>
      <w:lvlJc w:val="left"/>
      <w:pPr>
        <w:ind w:left="7481" w:hanging="569"/>
      </w:pPr>
      <w:rPr>
        <w:rFonts w:hint="default"/>
        <w:lang w:val="ca-ES" w:eastAsia="ca-ES" w:bidi="ca-ES"/>
      </w:rPr>
    </w:lvl>
    <w:lvl w:ilvl="6" w:tplc="556A40A4">
      <w:numFmt w:val="bullet"/>
      <w:lvlText w:val="•"/>
      <w:lvlJc w:val="left"/>
      <w:pPr>
        <w:ind w:left="8121" w:hanging="569"/>
      </w:pPr>
      <w:rPr>
        <w:rFonts w:hint="default"/>
        <w:lang w:val="ca-ES" w:eastAsia="ca-ES" w:bidi="ca-ES"/>
      </w:rPr>
    </w:lvl>
    <w:lvl w:ilvl="7" w:tplc="30E40908">
      <w:numFmt w:val="bullet"/>
      <w:lvlText w:val="•"/>
      <w:lvlJc w:val="left"/>
      <w:pPr>
        <w:ind w:left="8761" w:hanging="569"/>
      </w:pPr>
      <w:rPr>
        <w:rFonts w:hint="default"/>
        <w:lang w:val="ca-ES" w:eastAsia="ca-ES" w:bidi="ca-ES"/>
      </w:rPr>
    </w:lvl>
    <w:lvl w:ilvl="8" w:tplc="F74A5BC0">
      <w:numFmt w:val="bullet"/>
      <w:lvlText w:val="•"/>
      <w:lvlJc w:val="left"/>
      <w:pPr>
        <w:ind w:left="9401" w:hanging="569"/>
      </w:pPr>
      <w:rPr>
        <w:rFonts w:hint="default"/>
        <w:lang w:val="ca-ES" w:eastAsia="ca-ES" w:bidi="ca-ES"/>
      </w:rPr>
    </w:lvl>
  </w:abstractNum>
  <w:abstractNum w:abstractNumId="94">
    <w:nsid w:val="65A3740E"/>
    <w:multiLevelType w:val="hybridMultilevel"/>
    <w:tmpl w:val="FF9CA212"/>
    <w:lvl w:ilvl="0" w:tplc="076C227C">
      <w:start w:val="1"/>
      <w:numFmt w:val="decimal"/>
      <w:lvlText w:val="(%1)"/>
      <w:lvlJc w:val="left"/>
      <w:pPr>
        <w:ind w:left="2669" w:hanging="576"/>
      </w:pPr>
      <w:rPr>
        <w:rFonts w:ascii="Bookman Old Style" w:eastAsia="Times New Roman" w:hAnsi="Bookman Old Style" w:cs="Tahoma"/>
        <w:color w:val="000000" w:themeColor="text1"/>
        <w:spacing w:val="0"/>
        <w:w w:val="100"/>
        <w:sz w:val="24"/>
        <w:szCs w:val="24"/>
        <w:lang w:val="ca-ES" w:eastAsia="ca-ES" w:bidi="ca-ES"/>
      </w:rPr>
    </w:lvl>
    <w:lvl w:ilvl="1" w:tplc="9D787378">
      <w:numFmt w:val="bullet"/>
      <w:lvlText w:val="•"/>
      <w:lvlJc w:val="left"/>
      <w:pPr>
        <w:ind w:left="3360" w:hanging="576"/>
      </w:pPr>
      <w:rPr>
        <w:rFonts w:hint="default"/>
      </w:rPr>
    </w:lvl>
    <w:lvl w:ilvl="2" w:tplc="36721C96">
      <w:numFmt w:val="bullet"/>
      <w:lvlText w:val="•"/>
      <w:lvlJc w:val="left"/>
      <w:pPr>
        <w:ind w:left="4060" w:hanging="576"/>
      </w:pPr>
      <w:rPr>
        <w:rFonts w:hint="default"/>
      </w:rPr>
    </w:lvl>
    <w:lvl w:ilvl="3" w:tplc="2ED4F892">
      <w:numFmt w:val="bullet"/>
      <w:lvlText w:val="•"/>
      <w:lvlJc w:val="left"/>
      <w:pPr>
        <w:ind w:left="4761" w:hanging="576"/>
      </w:pPr>
      <w:rPr>
        <w:rFonts w:hint="default"/>
      </w:rPr>
    </w:lvl>
    <w:lvl w:ilvl="4" w:tplc="B98249D4">
      <w:numFmt w:val="bullet"/>
      <w:lvlText w:val="•"/>
      <w:lvlJc w:val="left"/>
      <w:pPr>
        <w:ind w:left="5461" w:hanging="576"/>
      </w:pPr>
      <w:rPr>
        <w:rFonts w:hint="default"/>
      </w:rPr>
    </w:lvl>
    <w:lvl w:ilvl="5" w:tplc="B1B60084">
      <w:numFmt w:val="bullet"/>
      <w:lvlText w:val="•"/>
      <w:lvlJc w:val="left"/>
      <w:pPr>
        <w:ind w:left="6162" w:hanging="576"/>
      </w:pPr>
      <w:rPr>
        <w:rFonts w:hint="default"/>
      </w:rPr>
    </w:lvl>
    <w:lvl w:ilvl="6" w:tplc="413ABE3C">
      <w:numFmt w:val="bullet"/>
      <w:lvlText w:val="•"/>
      <w:lvlJc w:val="left"/>
      <w:pPr>
        <w:ind w:left="6862" w:hanging="576"/>
      </w:pPr>
      <w:rPr>
        <w:rFonts w:hint="default"/>
      </w:rPr>
    </w:lvl>
    <w:lvl w:ilvl="7" w:tplc="8C4839BE">
      <w:numFmt w:val="bullet"/>
      <w:lvlText w:val="•"/>
      <w:lvlJc w:val="left"/>
      <w:pPr>
        <w:ind w:left="7562" w:hanging="576"/>
      </w:pPr>
      <w:rPr>
        <w:rFonts w:hint="default"/>
      </w:rPr>
    </w:lvl>
    <w:lvl w:ilvl="8" w:tplc="8B92F362">
      <w:numFmt w:val="bullet"/>
      <w:lvlText w:val="•"/>
      <w:lvlJc w:val="left"/>
      <w:pPr>
        <w:ind w:left="8263" w:hanging="576"/>
      </w:pPr>
      <w:rPr>
        <w:rFonts w:hint="default"/>
      </w:rPr>
    </w:lvl>
  </w:abstractNum>
  <w:abstractNum w:abstractNumId="95">
    <w:nsid w:val="6760238F"/>
    <w:multiLevelType w:val="hybridMultilevel"/>
    <w:tmpl w:val="2026BCD2"/>
    <w:lvl w:ilvl="0" w:tplc="F54CF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83D2917"/>
    <w:multiLevelType w:val="hybridMultilevel"/>
    <w:tmpl w:val="FFBC88B6"/>
    <w:lvl w:ilvl="0" w:tplc="1EB8B9E0">
      <w:start w:val="1"/>
      <w:numFmt w:val="lowerLetter"/>
      <w:lvlText w:val="%1."/>
      <w:lvlJc w:val="left"/>
      <w:pPr>
        <w:ind w:left="720" w:hanging="360"/>
      </w:pPr>
      <w:rPr>
        <w:rFonts w:ascii="Bookman Old Style" w:eastAsia="Bookman Old Style" w:hAnsi="Bookman Old Style" w:cs="Tahoma" w:hint="default"/>
        <w:spacing w:val="-4"/>
        <w:w w:val="100"/>
        <w:sz w:val="24"/>
        <w:szCs w:val="24"/>
        <w:lang w:val="ca-ES" w:eastAsia="ca-ES" w:bidi="ca-ES"/>
      </w:rPr>
    </w:lvl>
    <w:lvl w:ilvl="1" w:tplc="04090019" w:tentative="1">
      <w:start w:val="1"/>
      <w:numFmt w:val="lowerLetter"/>
      <w:lvlText w:val="%2."/>
      <w:lvlJc w:val="left"/>
      <w:pPr>
        <w:ind w:left="1440" w:hanging="360"/>
      </w:pPr>
    </w:lvl>
    <w:lvl w:ilvl="2" w:tplc="9DC875B6">
      <w:start w:val="1"/>
      <w:numFmt w:val="lowerLetter"/>
      <w:lvlText w:val="%3."/>
      <w:lvlJc w:val="right"/>
      <w:pPr>
        <w:ind w:left="2160" w:hanging="180"/>
      </w:pPr>
      <w:rPr>
        <w:rFonts w:ascii="Tahoma" w:eastAsia="Times New Roman" w:hAnsi="Tahoma" w:cs="Tahom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C6F3DD7"/>
    <w:multiLevelType w:val="hybridMultilevel"/>
    <w:tmpl w:val="0A7A34B2"/>
    <w:lvl w:ilvl="0" w:tplc="457C3018">
      <w:start w:val="1"/>
      <w:numFmt w:val="decimal"/>
      <w:lvlText w:val="(%1)"/>
      <w:lvlJc w:val="left"/>
      <w:pPr>
        <w:ind w:left="2669" w:hanging="568"/>
      </w:pPr>
      <w:rPr>
        <w:rFonts w:ascii="Bookman Old Style" w:eastAsia="Bookman Old Style" w:hAnsi="Bookman Old Style" w:cs="Bookman Old Style" w:hint="default"/>
        <w:spacing w:val="-5"/>
        <w:w w:val="100"/>
        <w:sz w:val="24"/>
        <w:szCs w:val="24"/>
        <w:lang w:val="ca-ES" w:eastAsia="ca-ES" w:bidi="ca-ES"/>
      </w:rPr>
    </w:lvl>
    <w:lvl w:ilvl="1" w:tplc="E3409226">
      <w:start w:val="1"/>
      <w:numFmt w:val="lowerLetter"/>
      <w:lvlText w:val="%2."/>
      <w:lvlJc w:val="left"/>
      <w:pPr>
        <w:ind w:left="3237" w:hanging="569"/>
      </w:pPr>
      <w:rPr>
        <w:rFonts w:ascii="Tahoma" w:eastAsia="Bookman Old Style" w:hAnsi="Tahoma" w:cs="Tahoma" w:hint="default"/>
        <w:spacing w:val="-35"/>
        <w:w w:val="100"/>
        <w:sz w:val="24"/>
        <w:szCs w:val="24"/>
        <w:lang w:val="ca-ES" w:eastAsia="ca-ES" w:bidi="ca-ES"/>
      </w:rPr>
    </w:lvl>
    <w:lvl w:ilvl="2" w:tplc="E7706104">
      <w:numFmt w:val="bullet"/>
      <w:lvlText w:val="•"/>
      <w:lvlJc w:val="left"/>
      <w:pPr>
        <w:ind w:left="3993" w:hanging="569"/>
      </w:pPr>
      <w:rPr>
        <w:rFonts w:hint="default"/>
        <w:lang w:val="ca-ES" w:eastAsia="ca-ES" w:bidi="ca-ES"/>
      </w:rPr>
    </w:lvl>
    <w:lvl w:ilvl="3" w:tplc="5FDCE6AA">
      <w:numFmt w:val="bullet"/>
      <w:lvlText w:val="•"/>
      <w:lvlJc w:val="left"/>
      <w:pPr>
        <w:ind w:left="4747" w:hanging="569"/>
      </w:pPr>
      <w:rPr>
        <w:rFonts w:hint="default"/>
        <w:lang w:val="ca-ES" w:eastAsia="ca-ES" w:bidi="ca-ES"/>
      </w:rPr>
    </w:lvl>
    <w:lvl w:ilvl="4" w:tplc="B9FC8F70">
      <w:numFmt w:val="bullet"/>
      <w:lvlText w:val="•"/>
      <w:lvlJc w:val="left"/>
      <w:pPr>
        <w:ind w:left="5501" w:hanging="569"/>
      </w:pPr>
      <w:rPr>
        <w:rFonts w:hint="default"/>
        <w:lang w:val="ca-ES" w:eastAsia="ca-ES" w:bidi="ca-ES"/>
      </w:rPr>
    </w:lvl>
    <w:lvl w:ilvl="5" w:tplc="440AC274">
      <w:numFmt w:val="bullet"/>
      <w:lvlText w:val="•"/>
      <w:lvlJc w:val="left"/>
      <w:pPr>
        <w:ind w:left="6255" w:hanging="569"/>
      </w:pPr>
      <w:rPr>
        <w:rFonts w:hint="default"/>
        <w:lang w:val="ca-ES" w:eastAsia="ca-ES" w:bidi="ca-ES"/>
      </w:rPr>
    </w:lvl>
    <w:lvl w:ilvl="6" w:tplc="95AEA418">
      <w:numFmt w:val="bullet"/>
      <w:lvlText w:val="•"/>
      <w:lvlJc w:val="left"/>
      <w:pPr>
        <w:ind w:left="7008" w:hanging="569"/>
      </w:pPr>
      <w:rPr>
        <w:rFonts w:hint="default"/>
        <w:lang w:val="ca-ES" w:eastAsia="ca-ES" w:bidi="ca-ES"/>
      </w:rPr>
    </w:lvl>
    <w:lvl w:ilvl="7" w:tplc="C5FE312C">
      <w:numFmt w:val="bullet"/>
      <w:lvlText w:val="•"/>
      <w:lvlJc w:val="left"/>
      <w:pPr>
        <w:ind w:left="7762" w:hanging="569"/>
      </w:pPr>
      <w:rPr>
        <w:rFonts w:hint="default"/>
        <w:lang w:val="ca-ES" w:eastAsia="ca-ES" w:bidi="ca-ES"/>
      </w:rPr>
    </w:lvl>
    <w:lvl w:ilvl="8" w:tplc="CF80D850">
      <w:numFmt w:val="bullet"/>
      <w:lvlText w:val="•"/>
      <w:lvlJc w:val="left"/>
      <w:pPr>
        <w:ind w:left="8516" w:hanging="569"/>
      </w:pPr>
      <w:rPr>
        <w:rFonts w:hint="default"/>
        <w:lang w:val="ca-ES" w:eastAsia="ca-ES" w:bidi="ca-ES"/>
      </w:rPr>
    </w:lvl>
  </w:abstractNum>
  <w:abstractNum w:abstractNumId="98">
    <w:nsid w:val="6C9560E8"/>
    <w:multiLevelType w:val="hybridMultilevel"/>
    <w:tmpl w:val="CC6A7996"/>
    <w:lvl w:ilvl="0" w:tplc="0C090019">
      <w:start w:val="1"/>
      <w:numFmt w:val="lowerLetter"/>
      <w:lvlText w:val="%1."/>
      <w:lvlJc w:val="left"/>
      <w:pPr>
        <w:ind w:left="610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D0C3480"/>
    <w:multiLevelType w:val="hybridMultilevel"/>
    <w:tmpl w:val="BAC82580"/>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0">
    <w:nsid w:val="6D0D65B7"/>
    <w:multiLevelType w:val="hybridMultilevel"/>
    <w:tmpl w:val="4276279E"/>
    <w:lvl w:ilvl="0" w:tplc="B42E00B6">
      <w:start w:val="1"/>
      <w:numFmt w:val="decimal"/>
      <w:lvlText w:val="(%1)"/>
      <w:lvlJc w:val="left"/>
      <w:pPr>
        <w:ind w:left="2669" w:hanging="568"/>
        <w:jc w:val="left"/>
      </w:pPr>
      <w:rPr>
        <w:rFonts w:ascii="Bookman Old Style" w:eastAsia="Times New Roman" w:hAnsi="Bookman Old Style" w:cs="Times New Roman" w:hint="default"/>
        <w:spacing w:val="-4"/>
        <w:w w:val="100"/>
        <w:sz w:val="24"/>
        <w:szCs w:val="24"/>
        <w:lang w:val="ca-ES" w:eastAsia="ca-ES" w:bidi="ca-ES"/>
      </w:rPr>
    </w:lvl>
    <w:lvl w:ilvl="1" w:tplc="5CF0CE70">
      <w:start w:val="1"/>
      <w:numFmt w:val="lowerLetter"/>
      <w:lvlText w:val="%2."/>
      <w:lvlJc w:val="left"/>
      <w:pPr>
        <w:ind w:left="3237" w:hanging="569"/>
        <w:jc w:val="left"/>
      </w:pPr>
      <w:rPr>
        <w:rFonts w:ascii="Bookman Old Style" w:eastAsia="Bookman Old Style" w:hAnsi="Bookman Old Style" w:cs="Tahoma" w:hint="default"/>
        <w:spacing w:val="-2"/>
        <w:w w:val="100"/>
        <w:sz w:val="24"/>
        <w:szCs w:val="24"/>
        <w:lang w:val="ca-ES" w:eastAsia="ca-ES" w:bidi="ca-ES"/>
      </w:rPr>
    </w:lvl>
    <w:lvl w:ilvl="2" w:tplc="86B2E690">
      <w:numFmt w:val="bullet"/>
      <w:lvlText w:val="•"/>
      <w:lvlJc w:val="left"/>
      <w:pPr>
        <w:ind w:left="3993" w:hanging="569"/>
      </w:pPr>
      <w:rPr>
        <w:rFonts w:hint="default"/>
        <w:lang w:val="ca-ES" w:eastAsia="ca-ES" w:bidi="ca-ES"/>
      </w:rPr>
    </w:lvl>
    <w:lvl w:ilvl="3" w:tplc="B9F814C0">
      <w:numFmt w:val="bullet"/>
      <w:lvlText w:val="•"/>
      <w:lvlJc w:val="left"/>
      <w:pPr>
        <w:ind w:left="4747" w:hanging="569"/>
      </w:pPr>
      <w:rPr>
        <w:rFonts w:hint="default"/>
        <w:lang w:val="ca-ES" w:eastAsia="ca-ES" w:bidi="ca-ES"/>
      </w:rPr>
    </w:lvl>
    <w:lvl w:ilvl="4" w:tplc="6574A4A4">
      <w:numFmt w:val="bullet"/>
      <w:lvlText w:val="•"/>
      <w:lvlJc w:val="left"/>
      <w:pPr>
        <w:ind w:left="5501" w:hanging="569"/>
      </w:pPr>
      <w:rPr>
        <w:rFonts w:hint="default"/>
        <w:lang w:val="ca-ES" w:eastAsia="ca-ES" w:bidi="ca-ES"/>
      </w:rPr>
    </w:lvl>
    <w:lvl w:ilvl="5" w:tplc="94A0640A">
      <w:numFmt w:val="bullet"/>
      <w:lvlText w:val="•"/>
      <w:lvlJc w:val="left"/>
      <w:pPr>
        <w:ind w:left="6255" w:hanging="569"/>
      </w:pPr>
      <w:rPr>
        <w:rFonts w:hint="default"/>
        <w:lang w:val="ca-ES" w:eastAsia="ca-ES" w:bidi="ca-ES"/>
      </w:rPr>
    </w:lvl>
    <w:lvl w:ilvl="6" w:tplc="6D445A3C">
      <w:numFmt w:val="bullet"/>
      <w:lvlText w:val="•"/>
      <w:lvlJc w:val="left"/>
      <w:pPr>
        <w:ind w:left="7008" w:hanging="569"/>
      </w:pPr>
      <w:rPr>
        <w:rFonts w:hint="default"/>
        <w:lang w:val="ca-ES" w:eastAsia="ca-ES" w:bidi="ca-ES"/>
      </w:rPr>
    </w:lvl>
    <w:lvl w:ilvl="7" w:tplc="47923060">
      <w:numFmt w:val="bullet"/>
      <w:lvlText w:val="•"/>
      <w:lvlJc w:val="left"/>
      <w:pPr>
        <w:ind w:left="7762" w:hanging="569"/>
      </w:pPr>
      <w:rPr>
        <w:rFonts w:hint="default"/>
        <w:lang w:val="ca-ES" w:eastAsia="ca-ES" w:bidi="ca-ES"/>
      </w:rPr>
    </w:lvl>
    <w:lvl w:ilvl="8" w:tplc="5C2C56CA">
      <w:numFmt w:val="bullet"/>
      <w:lvlText w:val="•"/>
      <w:lvlJc w:val="left"/>
      <w:pPr>
        <w:ind w:left="8516" w:hanging="569"/>
      </w:pPr>
      <w:rPr>
        <w:rFonts w:hint="default"/>
        <w:lang w:val="ca-ES" w:eastAsia="ca-ES" w:bidi="ca-ES"/>
      </w:rPr>
    </w:lvl>
  </w:abstractNum>
  <w:abstractNum w:abstractNumId="101">
    <w:nsid w:val="6E285501"/>
    <w:multiLevelType w:val="hybridMultilevel"/>
    <w:tmpl w:val="26143C1E"/>
    <w:lvl w:ilvl="0" w:tplc="B79C508C">
      <w:start w:val="1"/>
      <w:numFmt w:val="decimal"/>
      <w:lvlText w:val="(%1)"/>
      <w:lvlJc w:val="left"/>
      <w:pPr>
        <w:ind w:left="2809" w:hanging="540"/>
      </w:pPr>
      <w:rPr>
        <w:rFonts w:ascii="Bookman Old Style" w:eastAsia="Bookman Old Style" w:hAnsi="Bookman Old Style" w:cs="Bookman Old Style" w:hint="default"/>
        <w:spacing w:val="0"/>
        <w:w w:val="100"/>
        <w:sz w:val="24"/>
        <w:szCs w:val="24"/>
        <w:lang w:val="en-US" w:eastAsia="sv-SE" w:bidi="sv-SE"/>
      </w:rPr>
    </w:lvl>
    <w:lvl w:ilvl="1" w:tplc="4D68228E">
      <w:start w:val="1"/>
      <w:numFmt w:val="lowerLetter"/>
      <w:lvlText w:val="%2."/>
      <w:lvlJc w:val="left"/>
      <w:pPr>
        <w:ind w:left="3377" w:hanging="593"/>
      </w:pPr>
      <w:rPr>
        <w:rFonts w:ascii="Bookman Old Style" w:eastAsia="Bookman Old Style" w:hAnsi="Bookman Old Style" w:cs="Bookman Old Style" w:hint="default"/>
        <w:spacing w:val="-2"/>
        <w:w w:val="100"/>
        <w:sz w:val="24"/>
        <w:szCs w:val="24"/>
        <w:lang w:val="sv-SE" w:eastAsia="sv-SE" w:bidi="sv-SE"/>
      </w:rPr>
    </w:lvl>
    <w:lvl w:ilvl="2" w:tplc="F31630EC">
      <w:start w:val="1"/>
      <w:numFmt w:val="decimal"/>
      <w:lvlText w:val="%3."/>
      <w:lvlJc w:val="left"/>
      <w:pPr>
        <w:ind w:left="3857" w:hanging="508"/>
      </w:pPr>
      <w:rPr>
        <w:rFonts w:ascii="Bookman Old Style" w:eastAsia="Bookman Old Style" w:hAnsi="Bookman Old Style" w:cs="Bookman Old Style" w:hint="default"/>
        <w:spacing w:val="-2"/>
        <w:w w:val="100"/>
        <w:sz w:val="24"/>
        <w:szCs w:val="24"/>
        <w:lang w:val="sv-SE" w:eastAsia="sv-SE" w:bidi="sv-SE"/>
      </w:rPr>
    </w:lvl>
    <w:lvl w:ilvl="3" w:tplc="23A6E49E">
      <w:numFmt w:val="bullet"/>
      <w:lvlText w:val="•"/>
      <w:lvlJc w:val="left"/>
      <w:pPr>
        <w:ind w:left="4600" w:hanging="508"/>
      </w:pPr>
      <w:rPr>
        <w:rFonts w:hint="default"/>
        <w:lang w:val="sv-SE" w:eastAsia="sv-SE" w:bidi="sv-SE"/>
      </w:rPr>
    </w:lvl>
    <w:lvl w:ilvl="4" w:tplc="0D605B7C">
      <w:numFmt w:val="bullet"/>
      <w:lvlText w:val="•"/>
      <w:lvlJc w:val="left"/>
      <w:pPr>
        <w:ind w:left="5341" w:hanging="508"/>
      </w:pPr>
      <w:rPr>
        <w:rFonts w:hint="default"/>
        <w:lang w:val="sv-SE" w:eastAsia="sv-SE" w:bidi="sv-SE"/>
      </w:rPr>
    </w:lvl>
    <w:lvl w:ilvl="5" w:tplc="145A31A8">
      <w:numFmt w:val="bullet"/>
      <w:lvlText w:val="•"/>
      <w:lvlJc w:val="left"/>
      <w:pPr>
        <w:ind w:left="6081" w:hanging="508"/>
      </w:pPr>
      <w:rPr>
        <w:rFonts w:hint="default"/>
        <w:lang w:val="sv-SE" w:eastAsia="sv-SE" w:bidi="sv-SE"/>
      </w:rPr>
    </w:lvl>
    <w:lvl w:ilvl="6" w:tplc="4336BA92">
      <w:numFmt w:val="bullet"/>
      <w:lvlText w:val="•"/>
      <w:lvlJc w:val="left"/>
      <w:pPr>
        <w:ind w:left="6822" w:hanging="508"/>
      </w:pPr>
      <w:rPr>
        <w:rFonts w:hint="default"/>
        <w:lang w:val="sv-SE" w:eastAsia="sv-SE" w:bidi="sv-SE"/>
      </w:rPr>
    </w:lvl>
    <w:lvl w:ilvl="7" w:tplc="25162A00">
      <w:numFmt w:val="bullet"/>
      <w:lvlText w:val="•"/>
      <w:lvlJc w:val="left"/>
      <w:pPr>
        <w:ind w:left="7562" w:hanging="508"/>
      </w:pPr>
      <w:rPr>
        <w:rFonts w:hint="default"/>
        <w:lang w:val="sv-SE" w:eastAsia="sv-SE" w:bidi="sv-SE"/>
      </w:rPr>
    </w:lvl>
    <w:lvl w:ilvl="8" w:tplc="A5206A02">
      <w:numFmt w:val="bullet"/>
      <w:lvlText w:val="•"/>
      <w:lvlJc w:val="left"/>
      <w:pPr>
        <w:ind w:left="8303" w:hanging="508"/>
      </w:pPr>
      <w:rPr>
        <w:rFonts w:hint="default"/>
        <w:lang w:val="sv-SE" w:eastAsia="sv-SE" w:bidi="sv-SE"/>
      </w:rPr>
    </w:lvl>
  </w:abstractNum>
  <w:abstractNum w:abstractNumId="102">
    <w:nsid w:val="6F0137CD"/>
    <w:multiLevelType w:val="hybridMultilevel"/>
    <w:tmpl w:val="854AE876"/>
    <w:lvl w:ilvl="0" w:tplc="85B02E4A">
      <w:start w:val="1"/>
      <w:numFmt w:val="decimal"/>
      <w:lvlText w:val="(%1)"/>
      <w:lvlJc w:val="left"/>
      <w:pPr>
        <w:tabs>
          <w:tab w:val="num" w:pos="4530"/>
        </w:tabs>
        <w:ind w:left="4530" w:hanging="360"/>
      </w:pPr>
      <w:rPr>
        <w:rFonts w:hint="default"/>
      </w:rPr>
    </w:lvl>
    <w:lvl w:ilvl="1" w:tplc="1B365FB4" w:tentative="1">
      <w:start w:val="1"/>
      <w:numFmt w:val="lowerLetter"/>
      <w:lvlText w:val="%2."/>
      <w:lvlJc w:val="left"/>
      <w:pPr>
        <w:tabs>
          <w:tab w:val="num" w:pos="3240"/>
        </w:tabs>
        <w:ind w:left="3240" w:hanging="360"/>
      </w:pPr>
    </w:lvl>
    <w:lvl w:ilvl="2" w:tplc="0421001B">
      <w:start w:val="1"/>
      <w:numFmt w:val="decimal"/>
      <w:lvlText w:val="%3."/>
      <w:lvlJc w:val="left"/>
      <w:pPr>
        <w:tabs>
          <w:tab w:val="num" w:pos="4140"/>
        </w:tabs>
        <w:ind w:left="4140" w:hanging="360"/>
      </w:pPr>
      <w:rPr>
        <w:rFonts w:hint="default"/>
      </w:rPr>
    </w:lvl>
    <w:lvl w:ilvl="3" w:tplc="0421000F">
      <w:start w:val="1"/>
      <w:numFmt w:val="decimal"/>
      <w:lvlText w:val="%4."/>
      <w:lvlJc w:val="left"/>
      <w:pPr>
        <w:tabs>
          <w:tab w:val="num" w:pos="4680"/>
        </w:tabs>
        <w:ind w:left="4680" w:hanging="360"/>
      </w:pPr>
    </w:lvl>
    <w:lvl w:ilvl="4" w:tplc="7EDAF2AA">
      <w:start w:val="1"/>
      <w:numFmt w:val="decimal"/>
      <w:lvlText w:val="(%5)"/>
      <w:lvlJc w:val="left"/>
      <w:pPr>
        <w:tabs>
          <w:tab w:val="num" w:pos="5675"/>
        </w:tabs>
        <w:ind w:left="5675" w:hanging="635"/>
      </w:pPr>
      <w:rPr>
        <w:rFonts w:ascii="Bookman Old Style" w:hAnsi="Bookman Old Style" w:hint="default"/>
        <w:b w:val="0"/>
        <w:i w:val="0"/>
        <w:sz w:val="24"/>
        <w:szCs w:val="24"/>
      </w:rPr>
    </w:lvl>
    <w:lvl w:ilvl="5" w:tplc="0421001B" w:tentative="1">
      <w:start w:val="1"/>
      <w:numFmt w:val="lowerRoman"/>
      <w:lvlText w:val="%6."/>
      <w:lvlJc w:val="right"/>
      <w:pPr>
        <w:tabs>
          <w:tab w:val="num" w:pos="6120"/>
        </w:tabs>
        <w:ind w:left="6120" w:hanging="180"/>
      </w:pPr>
    </w:lvl>
    <w:lvl w:ilvl="6" w:tplc="0421000F" w:tentative="1">
      <w:start w:val="1"/>
      <w:numFmt w:val="decimal"/>
      <w:lvlText w:val="%7."/>
      <w:lvlJc w:val="left"/>
      <w:pPr>
        <w:tabs>
          <w:tab w:val="num" w:pos="6840"/>
        </w:tabs>
        <w:ind w:left="6840" w:hanging="360"/>
      </w:pPr>
    </w:lvl>
    <w:lvl w:ilvl="7" w:tplc="04210019" w:tentative="1">
      <w:start w:val="1"/>
      <w:numFmt w:val="lowerLetter"/>
      <w:lvlText w:val="%8."/>
      <w:lvlJc w:val="left"/>
      <w:pPr>
        <w:tabs>
          <w:tab w:val="num" w:pos="7560"/>
        </w:tabs>
        <w:ind w:left="7560" w:hanging="360"/>
      </w:pPr>
    </w:lvl>
    <w:lvl w:ilvl="8" w:tplc="0421001B" w:tentative="1">
      <w:start w:val="1"/>
      <w:numFmt w:val="lowerRoman"/>
      <w:lvlText w:val="%9."/>
      <w:lvlJc w:val="right"/>
      <w:pPr>
        <w:tabs>
          <w:tab w:val="num" w:pos="8280"/>
        </w:tabs>
        <w:ind w:left="8280" w:hanging="180"/>
      </w:pPr>
    </w:lvl>
  </w:abstractNum>
  <w:abstractNum w:abstractNumId="103">
    <w:nsid w:val="6F097F1F"/>
    <w:multiLevelType w:val="hybridMultilevel"/>
    <w:tmpl w:val="6A583164"/>
    <w:lvl w:ilvl="0" w:tplc="343C6F00">
      <w:start w:val="1"/>
      <w:numFmt w:val="decimal"/>
      <w:lvlText w:val="(%1)"/>
      <w:lvlJc w:val="left"/>
      <w:pPr>
        <w:ind w:left="2809" w:hanging="540"/>
      </w:pPr>
      <w:rPr>
        <w:rFonts w:ascii="Bookman Old Style" w:eastAsia="Bookman Old Style" w:hAnsi="Bookman Old Style" w:cs="Bookman Old Style" w:hint="default"/>
        <w:spacing w:val="-8"/>
        <w:w w:val="100"/>
        <w:sz w:val="24"/>
        <w:szCs w:val="24"/>
        <w:lang w:val="ca-ES" w:eastAsia="ca-ES" w:bidi="ca-ES"/>
      </w:rPr>
    </w:lvl>
    <w:lvl w:ilvl="1" w:tplc="3F82D7D6">
      <w:numFmt w:val="bullet"/>
      <w:lvlText w:val="•"/>
      <w:lvlJc w:val="left"/>
      <w:pPr>
        <w:ind w:left="3498" w:hanging="540"/>
      </w:pPr>
      <w:rPr>
        <w:rFonts w:hint="default"/>
        <w:lang w:val="sv-SE" w:eastAsia="sv-SE" w:bidi="sv-SE"/>
      </w:rPr>
    </w:lvl>
    <w:lvl w:ilvl="2" w:tplc="DC9E4640">
      <w:numFmt w:val="bullet"/>
      <w:lvlText w:val="•"/>
      <w:lvlJc w:val="left"/>
      <w:pPr>
        <w:ind w:left="4196" w:hanging="540"/>
      </w:pPr>
      <w:rPr>
        <w:rFonts w:hint="default"/>
        <w:lang w:val="sv-SE" w:eastAsia="sv-SE" w:bidi="sv-SE"/>
      </w:rPr>
    </w:lvl>
    <w:lvl w:ilvl="3" w:tplc="60065538">
      <w:numFmt w:val="bullet"/>
      <w:lvlText w:val="•"/>
      <w:lvlJc w:val="left"/>
      <w:pPr>
        <w:ind w:left="4895" w:hanging="540"/>
      </w:pPr>
      <w:rPr>
        <w:rFonts w:hint="default"/>
        <w:lang w:val="sv-SE" w:eastAsia="sv-SE" w:bidi="sv-SE"/>
      </w:rPr>
    </w:lvl>
    <w:lvl w:ilvl="4" w:tplc="B80E7EEC">
      <w:numFmt w:val="bullet"/>
      <w:lvlText w:val="•"/>
      <w:lvlJc w:val="left"/>
      <w:pPr>
        <w:ind w:left="5593" w:hanging="540"/>
      </w:pPr>
      <w:rPr>
        <w:rFonts w:hint="default"/>
        <w:lang w:val="sv-SE" w:eastAsia="sv-SE" w:bidi="sv-SE"/>
      </w:rPr>
    </w:lvl>
    <w:lvl w:ilvl="5" w:tplc="AF90B440">
      <w:numFmt w:val="bullet"/>
      <w:lvlText w:val="•"/>
      <w:lvlJc w:val="left"/>
      <w:pPr>
        <w:ind w:left="6292" w:hanging="540"/>
      </w:pPr>
      <w:rPr>
        <w:rFonts w:hint="default"/>
        <w:lang w:val="sv-SE" w:eastAsia="sv-SE" w:bidi="sv-SE"/>
      </w:rPr>
    </w:lvl>
    <w:lvl w:ilvl="6" w:tplc="6FB4C752">
      <w:numFmt w:val="bullet"/>
      <w:lvlText w:val="•"/>
      <w:lvlJc w:val="left"/>
      <w:pPr>
        <w:ind w:left="6990" w:hanging="540"/>
      </w:pPr>
      <w:rPr>
        <w:rFonts w:hint="default"/>
        <w:lang w:val="sv-SE" w:eastAsia="sv-SE" w:bidi="sv-SE"/>
      </w:rPr>
    </w:lvl>
    <w:lvl w:ilvl="7" w:tplc="22CC47EC">
      <w:numFmt w:val="bullet"/>
      <w:lvlText w:val="•"/>
      <w:lvlJc w:val="left"/>
      <w:pPr>
        <w:ind w:left="7688" w:hanging="540"/>
      </w:pPr>
      <w:rPr>
        <w:rFonts w:hint="default"/>
        <w:lang w:val="sv-SE" w:eastAsia="sv-SE" w:bidi="sv-SE"/>
      </w:rPr>
    </w:lvl>
    <w:lvl w:ilvl="8" w:tplc="A134E6BC">
      <w:numFmt w:val="bullet"/>
      <w:lvlText w:val="•"/>
      <w:lvlJc w:val="left"/>
      <w:pPr>
        <w:ind w:left="8387" w:hanging="540"/>
      </w:pPr>
      <w:rPr>
        <w:rFonts w:hint="default"/>
        <w:lang w:val="sv-SE" w:eastAsia="sv-SE" w:bidi="sv-SE"/>
      </w:rPr>
    </w:lvl>
  </w:abstractNum>
  <w:abstractNum w:abstractNumId="104">
    <w:nsid w:val="702C1969"/>
    <w:multiLevelType w:val="hybridMultilevel"/>
    <w:tmpl w:val="BE44F17C"/>
    <w:lvl w:ilvl="0" w:tplc="D4A422BE">
      <w:start w:val="1"/>
      <w:numFmt w:val="decimal"/>
      <w:lvlText w:val="(%1)"/>
      <w:lvlJc w:val="left"/>
      <w:pPr>
        <w:ind w:left="2809" w:hanging="568"/>
      </w:pPr>
      <w:rPr>
        <w:rFonts w:ascii="Bookman Old Style" w:eastAsia="Bookman Old Style" w:hAnsi="Bookman Old Style" w:cs="Bookman Old Style" w:hint="default"/>
        <w:spacing w:val="0"/>
        <w:w w:val="100"/>
        <w:sz w:val="24"/>
        <w:szCs w:val="24"/>
        <w:lang w:val="ca-ES" w:eastAsia="ca-ES" w:bidi="ca-ES"/>
      </w:rPr>
    </w:lvl>
    <w:lvl w:ilvl="1" w:tplc="E54A0BA8">
      <w:numFmt w:val="bullet"/>
      <w:lvlText w:val="•"/>
      <w:lvlJc w:val="left"/>
      <w:pPr>
        <w:ind w:left="3180" w:hanging="568"/>
      </w:pPr>
      <w:rPr>
        <w:rFonts w:hint="default"/>
        <w:lang w:val="sv-SE" w:eastAsia="sv-SE" w:bidi="sv-SE"/>
      </w:rPr>
    </w:lvl>
    <w:lvl w:ilvl="2" w:tplc="88FA518C">
      <w:numFmt w:val="bullet"/>
      <w:lvlText w:val="•"/>
      <w:lvlJc w:val="left"/>
      <w:pPr>
        <w:ind w:left="3913" w:hanging="568"/>
      </w:pPr>
      <w:rPr>
        <w:rFonts w:hint="default"/>
        <w:lang w:val="sv-SE" w:eastAsia="sv-SE" w:bidi="sv-SE"/>
      </w:rPr>
    </w:lvl>
    <w:lvl w:ilvl="3" w:tplc="B8D45272">
      <w:numFmt w:val="bullet"/>
      <w:lvlText w:val="•"/>
      <w:lvlJc w:val="left"/>
      <w:pPr>
        <w:ind w:left="4647" w:hanging="568"/>
      </w:pPr>
      <w:rPr>
        <w:rFonts w:hint="default"/>
        <w:lang w:val="sv-SE" w:eastAsia="sv-SE" w:bidi="sv-SE"/>
      </w:rPr>
    </w:lvl>
    <w:lvl w:ilvl="4" w:tplc="3FC25328">
      <w:numFmt w:val="bullet"/>
      <w:lvlText w:val="•"/>
      <w:lvlJc w:val="left"/>
      <w:pPr>
        <w:ind w:left="5381" w:hanging="568"/>
      </w:pPr>
      <w:rPr>
        <w:rFonts w:hint="default"/>
        <w:lang w:val="sv-SE" w:eastAsia="sv-SE" w:bidi="sv-SE"/>
      </w:rPr>
    </w:lvl>
    <w:lvl w:ilvl="5" w:tplc="8334CE1A">
      <w:numFmt w:val="bullet"/>
      <w:lvlText w:val="•"/>
      <w:lvlJc w:val="left"/>
      <w:pPr>
        <w:ind w:left="6115" w:hanging="568"/>
      </w:pPr>
      <w:rPr>
        <w:rFonts w:hint="default"/>
        <w:lang w:val="sv-SE" w:eastAsia="sv-SE" w:bidi="sv-SE"/>
      </w:rPr>
    </w:lvl>
    <w:lvl w:ilvl="6" w:tplc="4FDAD740">
      <w:numFmt w:val="bullet"/>
      <w:lvlText w:val="•"/>
      <w:lvlJc w:val="left"/>
      <w:pPr>
        <w:ind w:left="6848" w:hanging="568"/>
      </w:pPr>
      <w:rPr>
        <w:rFonts w:hint="default"/>
        <w:lang w:val="sv-SE" w:eastAsia="sv-SE" w:bidi="sv-SE"/>
      </w:rPr>
    </w:lvl>
    <w:lvl w:ilvl="7" w:tplc="513CE1FE">
      <w:numFmt w:val="bullet"/>
      <w:lvlText w:val="•"/>
      <w:lvlJc w:val="left"/>
      <w:pPr>
        <w:ind w:left="7582" w:hanging="568"/>
      </w:pPr>
      <w:rPr>
        <w:rFonts w:hint="default"/>
        <w:lang w:val="sv-SE" w:eastAsia="sv-SE" w:bidi="sv-SE"/>
      </w:rPr>
    </w:lvl>
    <w:lvl w:ilvl="8" w:tplc="5C7EB310">
      <w:numFmt w:val="bullet"/>
      <w:lvlText w:val="•"/>
      <w:lvlJc w:val="left"/>
      <w:pPr>
        <w:ind w:left="8316" w:hanging="568"/>
      </w:pPr>
      <w:rPr>
        <w:rFonts w:hint="default"/>
        <w:lang w:val="sv-SE" w:eastAsia="sv-SE" w:bidi="sv-SE"/>
      </w:rPr>
    </w:lvl>
  </w:abstractNum>
  <w:abstractNum w:abstractNumId="105">
    <w:nsid w:val="71AC1D11"/>
    <w:multiLevelType w:val="multilevel"/>
    <w:tmpl w:val="947C038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715"/>
        </w:tabs>
        <w:ind w:left="1715" w:hanging="635"/>
      </w:pPr>
      <w:rPr>
        <w:rFonts w:ascii="Bookman Old Style" w:hAnsi="Bookman Old Style" w:hint="default"/>
        <w:b w:val="0"/>
        <w:i w:val="0"/>
        <w:sz w:val="24"/>
        <w:szCs w:val="24"/>
      </w:rPr>
    </w:lvl>
    <w:lvl w:ilvl="4">
      <w:start w:val="1"/>
      <w:numFmt w:val="decimal"/>
      <w:lvlText w:val="%5)"/>
      <w:lvlJc w:val="left"/>
      <w:pPr>
        <w:tabs>
          <w:tab w:val="num" w:pos="1800"/>
        </w:tabs>
        <w:ind w:left="1800" w:hanging="360"/>
      </w:pPr>
      <w:rPr>
        <w:rFonts w:ascii="Arial" w:eastAsia="Times New Roman" w:hAnsi="Arial" w:cs="Aria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73332FF6"/>
    <w:multiLevelType w:val="hybridMultilevel"/>
    <w:tmpl w:val="E9C265A8"/>
    <w:lvl w:ilvl="0" w:tplc="64EE9DE0">
      <w:start w:val="1"/>
      <w:numFmt w:val="decimal"/>
      <w:lvlText w:val="(%1)"/>
      <w:lvlJc w:val="left"/>
      <w:pPr>
        <w:tabs>
          <w:tab w:val="num" w:pos="2075"/>
        </w:tabs>
        <w:ind w:left="2075" w:hanging="635"/>
      </w:pPr>
      <w:rPr>
        <w:rFonts w:ascii="Bookman Old Style" w:hAnsi="Bookman Old Style" w:hint="default"/>
        <w:b w:val="0"/>
        <w:i w:val="0"/>
        <w:sz w:val="24"/>
        <w:szCs w:val="24"/>
      </w:rPr>
    </w:lvl>
    <w:lvl w:ilvl="1" w:tplc="44947862">
      <w:start w:val="1"/>
      <w:numFmt w:val="lowerLetter"/>
      <w:lvlText w:val="%2."/>
      <w:lvlJc w:val="left"/>
      <w:pPr>
        <w:tabs>
          <w:tab w:val="num" w:pos="1440"/>
        </w:tabs>
        <w:ind w:left="1440" w:hanging="360"/>
      </w:pPr>
    </w:lvl>
    <w:lvl w:ilvl="2" w:tplc="EA5415C8">
      <w:start w:val="1"/>
      <w:numFmt w:val="lowerRoman"/>
      <w:lvlText w:val="%3."/>
      <w:lvlJc w:val="right"/>
      <w:pPr>
        <w:tabs>
          <w:tab w:val="num" w:pos="2160"/>
        </w:tabs>
        <w:ind w:left="2160" w:hanging="180"/>
      </w:pPr>
    </w:lvl>
    <w:lvl w:ilvl="3" w:tplc="EA5415C8" w:tentative="1">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07">
    <w:nsid w:val="749120CA"/>
    <w:multiLevelType w:val="hybridMultilevel"/>
    <w:tmpl w:val="3CD4E212"/>
    <w:lvl w:ilvl="0" w:tplc="BFE67EB8">
      <w:start w:val="1"/>
      <w:numFmt w:val="decimal"/>
      <w:lvlText w:val="%1."/>
      <w:lvlJc w:val="left"/>
      <w:pPr>
        <w:ind w:left="1248" w:hanging="360"/>
        <w:jc w:val="right"/>
      </w:pPr>
      <w:rPr>
        <w:rFonts w:ascii="Bookman Old Style" w:eastAsia="Bookman Old Style" w:hAnsi="Bookman Old Style" w:cs="Bookman Old Style" w:hint="default"/>
        <w:spacing w:val="-38"/>
        <w:w w:val="100"/>
        <w:sz w:val="24"/>
        <w:szCs w:val="24"/>
        <w:lang w:val="sv-SE" w:eastAsia="sv-SE" w:bidi="sv-SE"/>
      </w:rPr>
    </w:lvl>
    <w:lvl w:ilvl="1" w:tplc="D08E68F8">
      <w:start w:val="1"/>
      <w:numFmt w:val="lowerLetter"/>
      <w:lvlText w:val="%2."/>
      <w:lvlJc w:val="left"/>
      <w:pPr>
        <w:ind w:left="1673" w:hanging="425"/>
        <w:jc w:val="left"/>
      </w:pPr>
      <w:rPr>
        <w:rFonts w:ascii="Bookman Old Style" w:eastAsia="Bookman Old Style" w:hAnsi="Bookman Old Style" w:cs="Bookman Old Style" w:hint="default"/>
        <w:spacing w:val="-2"/>
        <w:w w:val="100"/>
        <w:sz w:val="24"/>
        <w:szCs w:val="24"/>
        <w:lang w:val="sv-SE" w:eastAsia="sv-SE" w:bidi="sv-SE"/>
      </w:rPr>
    </w:lvl>
    <w:lvl w:ilvl="2" w:tplc="5A1E93EA">
      <w:start w:val="1"/>
      <w:numFmt w:val="decimal"/>
      <w:lvlText w:val="%3)"/>
      <w:lvlJc w:val="left"/>
      <w:pPr>
        <w:ind w:left="2241" w:hanging="428"/>
        <w:jc w:val="left"/>
      </w:pPr>
      <w:rPr>
        <w:rFonts w:ascii="Bookman Old Style" w:eastAsia="Bookman Old Style" w:hAnsi="Bookman Old Style" w:cs="Bookman Old Style" w:hint="default"/>
        <w:spacing w:val="-28"/>
        <w:w w:val="100"/>
        <w:sz w:val="24"/>
        <w:szCs w:val="24"/>
        <w:lang w:val="sv-SE" w:eastAsia="sv-SE" w:bidi="sv-SE"/>
      </w:rPr>
    </w:lvl>
    <w:lvl w:ilvl="3" w:tplc="68760DE6">
      <w:start w:val="1"/>
      <w:numFmt w:val="lowerLetter"/>
      <w:lvlText w:val="%4."/>
      <w:lvlJc w:val="left"/>
      <w:pPr>
        <w:ind w:left="2557" w:hanging="316"/>
        <w:jc w:val="left"/>
      </w:pPr>
      <w:rPr>
        <w:rFonts w:ascii="Times New Roman" w:eastAsia="Times New Roman" w:hAnsi="Times New Roman" w:cs="Times New Roman"/>
        <w:w w:val="100"/>
        <w:sz w:val="24"/>
        <w:szCs w:val="24"/>
        <w:lang w:val="sv-SE" w:eastAsia="sv-SE" w:bidi="sv-SE"/>
      </w:rPr>
    </w:lvl>
    <w:lvl w:ilvl="4" w:tplc="AA761104">
      <w:numFmt w:val="bullet"/>
      <w:lvlText w:val="•"/>
      <w:lvlJc w:val="left"/>
      <w:pPr>
        <w:ind w:left="2560" w:hanging="316"/>
      </w:pPr>
      <w:rPr>
        <w:rFonts w:hint="default"/>
        <w:lang w:val="sv-SE" w:eastAsia="sv-SE" w:bidi="sv-SE"/>
      </w:rPr>
    </w:lvl>
    <w:lvl w:ilvl="5" w:tplc="11E6F54A">
      <w:numFmt w:val="bullet"/>
      <w:lvlText w:val="•"/>
      <w:lvlJc w:val="left"/>
      <w:pPr>
        <w:ind w:left="3874" w:hanging="316"/>
      </w:pPr>
      <w:rPr>
        <w:rFonts w:hint="default"/>
        <w:lang w:val="sv-SE" w:eastAsia="sv-SE" w:bidi="sv-SE"/>
      </w:rPr>
    </w:lvl>
    <w:lvl w:ilvl="6" w:tplc="C84CBA04">
      <w:numFmt w:val="bullet"/>
      <w:lvlText w:val="•"/>
      <w:lvlJc w:val="left"/>
      <w:pPr>
        <w:ind w:left="5189" w:hanging="316"/>
      </w:pPr>
      <w:rPr>
        <w:rFonts w:hint="default"/>
        <w:lang w:val="sv-SE" w:eastAsia="sv-SE" w:bidi="sv-SE"/>
      </w:rPr>
    </w:lvl>
    <w:lvl w:ilvl="7" w:tplc="D2A24AB0">
      <w:numFmt w:val="bullet"/>
      <w:lvlText w:val="•"/>
      <w:lvlJc w:val="left"/>
      <w:pPr>
        <w:ind w:left="6504" w:hanging="316"/>
      </w:pPr>
      <w:rPr>
        <w:rFonts w:hint="default"/>
        <w:lang w:val="sv-SE" w:eastAsia="sv-SE" w:bidi="sv-SE"/>
      </w:rPr>
    </w:lvl>
    <w:lvl w:ilvl="8" w:tplc="9BF467F8">
      <w:numFmt w:val="bullet"/>
      <w:lvlText w:val="•"/>
      <w:lvlJc w:val="left"/>
      <w:pPr>
        <w:ind w:left="7818" w:hanging="316"/>
      </w:pPr>
      <w:rPr>
        <w:rFonts w:hint="default"/>
        <w:lang w:val="sv-SE" w:eastAsia="sv-SE" w:bidi="sv-SE"/>
      </w:rPr>
    </w:lvl>
  </w:abstractNum>
  <w:abstractNum w:abstractNumId="108">
    <w:nsid w:val="74CB709F"/>
    <w:multiLevelType w:val="hybridMultilevel"/>
    <w:tmpl w:val="BA4EECCA"/>
    <w:lvl w:ilvl="0" w:tplc="406CF474">
      <w:start w:val="1"/>
      <w:numFmt w:val="lowerLetter"/>
      <w:lvlText w:val="%1."/>
      <w:lvlJc w:val="left"/>
      <w:pPr>
        <w:tabs>
          <w:tab w:val="num" w:pos="2515"/>
        </w:tabs>
        <w:ind w:left="2515" w:hanging="360"/>
      </w:pPr>
      <w:rPr>
        <w:rFonts w:hint="default"/>
      </w:rPr>
    </w:lvl>
    <w:lvl w:ilvl="1" w:tplc="04090019" w:tentative="1">
      <w:start w:val="1"/>
      <w:numFmt w:val="lowerLetter"/>
      <w:lvlText w:val="%2."/>
      <w:lvlJc w:val="left"/>
      <w:pPr>
        <w:tabs>
          <w:tab w:val="num" w:pos="536"/>
        </w:tabs>
        <w:ind w:left="536" w:hanging="360"/>
      </w:pPr>
    </w:lvl>
    <w:lvl w:ilvl="2" w:tplc="0409001B" w:tentative="1">
      <w:start w:val="1"/>
      <w:numFmt w:val="lowerRoman"/>
      <w:lvlText w:val="%3."/>
      <w:lvlJc w:val="right"/>
      <w:pPr>
        <w:tabs>
          <w:tab w:val="num" w:pos="1256"/>
        </w:tabs>
        <w:ind w:left="1256" w:hanging="180"/>
      </w:pPr>
    </w:lvl>
    <w:lvl w:ilvl="3" w:tplc="0409000F" w:tentative="1">
      <w:start w:val="1"/>
      <w:numFmt w:val="decimal"/>
      <w:lvlText w:val="%4."/>
      <w:lvlJc w:val="left"/>
      <w:pPr>
        <w:tabs>
          <w:tab w:val="num" w:pos="1976"/>
        </w:tabs>
        <w:ind w:left="1976" w:hanging="360"/>
      </w:pPr>
    </w:lvl>
    <w:lvl w:ilvl="4" w:tplc="04090019" w:tentative="1">
      <w:start w:val="1"/>
      <w:numFmt w:val="lowerLetter"/>
      <w:lvlText w:val="%5."/>
      <w:lvlJc w:val="left"/>
      <w:pPr>
        <w:tabs>
          <w:tab w:val="num" w:pos="2696"/>
        </w:tabs>
        <w:ind w:left="2696" w:hanging="360"/>
      </w:pPr>
    </w:lvl>
    <w:lvl w:ilvl="5" w:tplc="0409001B" w:tentative="1">
      <w:start w:val="1"/>
      <w:numFmt w:val="lowerRoman"/>
      <w:lvlText w:val="%6."/>
      <w:lvlJc w:val="right"/>
      <w:pPr>
        <w:tabs>
          <w:tab w:val="num" w:pos="3416"/>
        </w:tabs>
        <w:ind w:left="3416" w:hanging="180"/>
      </w:pPr>
    </w:lvl>
    <w:lvl w:ilvl="6" w:tplc="0409000F" w:tentative="1">
      <w:start w:val="1"/>
      <w:numFmt w:val="decimal"/>
      <w:lvlText w:val="%7."/>
      <w:lvlJc w:val="left"/>
      <w:pPr>
        <w:tabs>
          <w:tab w:val="num" w:pos="4136"/>
        </w:tabs>
        <w:ind w:left="4136" w:hanging="360"/>
      </w:pPr>
    </w:lvl>
    <w:lvl w:ilvl="7" w:tplc="04090019" w:tentative="1">
      <w:start w:val="1"/>
      <w:numFmt w:val="lowerLetter"/>
      <w:lvlText w:val="%8."/>
      <w:lvlJc w:val="left"/>
      <w:pPr>
        <w:tabs>
          <w:tab w:val="num" w:pos="4856"/>
        </w:tabs>
        <w:ind w:left="4856" w:hanging="360"/>
      </w:pPr>
    </w:lvl>
    <w:lvl w:ilvl="8" w:tplc="0409001B" w:tentative="1">
      <w:start w:val="1"/>
      <w:numFmt w:val="lowerRoman"/>
      <w:lvlText w:val="%9."/>
      <w:lvlJc w:val="right"/>
      <w:pPr>
        <w:tabs>
          <w:tab w:val="num" w:pos="5576"/>
        </w:tabs>
        <w:ind w:left="5576" w:hanging="180"/>
      </w:pPr>
    </w:lvl>
  </w:abstractNum>
  <w:abstractNum w:abstractNumId="109">
    <w:nsid w:val="77391D86"/>
    <w:multiLevelType w:val="hybridMultilevel"/>
    <w:tmpl w:val="7ED0727E"/>
    <w:lvl w:ilvl="0" w:tplc="85B02E4A">
      <w:start w:val="1"/>
      <w:numFmt w:val="decimal"/>
      <w:lvlText w:val="(%1)"/>
      <w:lvlJc w:val="left"/>
      <w:pPr>
        <w:tabs>
          <w:tab w:val="num" w:pos="2340"/>
        </w:tabs>
        <w:ind w:left="2340" w:hanging="360"/>
      </w:pPr>
      <w:rPr>
        <w:rFonts w:hint="default"/>
      </w:rPr>
    </w:lvl>
    <w:lvl w:ilvl="1" w:tplc="08090019">
      <w:start w:val="1"/>
      <w:numFmt w:val="lowerLetter"/>
      <w:lvlText w:val="%2."/>
      <w:lvlJc w:val="left"/>
      <w:pPr>
        <w:tabs>
          <w:tab w:val="num" w:pos="2065"/>
        </w:tabs>
        <w:ind w:left="2065" w:hanging="360"/>
      </w:pPr>
    </w:lvl>
    <w:lvl w:ilvl="2" w:tplc="CD5263EA">
      <w:start w:val="1"/>
      <w:numFmt w:val="decimal"/>
      <w:lvlText w:val="(%3)"/>
      <w:lvlJc w:val="left"/>
      <w:pPr>
        <w:tabs>
          <w:tab w:val="num" w:pos="2785"/>
        </w:tabs>
        <w:ind w:left="2785" w:hanging="180"/>
      </w:pPr>
      <w:rPr>
        <w:rFonts w:ascii="Tahoma" w:hAnsi="Tahoma" w:hint="default"/>
        <w:b w:val="0"/>
        <w:i w:val="0"/>
        <w:color w:val="auto"/>
        <w:sz w:val="24"/>
        <w:szCs w:val="24"/>
      </w:rPr>
    </w:lvl>
    <w:lvl w:ilvl="3" w:tplc="0809000F" w:tentative="1">
      <w:start w:val="1"/>
      <w:numFmt w:val="decimal"/>
      <w:lvlText w:val="%4."/>
      <w:lvlJc w:val="left"/>
      <w:pPr>
        <w:tabs>
          <w:tab w:val="num" w:pos="3505"/>
        </w:tabs>
        <w:ind w:left="3505" w:hanging="360"/>
      </w:pPr>
    </w:lvl>
    <w:lvl w:ilvl="4" w:tplc="08090019" w:tentative="1">
      <w:start w:val="1"/>
      <w:numFmt w:val="lowerLetter"/>
      <w:lvlText w:val="%5."/>
      <w:lvlJc w:val="left"/>
      <w:pPr>
        <w:tabs>
          <w:tab w:val="num" w:pos="4225"/>
        </w:tabs>
        <w:ind w:left="4225" w:hanging="360"/>
      </w:pPr>
    </w:lvl>
    <w:lvl w:ilvl="5" w:tplc="0809001B" w:tentative="1">
      <w:start w:val="1"/>
      <w:numFmt w:val="lowerRoman"/>
      <w:lvlText w:val="%6."/>
      <w:lvlJc w:val="right"/>
      <w:pPr>
        <w:tabs>
          <w:tab w:val="num" w:pos="4945"/>
        </w:tabs>
        <w:ind w:left="4945" w:hanging="180"/>
      </w:pPr>
    </w:lvl>
    <w:lvl w:ilvl="6" w:tplc="0809000F" w:tentative="1">
      <w:start w:val="1"/>
      <w:numFmt w:val="decimal"/>
      <w:lvlText w:val="%7."/>
      <w:lvlJc w:val="left"/>
      <w:pPr>
        <w:tabs>
          <w:tab w:val="num" w:pos="5665"/>
        </w:tabs>
        <w:ind w:left="5665" w:hanging="360"/>
      </w:pPr>
    </w:lvl>
    <w:lvl w:ilvl="7" w:tplc="08090019" w:tentative="1">
      <w:start w:val="1"/>
      <w:numFmt w:val="lowerLetter"/>
      <w:lvlText w:val="%8."/>
      <w:lvlJc w:val="left"/>
      <w:pPr>
        <w:tabs>
          <w:tab w:val="num" w:pos="6385"/>
        </w:tabs>
        <w:ind w:left="6385" w:hanging="360"/>
      </w:pPr>
    </w:lvl>
    <w:lvl w:ilvl="8" w:tplc="0809001B" w:tentative="1">
      <w:start w:val="1"/>
      <w:numFmt w:val="lowerRoman"/>
      <w:lvlText w:val="%9."/>
      <w:lvlJc w:val="right"/>
      <w:pPr>
        <w:tabs>
          <w:tab w:val="num" w:pos="7105"/>
        </w:tabs>
        <w:ind w:left="7105" w:hanging="180"/>
      </w:pPr>
    </w:lvl>
  </w:abstractNum>
  <w:abstractNum w:abstractNumId="110">
    <w:nsid w:val="7B6649A1"/>
    <w:multiLevelType w:val="hybridMultilevel"/>
    <w:tmpl w:val="C528369E"/>
    <w:lvl w:ilvl="0" w:tplc="B78299EC">
      <w:start w:val="1"/>
      <w:numFmt w:val="decimal"/>
      <w:lvlText w:val="(%1)"/>
      <w:lvlJc w:val="left"/>
      <w:pPr>
        <w:tabs>
          <w:tab w:val="num" w:pos="2790"/>
        </w:tabs>
        <w:ind w:left="2790" w:hanging="635"/>
      </w:pPr>
      <w:rPr>
        <w:rFonts w:ascii="Bookman Old Style" w:hAnsi="Bookman Old Style" w:hint="default"/>
        <w:b w:val="0"/>
        <w:i w:val="0"/>
        <w:color w:val="000000"/>
        <w:sz w:val="24"/>
        <w:szCs w:val="24"/>
      </w:rPr>
    </w:lvl>
    <w:lvl w:ilvl="1" w:tplc="04210019">
      <w:start w:val="1"/>
      <w:numFmt w:val="lowerLetter"/>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decimal"/>
      <w:lvlText w:val="(%6)"/>
      <w:lvlJc w:val="left"/>
      <w:pPr>
        <w:tabs>
          <w:tab w:val="num" w:pos="4500"/>
        </w:tabs>
        <w:ind w:left="4500" w:hanging="360"/>
      </w:pPr>
      <w:rPr>
        <w:rFonts w:hint="default"/>
        <w:b w:val="0"/>
        <w:i w:val="0"/>
        <w:sz w:val="24"/>
        <w:szCs w:val="24"/>
      </w:r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11">
    <w:nsid w:val="7C12109B"/>
    <w:multiLevelType w:val="hybridMultilevel"/>
    <w:tmpl w:val="3FBEC8B2"/>
    <w:lvl w:ilvl="0" w:tplc="D1484114">
      <w:start w:val="1"/>
      <w:numFmt w:val="decimal"/>
      <w:lvlText w:val="(%1)"/>
      <w:lvlJc w:val="left"/>
      <w:pPr>
        <w:ind w:left="640" w:hanging="360"/>
      </w:pPr>
      <w:rPr>
        <w:rFonts w:hint="default"/>
      </w:rPr>
    </w:lvl>
    <w:lvl w:ilvl="1" w:tplc="84F04D68">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C742DBF6">
      <w:start w:val="1"/>
      <w:numFmt w:val="lowerLetter"/>
      <w:lvlText w:val="%5)"/>
      <w:lvlJc w:val="left"/>
      <w:pPr>
        <w:tabs>
          <w:tab w:val="num" w:pos="3615"/>
        </w:tabs>
        <w:ind w:left="3615" w:hanging="375"/>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nsid w:val="7D0D2491"/>
    <w:multiLevelType w:val="hybridMultilevel"/>
    <w:tmpl w:val="CAC22622"/>
    <w:lvl w:ilvl="0" w:tplc="6E32DCBE">
      <w:start w:val="4"/>
      <w:numFmt w:val="decimal"/>
      <w:lvlText w:val="(%1)"/>
      <w:lvlJc w:val="left"/>
      <w:pPr>
        <w:tabs>
          <w:tab w:val="num" w:pos="5040"/>
        </w:tabs>
        <w:ind w:left="5040" w:hanging="900"/>
      </w:pPr>
      <w:rPr>
        <w:rFonts w:ascii="Bookman Old Style" w:hAnsi="Bookman Old Style" w:cs="Tahoma"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D9628B5"/>
    <w:multiLevelType w:val="hybridMultilevel"/>
    <w:tmpl w:val="7ED0727E"/>
    <w:lvl w:ilvl="0" w:tplc="85B02E4A">
      <w:start w:val="1"/>
      <w:numFmt w:val="decimal"/>
      <w:lvlText w:val="(%1)"/>
      <w:lvlJc w:val="left"/>
      <w:pPr>
        <w:tabs>
          <w:tab w:val="num" w:pos="2340"/>
        </w:tabs>
        <w:ind w:left="2340" w:hanging="360"/>
      </w:pPr>
      <w:rPr>
        <w:rFonts w:hint="default"/>
      </w:rPr>
    </w:lvl>
    <w:lvl w:ilvl="1" w:tplc="08090019">
      <w:start w:val="1"/>
      <w:numFmt w:val="lowerLetter"/>
      <w:lvlText w:val="%2."/>
      <w:lvlJc w:val="left"/>
      <w:pPr>
        <w:tabs>
          <w:tab w:val="num" w:pos="2065"/>
        </w:tabs>
        <w:ind w:left="2065" w:hanging="360"/>
      </w:pPr>
    </w:lvl>
    <w:lvl w:ilvl="2" w:tplc="CD5263EA">
      <w:start w:val="1"/>
      <w:numFmt w:val="decimal"/>
      <w:lvlText w:val="(%3)"/>
      <w:lvlJc w:val="left"/>
      <w:pPr>
        <w:tabs>
          <w:tab w:val="num" w:pos="2785"/>
        </w:tabs>
        <w:ind w:left="2785" w:hanging="180"/>
      </w:pPr>
      <w:rPr>
        <w:rFonts w:ascii="Tahoma" w:hAnsi="Tahoma" w:hint="default"/>
        <w:b w:val="0"/>
        <w:i w:val="0"/>
        <w:color w:val="auto"/>
        <w:sz w:val="24"/>
        <w:szCs w:val="24"/>
      </w:rPr>
    </w:lvl>
    <w:lvl w:ilvl="3" w:tplc="0809000F" w:tentative="1">
      <w:start w:val="1"/>
      <w:numFmt w:val="decimal"/>
      <w:lvlText w:val="%4."/>
      <w:lvlJc w:val="left"/>
      <w:pPr>
        <w:tabs>
          <w:tab w:val="num" w:pos="3505"/>
        </w:tabs>
        <w:ind w:left="3505" w:hanging="360"/>
      </w:pPr>
    </w:lvl>
    <w:lvl w:ilvl="4" w:tplc="08090019" w:tentative="1">
      <w:start w:val="1"/>
      <w:numFmt w:val="lowerLetter"/>
      <w:lvlText w:val="%5."/>
      <w:lvlJc w:val="left"/>
      <w:pPr>
        <w:tabs>
          <w:tab w:val="num" w:pos="4225"/>
        </w:tabs>
        <w:ind w:left="4225" w:hanging="360"/>
      </w:pPr>
    </w:lvl>
    <w:lvl w:ilvl="5" w:tplc="0809001B" w:tentative="1">
      <w:start w:val="1"/>
      <w:numFmt w:val="lowerRoman"/>
      <w:lvlText w:val="%6."/>
      <w:lvlJc w:val="right"/>
      <w:pPr>
        <w:tabs>
          <w:tab w:val="num" w:pos="4945"/>
        </w:tabs>
        <w:ind w:left="4945" w:hanging="180"/>
      </w:pPr>
    </w:lvl>
    <w:lvl w:ilvl="6" w:tplc="0809000F" w:tentative="1">
      <w:start w:val="1"/>
      <w:numFmt w:val="decimal"/>
      <w:lvlText w:val="%7."/>
      <w:lvlJc w:val="left"/>
      <w:pPr>
        <w:tabs>
          <w:tab w:val="num" w:pos="5665"/>
        </w:tabs>
        <w:ind w:left="5665" w:hanging="360"/>
      </w:pPr>
    </w:lvl>
    <w:lvl w:ilvl="7" w:tplc="08090019" w:tentative="1">
      <w:start w:val="1"/>
      <w:numFmt w:val="lowerLetter"/>
      <w:lvlText w:val="%8."/>
      <w:lvlJc w:val="left"/>
      <w:pPr>
        <w:tabs>
          <w:tab w:val="num" w:pos="6385"/>
        </w:tabs>
        <w:ind w:left="6385" w:hanging="360"/>
      </w:pPr>
    </w:lvl>
    <w:lvl w:ilvl="8" w:tplc="0809001B" w:tentative="1">
      <w:start w:val="1"/>
      <w:numFmt w:val="lowerRoman"/>
      <w:lvlText w:val="%9."/>
      <w:lvlJc w:val="right"/>
      <w:pPr>
        <w:tabs>
          <w:tab w:val="num" w:pos="7105"/>
        </w:tabs>
        <w:ind w:left="7105" w:hanging="180"/>
      </w:pPr>
    </w:lvl>
  </w:abstractNum>
  <w:num w:numId="1">
    <w:abstractNumId w:val="74"/>
  </w:num>
  <w:num w:numId="2">
    <w:abstractNumId w:val="87"/>
  </w:num>
  <w:num w:numId="3">
    <w:abstractNumId w:val="11"/>
  </w:num>
  <w:num w:numId="4">
    <w:abstractNumId w:val="17"/>
  </w:num>
  <w:num w:numId="5">
    <w:abstractNumId w:val="32"/>
  </w:num>
  <w:num w:numId="6">
    <w:abstractNumId w:val="14"/>
  </w:num>
  <w:num w:numId="7">
    <w:abstractNumId w:val="58"/>
  </w:num>
  <w:num w:numId="8">
    <w:abstractNumId w:val="49"/>
  </w:num>
  <w:num w:numId="9">
    <w:abstractNumId w:val="110"/>
  </w:num>
  <w:num w:numId="10">
    <w:abstractNumId w:val="38"/>
  </w:num>
  <w:num w:numId="11">
    <w:abstractNumId w:val="65"/>
  </w:num>
  <w:num w:numId="12">
    <w:abstractNumId w:val="10"/>
  </w:num>
  <w:num w:numId="13">
    <w:abstractNumId w:val="102"/>
  </w:num>
  <w:num w:numId="14">
    <w:abstractNumId w:val="86"/>
  </w:num>
  <w:num w:numId="15">
    <w:abstractNumId w:val="62"/>
  </w:num>
  <w:num w:numId="16">
    <w:abstractNumId w:val="85"/>
  </w:num>
  <w:num w:numId="17">
    <w:abstractNumId w:val="106"/>
  </w:num>
  <w:num w:numId="18">
    <w:abstractNumId w:val="47"/>
  </w:num>
  <w:num w:numId="19">
    <w:abstractNumId w:val="19"/>
  </w:num>
  <w:num w:numId="20">
    <w:abstractNumId w:val="43"/>
  </w:num>
  <w:num w:numId="21">
    <w:abstractNumId w:val="6"/>
  </w:num>
  <w:num w:numId="22">
    <w:abstractNumId w:val="70"/>
  </w:num>
  <w:num w:numId="23">
    <w:abstractNumId w:val="33"/>
  </w:num>
  <w:num w:numId="24">
    <w:abstractNumId w:val="42"/>
  </w:num>
  <w:num w:numId="25">
    <w:abstractNumId w:val="3"/>
  </w:num>
  <w:num w:numId="26">
    <w:abstractNumId w:val="5"/>
  </w:num>
  <w:num w:numId="27">
    <w:abstractNumId w:val="75"/>
  </w:num>
  <w:num w:numId="28">
    <w:abstractNumId w:val="9"/>
  </w:num>
  <w:num w:numId="29">
    <w:abstractNumId w:val="111"/>
  </w:num>
  <w:num w:numId="30">
    <w:abstractNumId w:val="22"/>
  </w:num>
  <w:num w:numId="31">
    <w:abstractNumId w:val="30"/>
  </w:num>
  <w:num w:numId="32">
    <w:abstractNumId w:val="105"/>
  </w:num>
  <w:num w:numId="33">
    <w:abstractNumId w:val="64"/>
  </w:num>
  <w:num w:numId="34">
    <w:abstractNumId w:val="113"/>
  </w:num>
  <w:num w:numId="35">
    <w:abstractNumId w:val="83"/>
  </w:num>
  <w:num w:numId="36">
    <w:abstractNumId w:val="109"/>
  </w:num>
  <w:num w:numId="37">
    <w:abstractNumId w:val="76"/>
  </w:num>
  <w:num w:numId="38">
    <w:abstractNumId w:val="108"/>
  </w:num>
  <w:num w:numId="39">
    <w:abstractNumId w:val="90"/>
  </w:num>
  <w:num w:numId="40">
    <w:abstractNumId w:val="84"/>
  </w:num>
  <w:num w:numId="41">
    <w:abstractNumId w:val="61"/>
  </w:num>
  <w:num w:numId="42">
    <w:abstractNumId w:val="16"/>
  </w:num>
  <w:num w:numId="43">
    <w:abstractNumId w:val="92"/>
  </w:num>
  <w:num w:numId="44">
    <w:abstractNumId w:val="44"/>
  </w:num>
  <w:num w:numId="45">
    <w:abstractNumId w:val="25"/>
  </w:num>
  <w:num w:numId="46">
    <w:abstractNumId w:val="4"/>
  </w:num>
  <w:num w:numId="47">
    <w:abstractNumId w:val="12"/>
  </w:num>
  <w:num w:numId="48">
    <w:abstractNumId w:val="78"/>
  </w:num>
  <w:num w:numId="49">
    <w:abstractNumId w:val="26"/>
  </w:num>
  <w:num w:numId="50">
    <w:abstractNumId w:val="50"/>
  </w:num>
  <w:num w:numId="51">
    <w:abstractNumId w:val="41"/>
  </w:num>
  <w:num w:numId="52">
    <w:abstractNumId w:val="24"/>
  </w:num>
  <w:num w:numId="53">
    <w:abstractNumId w:val="52"/>
  </w:num>
  <w:num w:numId="54">
    <w:abstractNumId w:val="73"/>
  </w:num>
  <w:num w:numId="55">
    <w:abstractNumId w:val="18"/>
  </w:num>
  <w:num w:numId="56">
    <w:abstractNumId w:val="88"/>
  </w:num>
  <w:num w:numId="57">
    <w:abstractNumId w:val="15"/>
  </w:num>
  <w:num w:numId="58">
    <w:abstractNumId w:val="46"/>
  </w:num>
  <w:num w:numId="59">
    <w:abstractNumId w:val="36"/>
  </w:num>
  <w:num w:numId="60">
    <w:abstractNumId w:val="98"/>
  </w:num>
  <w:num w:numId="61">
    <w:abstractNumId w:val="31"/>
  </w:num>
  <w:num w:numId="62">
    <w:abstractNumId w:val="99"/>
  </w:num>
  <w:num w:numId="63">
    <w:abstractNumId w:val="59"/>
  </w:num>
  <w:num w:numId="64">
    <w:abstractNumId w:val="96"/>
  </w:num>
  <w:num w:numId="65">
    <w:abstractNumId w:val="91"/>
  </w:num>
  <w:num w:numId="66">
    <w:abstractNumId w:val="81"/>
  </w:num>
  <w:num w:numId="67">
    <w:abstractNumId w:val="112"/>
  </w:num>
  <w:num w:numId="68">
    <w:abstractNumId w:val="79"/>
  </w:num>
  <w:num w:numId="69">
    <w:abstractNumId w:val="89"/>
  </w:num>
  <w:num w:numId="70">
    <w:abstractNumId w:val="2"/>
  </w:num>
  <w:num w:numId="71">
    <w:abstractNumId w:val="80"/>
  </w:num>
  <w:num w:numId="72">
    <w:abstractNumId w:val="55"/>
  </w:num>
  <w:num w:numId="73">
    <w:abstractNumId w:val="27"/>
  </w:num>
  <w:num w:numId="74">
    <w:abstractNumId w:val="1"/>
  </w:num>
  <w:num w:numId="75">
    <w:abstractNumId w:val="56"/>
  </w:num>
  <w:num w:numId="76">
    <w:abstractNumId w:val="72"/>
  </w:num>
  <w:num w:numId="77">
    <w:abstractNumId w:val="37"/>
  </w:num>
  <w:num w:numId="78">
    <w:abstractNumId w:val="95"/>
  </w:num>
  <w:num w:numId="79">
    <w:abstractNumId w:val="67"/>
  </w:num>
  <w:num w:numId="80">
    <w:abstractNumId w:val="20"/>
  </w:num>
  <w:num w:numId="81">
    <w:abstractNumId w:val="21"/>
  </w:num>
  <w:num w:numId="82">
    <w:abstractNumId w:val="94"/>
  </w:num>
  <w:num w:numId="83">
    <w:abstractNumId w:val="82"/>
  </w:num>
  <w:num w:numId="84">
    <w:abstractNumId w:val="103"/>
  </w:num>
  <w:num w:numId="85">
    <w:abstractNumId w:val="104"/>
  </w:num>
  <w:num w:numId="86">
    <w:abstractNumId w:val="101"/>
  </w:num>
  <w:num w:numId="87">
    <w:abstractNumId w:val="13"/>
  </w:num>
  <w:num w:numId="88">
    <w:abstractNumId w:val="29"/>
  </w:num>
  <w:num w:numId="89">
    <w:abstractNumId w:val="40"/>
  </w:num>
  <w:num w:numId="90">
    <w:abstractNumId w:val="7"/>
  </w:num>
  <w:num w:numId="91">
    <w:abstractNumId w:val="54"/>
  </w:num>
  <w:num w:numId="92">
    <w:abstractNumId w:val="63"/>
  </w:num>
  <w:num w:numId="93">
    <w:abstractNumId w:val="8"/>
  </w:num>
  <w:num w:numId="94">
    <w:abstractNumId w:val="51"/>
  </w:num>
  <w:num w:numId="95">
    <w:abstractNumId w:val="48"/>
  </w:num>
  <w:num w:numId="96">
    <w:abstractNumId w:val="69"/>
  </w:num>
  <w:num w:numId="97">
    <w:abstractNumId w:val="93"/>
  </w:num>
  <w:num w:numId="98">
    <w:abstractNumId w:val="39"/>
  </w:num>
  <w:num w:numId="99">
    <w:abstractNumId w:val="23"/>
  </w:num>
  <w:num w:numId="100">
    <w:abstractNumId w:val="71"/>
  </w:num>
  <w:num w:numId="101">
    <w:abstractNumId w:val="35"/>
  </w:num>
  <w:num w:numId="102">
    <w:abstractNumId w:val="107"/>
  </w:num>
  <w:num w:numId="103">
    <w:abstractNumId w:val="34"/>
  </w:num>
  <w:num w:numId="104">
    <w:abstractNumId w:val="0"/>
  </w:num>
  <w:num w:numId="105">
    <w:abstractNumId w:val="77"/>
  </w:num>
  <w:num w:numId="106">
    <w:abstractNumId w:val="28"/>
  </w:num>
  <w:num w:numId="107">
    <w:abstractNumId w:val="57"/>
  </w:num>
  <w:num w:numId="108">
    <w:abstractNumId w:val="68"/>
  </w:num>
  <w:num w:numId="109">
    <w:abstractNumId w:val="97"/>
  </w:num>
  <w:num w:numId="110">
    <w:abstractNumId w:val="66"/>
  </w:num>
  <w:num w:numId="111">
    <w:abstractNumId w:val="53"/>
  </w:num>
  <w:num w:numId="112">
    <w:abstractNumId w:val="100"/>
  </w:num>
  <w:num w:numId="113">
    <w:abstractNumId w:val="45"/>
  </w:num>
  <w:num w:numId="114">
    <w:abstractNumId w:val="6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13"/>
    <w:rsid w:val="0000169C"/>
    <w:rsid w:val="000017DC"/>
    <w:rsid w:val="000035AE"/>
    <w:rsid w:val="00004629"/>
    <w:rsid w:val="00004957"/>
    <w:rsid w:val="00004B52"/>
    <w:rsid w:val="00004BA4"/>
    <w:rsid w:val="00004D05"/>
    <w:rsid w:val="0000564C"/>
    <w:rsid w:val="00006E30"/>
    <w:rsid w:val="00006F68"/>
    <w:rsid w:val="00010897"/>
    <w:rsid w:val="00010EAD"/>
    <w:rsid w:val="000126DE"/>
    <w:rsid w:val="00012AB7"/>
    <w:rsid w:val="00013B0E"/>
    <w:rsid w:val="00014981"/>
    <w:rsid w:val="00015AE8"/>
    <w:rsid w:val="00015B4C"/>
    <w:rsid w:val="00017F64"/>
    <w:rsid w:val="00021538"/>
    <w:rsid w:val="000231C8"/>
    <w:rsid w:val="00023B5E"/>
    <w:rsid w:val="00024F8D"/>
    <w:rsid w:val="0002575B"/>
    <w:rsid w:val="0002728E"/>
    <w:rsid w:val="00027453"/>
    <w:rsid w:val="000276CA"/>
    <w:rsid w:val="0003022E"/>
    <w:rsid w:val="000305D6"/>
    <w:rsid w:val="000310A1"/>
    <w:rsid w:val="0003292C"/>
    <w:rsid w:val="000342B1"/>
    <w:rsid w:val="00034424"/>
    <w:rsid w:val="000344E4"/>
    <w:rsid w:val="00034D63"/>
    <w:rsid w:val="00035684"/>
    <w:rsid w:val="00036012"/>
    <w:rsid w:val="0003631D"/>
    <w:rsid w:val="000367DE"/>
    <w:rsid w:val="00036FD8"/>
    <w:rsid w:val="000371F5"/>
    <w:rsid w:val="000379B8"/>
    <w:rsid w:val="000379DB"/>
    <w:rsid w:val="00037DDA"/>
    <w:rsid w:val="000401F2"/>
    <w:rsid w:val="00040D5D"/>
    <w:rsid w:val="0004161E"/>
    <w:rsid w:val="00042630"/>
    <w:rsid w:val="00042A6B"/>
    <w:rsid w:val="000439A2"/>
    <w:rsid w:val="00043BFA"/>
    <w:rsid w:val="00044F28"/>
    <w:rsid w:val="00045259"/>
    <w:rsid w:val="000452C6"/>
    <w:rsid w:val="000460AC"/>
    <w:rsid w:val="00047C38"/>
    <w:rsid w:val="00047E2B"/>
    <w:rsid w:val="000507A7"/>
    <w:rsid w:val="0005097F"/>
    <w:rsid w:val="00050D06"/>
    <w:rsid w:val="00050F8F"/>
    <w:rsid w:val="000518BC"/>
    <w:rsid w:val="00052782"/>
    <w:rsid w:val="00053793"/>
    <w:rsid w:val="000556F4"/>
    <w:rsid w:val="00055BD9"/>
    <w:rsid w:val="00055FA1"/>
    <w:rsid w:val="0005691A"/>
    <w:rsid w:val="00056F3D"/>
    <w:rsid w:val="000603CF"/>
    <w:rsid w:val="000612AF"/>
    <w:rsid w:val="0006158A"/>
    <w:rsid w:val="00061671"/>
    <w:rsid w:val="00061DD1"/>
    <w:rsid w:val="00061F73"/>
    <w:rsid w:val="000628F8"/>
    <w:rsid w:val="00063D37"/>
    <w:rsid w:val="00063EDB"/>
    <w:rsid w:val="00064BFF"/>
    <w:rsid w:val="00064C3C"/>
    <w:rsid w:val="000657B2"/>
    <w:rsid w:val="00065B17"/>
    <w:rsid w:val="000665CB"/>
    <w:rsid w:val="0006668D"/>
    <w:rsid w:val="000673C8"/>
    <w:rsid w:val="00067AD5"/>
    <w:rsid w:val="00071397"/>
    <w:rsid w:val="00073585"/>
    <w:rsid w:val="00073A7C"/>
    <w:rsid w:val="00073E97"/>
    <w:rsid w:val="0007557B"/>
    <w:rsid w:val="00077917"/>
    <w:rsid w:val="00077AC0"/>
    <w:rsid w:val="00077DE0"/>
    <w:rsid w:val="00080827"/>
    <w:rsid w:val="000817BE"/>
    <w:rsid w:val="00082FD8"/>
    <w:rsid w:val="000834BB"/>
    <w:rsid w:val="00083734"/>
    <w:rsid w:val="00084176"/>
    <w:rsid w:val="000851F5"/>
    <w:rsid w:val="00085997"/>
    <w:rsid w:val="00085A24"/>
    <w:rsid w:val="00087418"/>
    <w:rsid w:val="00087C88"/>
    <w:rsid w:val="000909E9"/>
    <w:rsid w:val="00090B24"/>
    <w:rsid w:val="00091BD1"/>
    <w:rsid w:val="0009266C"/>
    <w:rsid w:val="00097057"/>
    <w:rsid w:val="000A0D9C"/>
    <w:rsid w:val="000A104E"/>
    <w:rsid w:val="000A21D2"/>
    <w:rsid w:val="000A4EC1"/>
    <w:rsid w:val="000A4FCB"/>
    <w:rsid w:val="000A538F"/>
    <w:rsid w:val="000A5AA7"/>
    <w:rsid w:val="000A6A47"/>
    <w:rsid w:val="000A7A22"/>
    <w:rsid w:val="000A7A8B"/>
    <w:rsid w:val="000B06C0"/>
    <w:rsid w:val="000B11CB"/>
    <w:rsid w:val="000B12CE"/>
    <w:rsid w:val="000B19E4"/>
    <w:rsid w:val="000B32DC"/>
    <w:rsid w:val="000B4955"/>
    <w:rsid w:val="000B798C"/>
    <w:rsid w:val="000C0F78"/>
    <w:rsid w:val="000C0F95"/>
    <w:rsid w:val="000C1178"/>
    <w:rsid w:val="000C2FC3"/>
    <w:rsid w:val="000C4958"/>
    <w:rsid w:val="000C4DAC"/>
    <w:rsid w:val="000C50B2"/>
    <w:rsid w:val="000C5E75"/>
    <w:rsid w:val="000C5FE9"/>
    <w:rsid w:val="000C60C8"/>
    <w:rsid w:val="000C68AA"/>
    <w:rsid w:val="000C6C91"/>
    <w:rsid w:val="000C795E"/>
    <w:rsid w:val="000D03D6"/>
    <w:rsid w:val="000D32CC"/>
    <w:rsid w:val="000D3BD5"/>
    <w:rsid w:val="000D4932"/>
    <w:rsid w:val="000D4979"/>
    <w:rsid w:val="000D6078"/>
    <w:rsid w:val="000D77BB"/>
    <w:rsid w:val="000D7CA1"/>
    <w:rsid w:val="000E163D"/>
    <w:rsid w:val="000E2B45"/>
    <w:rsid w:val="000E3164"/>
    <w:rsid w:val="000E34B1"/>
    <w:rsid w:val="000E6FCC"/>
    <w:rsid w:val="000F12EE"/>
    <w:rsid w:val="000F1DCC"/>
    <w:rsid w:val="000F2BF3"/>
    <w:rsid w:val="000F3C5F"/>
    <w:rsid w:val="000F3E03"/>
    <w:rsid w:val="000F4931"/>
    <w:rsid w:val="000F4A6D"/>
    <w:rsid w:val="000F5C46"/>
    <w:rsid w:val="000F6EF3"/>
    <w:rsid w:val="001006FB"/>
    <w:rsid w:val="00102193"/>
    <w:rsid w:val="00102B27"/>
    <w:rsid w:val="00104539"/>
    <w:rsid w:val="00105A3A"/>
    <w:rsid w:val="00106093"/>
    <w:rsid w:val="00107720"/>
    <w:rsid w:val="00110857"/>
    <w:rsid w:val="00110A6E"/>
    <w:rsid w:val="00110F8E"/>
    <w:rsid w:val="00111374"/>
    <w:rsid w:val="0011158A"/>
    <w:rsid w:val="001117A7"/>
    <w:rsid w:val="00112820"/>
    <w:rsid w:val="001129BB"/>
    <w:rsid w:val="00113386"/>
    <w:rsid w:val="00114396"/>
    <w:rsid w:val="00114890"/>
    <w:rsid w:val="00115CAB"/>
    <w:rsid w:val="00116C11"/>
    <w:rsid w:val="001171E6"/>
    <w:rsid w:val="001177AC"/>
    <w:rsid w:val="001206F0"/>
    <w:rsid w:val="00120A37"/>
    <w:rsid w:val="00121177"/>
    <w:rsid w:val="00121476"/>
    <w:rsid w:val="00121713"/>
    <w:rsid w:val="001219E2"/>
    <w:rsid w:val="00122207"/>
    <w:rsid w:val="00122EB5"/>
    <w:rsid w:val="001237FC"/>
    <w:rsid w:val="00125ED9"/>
    <w:rsid w:val="001269FB"/>
    <w:rsid w:val="00127188"/>
    <w:rsid w:val="0013078F"/>
    <w:rsid w:val="00131AB9"/>
    <w:rsid w:val="00131C6E"/>
    <w:rsid w:val="00131FB0"/>
    <w:rsid w:val="00134881"/>
    <w:rsid w:val="001353B7"/>
    <w:rsid w:val="001353C3"/>
    <w:rsid w:val="0013552E"/>
    <w:rsid w:val="00135FB5"/>
    <w:rsid w:val="00137F11"/>
    <w:rsid w:val="00140150"/>
    <w:rsid w:val="00140B99"/>
    <w:rsid w:val="001415E5"/>
    <w:rsid w:val="00141E4B"/>
    <w:rsid w:val="00142817"/>
    <w:rsid w:val="0014302A"/>
    <w:rsid w:val="001445DA"/>
    <w:rsid w:val="00144B0B"/>
    <w:rsid w:val="00145809"/>
    <w:rsid w:val="001458A2"/>
    <w:rsid w:val="0014674B"/>
    <w:rsid w:val="001467A0"/>
    <w:rsid w:val="00147D97"/>
    <w:rsid w:val="0015003A"/>
    <w:rsid w:val="001508FE"/>
    <w:rsid w:val="001514A1"/>
    <w:rsid w:val="00152257"/>
    <w:rsid w:val="00152635"/>
    <w:rsid w:val="00152C62"/>
    <w:rsid w:val="00152CF2"/>
    <w:rsid w:val="0015326B"/>
    <w:rsid w:val="00153A17"/>
    <w:rsid w:val="0015437F"/>
    <w:rsid w:val="00155999"/>
    <w:rsid w:val="00155F3D"/>
    <w:rsid w:val="00156662"/>
    <w:rsid w:val="0016013E"/>
    <w:rsid w:val="00160244"/>
    <w:rsid w:val="00161A18"/>
    <w:rsid w:val="00161C7A"/>
    <w:rsid w:val="001636B2"/>
    <w:rsid w:val="00163A15"/>
    <w:rsid w:val="00163B4A"/>
    <w:rsid w:val="001643F2"/>
    <w:rsid w:val="00165246"/>
    <w:rsid w:val="001656CA"/>
    <w:rsid w:val="00166037"/>
    <w:rsid w:val="001700FF"/>
    <w:rsid w:val="0017056E"/>
    <w:rsid w:val="00171039"/>
    <w:rsid w:val="001712AE"/>
    <w:rsid w:val="0017164C"/>
    <w:rsid w:val="00171C9A"/>
    <w:rsid w:val="001723F5"/>
    <w:rsid w:val="001739C0"/>
    <w:rsid w:val="00174591"/>
    <w:rsid w:val="00174B8A"/>
    <w:rsid w:val="00175294"/>
    <w:rsid w:val="00175975"/>
    <w:rsid w:val="00175B5A"/>
    <w:rsid w:val="001765FB"/>
    <w:rsid w:val="0017685F"/>
    <w:rsid w:val="00176A24"/>
    <w:rsid w:val="00177104"/>
    <w:rsid w:val="0017750D"/>
    <w:rsid w:val="00177EEE"/>
    <w:rsid w:val="00180674"/>
    <w:rsid w:val="00180D5F"/>
    <w:rsid w:val="00181C9D"/>
    <w:rsid w:val="001820EB"/>
    <w:rsid w:val="0018277D"/>
    <w:rsid w:val="00182B8A"/>
    <w:rsid w:val="00183681"/>
    <w:rsid w:val="00183E40"/>
    <w:rsid w:val="00184020"/>
    <w:rsid w:val="0018419C"/>
    <w:rsid w:val="00184EFE"/>
    <w:rsid w:val="001875B6"/>
    <w:rsid w:val="001879CB"/>
    <w:rsid w:val="00191133"/>
    <w:rsid w:val="001929E3"/>
    <w:rsid w:val="001936B3"/>
    <w:rsid w:val="00193774"/>
    <w:rsid w:val="00194EB1"/>
    <w:rsid w:val="0019534C"/>
    <w:rsid w:val="001954D4"/>
    <w:rsid w:val="00195700"/>
    <w:rsid w:val="00196776"/>
    <w:rsid w:val="00197361"/>
    <w:rsid w:val="001A17AB"/>
    <w:rsid w:val="001A2549"/>
    <w:rsid w:val="001A260C"/>
    <w:rsid w:val="001A314F"/>
    <w:rsid w:val="001A3412"/>
    <w:rsid w:val="001A36B9"/>
    <w:rsid w:val="001A36DE"/>
    <w:rsid w:val="001A7D6A"/>
    <w:rsid w:val="001B045A"/>
    <w:rsid w:val="001B16B7"/>
    <w:rsid w:val="001B192B"/>
    <w:rsid w:val="001B291C"/>
    <w:rsid w:val="001B37EB"/>
    <w:rsid w:val="001B51A3"/>
    <w:rsid w:val="001B64F9"/>
    <w:rsid w:val="001B6948"/>
    <w:rsid w:val="001B6F31"/>
    <w:rsid w:val="001B6F7C"/>
    <w:rsid w:val="001C009D"/>
    <w:rsid w:val="001C10B5"/>
    <w:rsid w:val="001C143A"/>
    <w:rsid w:val="001C1E9E"/>
    <w:rsid w:val="001C239B"/>
    <w:rsid w:val="001C3048"/>
    <w:rsid w:val="001C3061"/>
    <w:rsid w:val="001C3EB8"/>
    <w:rsid w:val="001C5AB0"/>
    <w:rsid w:val="001C5B15"/>
    <w:rsid w:val="001C5E6E"/>
    <w:rsid w:val="001C64A3"/>
    <w:rsid w:val="001D0309"/>
    <w:rsid w:val="001D09EA"/>
    <w:rsid w:val="001D1735"/>
    <w:rsid w:val="001D19F4"/>
    <w:rsid w:val="001D22A7"/>
    <w:rsid w:val="001D2FDC"/>
    <w:rsid w:val="001D31C4"/>
    <w:rsid w:val="001D34D1"/>
    <w:rsid w:val="001D3568"/>
    <w:rsid w:val="001D3A58"/>
    <w:rsid w:val="001D4246"/>
    <w:rsid w:val="001D4ACD"/>
    <w:rsid w:val="001D4EE9"/>
    <w:rsid w:val="001D56E0"/>
    <w:rsid w:val="001D5935"/>
    <w:rsid w:val="001D603C"/>
    <w:rsid w:val="001D62F5"/>
    <w:rsid w:val="001D67C7"/>
    <w:rsid w:val="001D76C3"/>
    <w:rsid w:val="001D7B59"/>
    <w:rsid w:val="001E0311"/>
    <w:rsid w:val="001E11EF"/>
    <w:rsid w:val="001E12ED"/>
    <w:rsid w:val="001E13AB"/>
    <w:rsid w:val="001E1B04"/>
    <w:rsid w:val="001E1D26"/>
    <w:rsid w:val="001E1F28"/>
    <w:rsid w:val="001E23CC"/>
    <w:rsid w:val="001E2903"/>
    <w:rsid w:val="001E413A"/>
    <w:rsid w:val="001E479B"/>
    <w:rsid w:val="001E4B62"/>
    <w:rsid w:val="001E4C50"/>
    <w:rsid w:val="001E6EA7"/>
    <w:rsid w:val="001E7B5E"/>
    <w:rsid w:val="001F07F5"/>
    <w:rsid w:val="001F0BB0"/>
    <w:rsid w:val="001F0ED7"/>
    <w:rsid w:val="001F246E"/>
    <w:rsid w:val="001F3AAD"/>
    <w:rsid w:val="001F40CF"/>
    <w:rsid w:val="001F48BE"/>
    <w:rsid w:val="001F5A0E"/>
    <w:rsid w:val="001F5C2D"/>
    <w:rsid w:val="001F5E97"/>
    <w:rsid w:val="001F6312"/>
    <w:rsid w:val="001F65B5"/>
    <w:rsid w:val="001F6CCC"/>
    <w:rsid w:val="001F6DFB"/>
    <w:rsid w:val="001F7FD3"/>
    <w:rsid w:val="002000AE"/>
    <w:rsid w:val="00200AA2"/>
    <w:rsid w:val="002013C6"/>
    <w:rsid w:val="00201EFA"/>
    <w:rsid w:val="00202816"/>
    <w:rsid w:val="00202C7B"/>
    <w:rsid w:val="00203239"/>
    <w:rsid w:val="0020394C"/>
    <w:rsid w:val="00203EA4"/>
    <w:rsid w:val="00203EFB"/>
    <w:rsid w:val="00205208"/>
    <w:rsid w:val="00206D24"/>
    <w:rsid w:val="0020779C"/>
    <w:rsid w:val="00207881"/>
    <w:rsid w:val="002079AE"/>
    <w:rsid w:val="002104C3"/>
    <w:rsid w:val="002107E5"/>
    <w:rsid w:val="00212B62"/>
    <w:rsid w:val="00212D8E"/>
    <w:rsid w:val="002135EF"/>
    <w:rsid w:val="00213B5F"/>
    <w:rsid w:val="002148B1"/>
    <w:rsid w:val="002149A0"/>
    <w:rsid w:val="00215003"/>
    <w:rsid w:val="00216C42"/>
    <w:rsid w:val="002178B8"/>
    <w:rsid w:val="00217A55"/>
    <w:rsid w:val="00220563"/>
    <w:rsid w:val="00220CC2"/>
    <w:rsid w:val="00221068"/>
    <w:rsid w:val="00221634"/>
    <w:rsid w:val="00221C9C"/>
    <w:rsid w:val="002240EC"/>
    <w:rsid w:val="0022421A"/>
    <w:rsid w:val="00224BC8"/>
    <w:rsid w:val="0022558C"/>
    <w:rsid w:val="002255CE"/>
    <w:rsid w:val="00225900"/>
    <w:rsid w:val="0022639D"/>
    <w:rsid w:val="00226D4E"/>
    <w:rsid w:val="00227969"/>
    <w:rsid w:val="0023062B"/>
    <w:rsid w:val="00230C74"/>
    <w:rsid w:val="00233612"/>
    <w:rsid w:val="00233D5A"/>
    <w:rsid w:val="00233DB8"/>
    <w:rsid w:val="002349EB"/>
    <w:rsid w:val="00236341"/>
    <w:rsid w:val="002367E9"/>
    <w:rsid w:val="00236812"/>
    <w:rsid w:val="00237681"/>
    <w:rsid w:val="00237E62"/>
    <w:rsid w:val="002404FE"/>
    <w:rsid w:val="00240EF8"/>
    <w:rsid w:val="002410DE"/>
    <w:rsid w:val="00241708"/>
    <w:rsid w:val="002418D1"/>
    <w:rsid w:val="00242268"/>
    <w:rsid w:val="00242BF5"/>
    <w:rsid w:val="00242E6A"/>
    <w:rsid w:val="0024351E"/>
    <w:rsid w:val="0024360C"/>
    <w:rsid w:val="0024411F"/>
    <w:rsid w:val="00244670"/>
    <w:rsid w:val="00244888"/>
    <w:rsid w:val="00245444"/>
    <w:rsid w:val="00245D4E"/>
    <w:rsid w:val="0024603D"/>
    <w:rsid w:val="00247CF6"/>
    <w:rsid w:val="002509C8"/>
    <w:rsid w:val="00251A01"/>
    <w:rsid w:val="00252571"/>
    <w:rsid w:val="00254935"/>
    <w:rsid w:val="002551FB"/>
    <w:rsid w:val="00255921"/>
    <w:rsid w:val="00256A83"/>
    <w:rsid w:val="002600CA"/>
    <w:rsid w:val="00263178"/>
    <w:rsid w:val="00263DDC"/>
    <w:rsid w:val="00264EDA"/>
    <w:rsid w:val="00264F45"/>
    <w:rsid w:val="00265B90"/>
    <w:rsid w:val="00265C60"/>
    <w:rsid w:val="00266942"/>
    <w:rsid w:val="002671AB"/>
    <w:rsid w:val="0026736E"/>
    <w:rsid w:val="00270362"/>
    <w:rsid w:val="0027066A"/>
    <w:rsid w:val="002716FD"/>
    <w:rsid w:val="00271AC5"/>
    <w:rsid w:val="00273933"/>
    <w:rsid w:val="00273E28"/>
    <w:rsid w:val="00274913"/>
    <w:rsid w:val="002749E2"/>
    <w:rsid w:val="002757AB"/>
    <w:rsid w:val="00275B52"/>
    <w:rsid w:val="00276A31"/>
    <w:rsid w:val="00276DC7"/>
    <w:rsid w:val="0027726A"/>
    <w:rsid w:val="002808D3"/>
    <w:rsid w:val="00280F6F"/>
    <w:rsid w:val="00281FB5"/>
    <w:rsid w:val="00281FB6"/>
    <w:rsid w:val="00282622"/>
    <w:rsid w:val="00282C39"/>
    <w:rsid w:val="00283AA0"/>
    <w:rsid w:val="00284E60"/>
    <w:rsid w:val="00285D0E"/>
    <w:rsid w:val="0028707C"/>
    <w:rsid w:val="00290F42"/>
    <w:rsid w:val="00291260"/>
    <w:rsid w:val="002921F5"/>
    <w:rsid w:val="002935D5"/>
    <w:rsid w:val="00293BDA"/>
    <w:rsid w:val="00293D2D"/>
    <w:rsid w:val="00293DCD"/>
    <w:rsid w:val="00296F88"/>
    <w:rsid w:val="002970BD"/>
    <w:rsid w:val="00297A7A"/>
    <w:rsid w:val="00297C59"/>
    <w:rsid w:val="00297FE2"/>
    <w:rsid w:val="002A0266"/>
    <w:rsid w:val="002A0937"/>
    <w:rsid w:val="002A13BC"/>
    <w:rsid w:val="002A26F8"/>
    <w:rsid w:val="002A2837"/>
    <w:rsid w:val="002A3492"/>
    <w:rsid w:val="002A368B"/>
    <w:rsid w:val="002A37C5"/>
    <w:rsid w:val="002A6871"/>
    <w:rsid w:val="002A69CD"/>
    <w:rsid w:val="002B08C0"/>
    <w:rsid w:val="002B0BF8"/>
    <w:rsid w:val="002B0FFA"/>
    <w:rsid w:val="002B12A7"/>
    <w:rsid w:val="002B1B99"/>
    <w:rsid w:val="002B1D5A"/>
    <w:rsid w:val="002B30E1"/>
    <w:rsid w:val="002B6C27"/>
    <w:rsid w:val="002B7226"/>
    <w:rsid w:val="002B7246"/>
    <w:rsid w:val="002B7CF7"/>
    <w:rsid w:val="002B7DBA"/>
    <w:rsid w:val="002C0048"/>
    <w:rsid w:val="002C06D0"/>
    <w:rsid w:val="002C06D8"/>
    <w:rsid w:val="002C09AF"/>
    <w:rsid w:val="002C3510"/>
    <w:rsid w:val="002C3590"/>
    <w:rsid w:val="002C3C3F"/>
    <w:rsid w:val="002C3C90"/>
    <w:rsid w:val="002C3F2D"/>
    <w:rsid w:val="002C49AA"/>
    <w:rsid w:val="002C5190"/>
    <w:rsid w:val="002C59C5"/>
    <w:rsid w:val="002C5CE8"/>
    <w:rsid w:val="002C66B6"/>
    <w:rsid w:val="002C6DF6"/>
    <w:rsid w:val="002C7215"/>
    <w:rsid w:val="002C7AA5"/>
    <w:rsid w:val="002D0239"/>
    <w:rsid w:val="002D0459"/>
    <w:rsid w:val="002D151D"/>
    <w:rsid w:val="002D1B0D"/>
    <w:rsid w:val="002D1E6B"/>
    <w:rsid w:val="002D23F7"/>
    <w:rsid w:val="002D35E1"/>
    <w:rsid w:val="002D4002"/>
    <w:rsid w:val="002D431B"/>
    <w:rsid w:val="002D4514"/>
    <w:rsid w:val="002D477F"/>
    <w:rsid w:val="002D4DED"/>
    <w:rsid w:val="002D4E26"/>
    <w:rsid w:val="002D4F99"/>
    <w:rsid w:val="002D6248"/>
    <w:rsid w:val="002D7466"/>
    <w:rsid w:val="002D78E4"/>
    <w:rsid w:val="002E1250"/>
    <w:rsid w:val="002E26FB"/>
    <w:rsid w:val="002E3215"/>
    <w:rsid w:val="002E3FFA"/>
    <w:rsid w:val="002E5E34"/>
    <w:rsid w:val="002E63DB"/>
    <w:rsid w:val="002E689F"/>
    <w:rsid w:val="002E6C94"/>
    <w:rsid w:val="002E7B96"/>
    <w:rsid w:val="002F01C6"/>
    <w:rsid w:val="002F14B2"/>
    <w:rsid w:val="002F1890"/>
    <w:rsid w:val="002F21D3"/>
    <w:rsid w:val="002F302F"/>
    <w:rsid w:val="002F3B55"/>
    <w:rsid w:val="002F5B34"/>
    <w:rsid w:val="002F6A8B"/>
    <w:rsid w:val="002F6B1F"/>
    <w:rsid w:val="002F7193"/>
    <w:rsid w:val="002F7C4D"/>
    <w:rsid w:val="002F7DCE"/>
    <w:rsid w:val="0030297B"/>
    <w:rsid w:val="0030337E"/>
    <w:rsid w:val="003033F5"/>
    <w:rsid w:val="00303729"/>
    <w:rsid w:val="00304429"/>
    <w:rsid w:val="0030538B"/>
    <w:rsid w:val="00305787"/>
    <w:rsid w:val="00305B55"/>
    <w:rsid w:val="00305BDB"/>
    <w:rsid w:val="00307B5B"/>
    <w:rsid w:val="00307BD7"/>
    <w:rsid w:val="0031151F"/>
    <w:rsid w:val="00311AB8"/>
    <w:rsid w:val="003126C4"/>
    <w:rsid w:val="00312EBA"/>
    <w:rsid w:val="00313AF1"/>
    <w:rsid w:val="00313F74"/>
    <w:rsid w:val="00314000"/>
    <w:rsid w:val="0031492A"/>
    <w:rsid w:val="00315054"/>
    <w:rsid w:val="00315606"/>
    <w:rsid w:val="003176F6"/>
    <w:rsid w:val="0032138E"/>
    <w:rsid w:val="00321822"/>
    <w:rsid w:val="00321E71"/>
    <w:rsid w:val="00322AD0"/>
    <w:rsid w:val="003238DB"/>
    <w:rsid w:val="003242EE"/>
    <w:rsid w:val="00324708"/>
    <w:rsid w:val="00325A71"/>
    <w:rsid w:val="00325CAB"/>
    <w:rsid w:val="00326226"/>
    <w:rsid w:val="003305D7"/>
    <w:rsid w:val="0033115C"/>
    <w:rsid w:val="003317D9"/>
    <w:rsid w:val="00331A58"/>
    <w:rsid w:val="0033217D"/>
    <w:rsid w:val="00332E2F"/>
    <w:rsid w:val="003356D0"/>
    <w:rsid w:val="00336172"/>
    <w:rsid w:val="003370F7"/>
    <w:rsid w:val="00340AD5"/>
    <w:rsid w:val="00340AD8"/>
    <w:rsid w:val="003414FA"/>
    <w:rsid w:val="00343108"/>
    <w:rsid w:val="0034336B"/>
    <w:rsid w:val="003436AE"/>
    <w:rsid w:val="003448AF"/>
    <w:rsid w:val="00344A3A"/>
    <w:rsid w:val="00345463"/>
    <w:rsid w:val="00351687"/>
    <w:rsid w:val="00352712"/>
    <w:rsid w:val="00352FEC"/>
    <w:rsid w:val="003533F4"/>
    <w:rsid w:val="003549CF"/>
    <w:rsid w:val="00357343"/>
    <w:rsid w:val="00357B32"/>
    <w:rsid w:val="00357C13"/>
    <w:rsid w:val="00360792"/>
    <w:rsid w:val="00361B8A"/>
    <w:rsid w:val="00365178"/>
    <w:rsid w:val="00365C57"/>
    <w:rsid w:val="00366214"/>
    <w:rsid w:val="00366A51"/>
    <w:rsid w:val="00367B55"/>
    <w:rsid w:val="003704E1"/>
    <w:rsid w:val="00370997"/>
    <w:rsid w:val="00371418"/>
    <w:rsid w:val="00371751"/>
    <w:rsid w:val="00371862"/>
    <w:rsid w:val="00371CFD"/>
    <w:rsid w:val="0037225F"/>
    <w:rsid w:val="0037265A"/>
    <w:rsid w:val="003729FB"/>
    <w:rsid w:val="003740CC"/>
    <w:rsid w:val="003753CA"/>
    <w:rsid w:val="0037609E"/>
    <w:rsid w:val="00380A08"/>
    <w:rsid w:val="00380DF7"/>
    <w:rsid w:val="003823CE"/>
    <w:rsid w:val="00383889"/>
    <w:rsid w:val="003840A9"/>
    <w:rsid w:val="00384311"/>
    <w:rsid w:val="00384957"/>
    <w:rsid w:val="00384ABD"/>
    <w:rsid w:val="00386075"/>
    <w:rsid w:val="0038617D"/>
    <w:rsid w:val="0038628A"/>
    <w:rsid w:val="00386326"/>
    <w:rsid w:val="00386883"/>
    <w:rsid w:val="0038766E"/>
    <w:rsid w:val="003878DD"/>
    <w:rsid w:val="00387EC9"/>
    <w:rsid w:val="00390484"/>
    <w:rsid w:val="0039079C"/>
    <w:rsid w:val="00391659"/>
    <w:rsid w:val="00391F24"/>
    <w:rsid w:val="00393125"/>
    <w:rsid w:val="00393CDF"/>
    <w:rsid w:val="003949CB"/>
    <w:rsid w:val="00395023"/>
    <w:rsid w:val="0039519C"/>
    <w:rsid w:val="00396B83"/>
    <w:rsid w:val="00396ED4"/>
    <w:rsid w:val="003970AA"/>
    <w:rsid w:val="003A09A5"/>
    <w:rsid w:val="003A0A3E"/>
    <w:rsid w:val="003A2F66"/>
    <w:rsid w:val="003A32CF"/>
    <w:rsid w:val="003A3345"/>
    <w:rsid w:val="003A3452"/>
    <w:rsid w:val="003A4629"/>
    <w:rsid w:val="003A4F31"/>
    <w:rsid w:val="003A523B"/>
    <w:rsid w:val="003A5754"/>
    <w:rsid w:val="003A714A"/>
    <w:rsid w:val="003A722B"/>
    <w:rsid w:val="003B0704"/>
    <w:rsid w:val="003B1A2E"/>
    <w:rsid w:val="003B2F29"/>
    <w:rsid w:val="003B358A"/>
    <w:rsid w:val="003B38B2"/>
    <w:rsid w:val="003B3E3F"/>
    <w:rsid w:val="003B4288"/>
    <w:rsid w:val="003B4FED"/>
    <w:rsid w:val="003B515F"/>
    <w:rsid w:val="003B53F0"/>
    <w:rsid w:val="003B651B"/>
    <w:rsid w:val="003B6973"/>
    <w:rsid w:val="003B7E2E"/>
    <w:rsid w:val="003C0443"/>
    <w:rsid w:val="003C14DA"/>
    <w:rsid w:val="003C15C5"/>
    <w:rsid w:val="003C3CD3"/>
    <w:rsid w:val="003C5AB0"/>
    <w:rsid w:val="003C5ECF"/>
    <w:rsid w:val="003C68E3"/>
    <w:rsid w:val="003C6A87"/>
    <w:rsid w:val="003C7A15"/>
    <w:rsid w:val="003C7AB0"/>
    <w:rsid w:val="003D1507"/>
    <w:rsid w:val="003D1D98"/>
    <w:rsid w:val="003D32B3"/>
    <w:rsid w:val="003D39D0"/>
    <w:rsid w:val="003D45E6"/>
    <w:rsid w:val="003D5B14"/>
    <w:rsid w:val="003D5C1D"/>
    <w:rsid w:val="003D617E"/>
    <w:rsid w:val="003E0A99"/>
    <w:rsid w:val="003E0D84"/>
    <w:rsid w:val="003E1EA9"/>
    <w:rsid w:val="003E1EBE"/>
    <w:rsid w:val="003E2E93"/>
    <w:rsid w:val="003E344D"/>
    <w:rsid w:val="003E3DA7"/>
    <w:rsid w:val="003E4855"/>
    <w:rsid w:val="003E4B3A"/>
    <w:rsid w:val="003E4ED7"/>
    <w:rsid w:val="003E5719"/>
    <w:rsid w:val="003E58C4"/>
    <w:rsid w:val="003E68D1"/>
    <w:rsid w:val="003E7BFB"/>
    <w:rsid w:val="003F0161"/>
    <w:rsid w:val="003F0F2A"/>
    <w:rsid w:val="003F2D83"/>
    <w:rsid w:val="003F40A1"/>
    <w:rsid w:val="003F493B"/>
    <w:rsid w:val="003F4DED"/>
    <w:rsid w:val="003F573E"/>
    <w:rsid w:val="003F7547"/>
    <w:rsid w:val="003F7807"/>
    <w:rsid w:val="00400CF5"/>
    <w:rsid w:val="00401D86"/>
    <w:rsid w:val="00401FD6"/>
    <w:rsid w:val="00402B6F"/>
    <w:rsid w:val="00403C82"/>
    <w:rsid w:val="0040524A"/>
    <w:rsid w:val="00405262"/>
    <w:rsid w:val="00405B7C"/>
    <w:rsid w:val="004100E3"/>
    <w:rsid w:val="004108FD"/>
    <w:rsid w:val="00410D89"/>
    <w:rsid w:val="00411899"/>
    <w:rsid w:val="00411A67"/>
    <w:rsid w:val="004122F4"/>
    <w:rsid w:val="004126FE"/>
    <w:rsid w:val="0041299E"/>
    <w:rsid w:val="0041313E"/>
    <w:rsid w:val="00414B3C"/>
    <w:rsid w:val="0041670E"/>
    <w:rsid w:val="00416F55"/>
    <w:rsid w:val="004175A0"/>
    <w:rsid w:val="00417F03"/>
    <w:rsid w:val="0042110A"/>
    <w:rsid w:val="004221E1"/>
    <w:rsid w:val="004223E5"/>
    <w:rsid w:val="00422620"/>
    <w:rsid w:val="00423EE2"/>
    <w:rsid w:val="00423FDD"/>
    <w:rsid w:val="004244D3"/>
    <w:rsid w:val="00424E71"/>
    <w:rsid w:val="0042577F"/>
    <w:rsid w:val="004268B0"/>
    <w:rsid w:val="004269B7"/>
    <w:rsid w:val="00426FFC"/>
    <w:rsid w:val="00427082"/>
    <w:rsid w:val="00430226"/>
    <w:rsid w:val="00431AFF"/>
    <w:rsid w:val="00432221"/>
    <w:rsid w:val="00432627"/>
    <w:rsid w:val="00433239"/>
    <w:rsid w:val="00434320"/>
    <w:rsid w:val="00434494"/>
    <w:rsid w:val="004358C1"/>
    <w:rsid w:val="00436422"/>
    <w:rsid w:val="00437AFA"/>
    <w:rsid w:val="00437D21"/>
    <w:rsid w:val="00437D2F"/>
    <w:rsid w:val="00440AF4"/>
    <w:rsid w:val="0044161E"/>
    <w:rsid w:val="00441E44"/>
    <w:rsid w:val="00442B06"/>
    <w:rsid w:val="00442E0B"/>
    <w:rsid w:val="00442ECB"/>
    <w:rsid w:val="004446B5"/>
    <w:rsid w:val="00444A21"/>
    <w:rsid w:val="004454A9"/>
    <w:rsid w:val="00445FE1"/>
    <w:rsid w:val="00446392"/>
    <w:rsid w:val="00447915"/>
    <w:rsid w:val="00447AE9"/>
    <w:rsid w:val="00447E02"/>
    <w:rsid w:val="00447EC3"/>
    <w:rsid w:val="004511F4"/>
    <w:rsid w:val="00451D8B"/>
    <w:rsid w:val="0045211C"/>
    <w:rsid w:val="004522F0"/>
    <w:rsid w:val="00452341"/>
    <w:rsid w:val="004539E9"/>
    <w:rsid w:val="00453E12"/>
    <w:rsid w:val="00454132"/>
    <w:rsid w:val="00455A09"/>
    <w:rsid w:val="00455A2C"/>
    <w:rsid w:val="0045680F"/>
    <w:rsid w:val="00457D64"/>
    <w:rsid w:val="00460AF4"/>
    <w:rsid w:val="00460AFF"/>
    <w:rsid w:val="004611CF"/>
    <w:rsid w:val="004612A8"/>
    <w:rsid w:val="004626AA"/>
    <w:rsid w:val="00462786"/>
    <w:rsid w:val="00462999"/>
    <w:rsid w:val="004630CA"/>
    <w:rsid w:val="00463E6C"/>
    <w:rsid w:val="00464BB1"/>
    <w:rsid w:val="00465BEB"/>
    <w:rsid w:val="0046681E"/>
    <w:rsid w:val="00470193"/>
    <w:rsid w:val="00470D27"/>
    <w:rsid w:val="00471B6D"/>
    <w:rsid w:val="00472C4B"/>
    <w:rsid w:val="00472E9E"/>
    <w:rsid w:val="004731C4"/>
    <w:rsid w:val="00473676"/>
    <w:rsid w:val="00473C30"/>
    <w:rsid w:val="00475EE9"/>
    <w:rsid w:val="00477554"/>
    <w:rsid w:val="00477A67"/>
    <w:rsid w:val="00477B50"/>
    <w:rsid w:val="004807F9"/>
    <w:rsid w:val="00481308"/>
    <w:rsid w:val="004822C5"/>
    <w:rsid w:val="00482483"/>
    <w:rsid w:val="00483D3E"/>
    <w:rsid w:val="004847B4"/>
    <w:rsid w:val="00484918"/>
    <w:rsid w:val="00485BCD"/>
    <w:rsid w:val="00486761"/>
    <w:rsid w:val="00486830"/>
    <w:rsid w:val="0048696D"/>
    <w:rsid w:val="004877BA"/>
    <w:rsid w:val="00487A0C"/>
    <w:rsid w:val="00487A82"/>
    <w:rsid w:val="00490101"/>
    <w:rsid w:val="004905FE"/>
    <w:rsid w:val="00490B13"/>
    <w:rsid w:val="00490B66"/>
    <w:rsid w:val="004911FE"/>
    <w:rsid w:val="00491410"/>
    <w:rsid w:val="00491B45"/>
    <w:rsid w:val="00492E74"/>
    <w:rsid w:val="00493B88"/>
    <w:rsid w:val="00493DC9"/>
    <w:rsid w:val="00494861"/>
    <w:rsid w:val="00494C0E"/>
    <w:rsid w:val="00494CA9"/>
    <w:rsid w:val="004951DB"/>
    <w:rsid w:val="00495440"/>
    <w:rsid w:val="00495873"/>
    <w:rsid w:val="004978D6"/>
    <w:rsid w:val="004A22C2"/>
    <w:rsid w:val="004A2544"/>
    <w:rsid w:val="004A268E"/>
    <w:rsid w:val="004A302F"/>
    <w:rsid w:val="004A39D1"/>
    <w:rsid w:val="004A3B03"/>
    <w:rsid w:val="004A3D19"/>
    <w:rsid w:val="004A598F"/>
    <w:rsid w:val="004A6216"/>
    <w:rsid w:val="004A6D21"/>
    <w:rsid w:val="004A6D30"/>
    <w:rsid w:val="004A764A"/>
    <w:rsid w:val="004B07DD"/>
    <w:rsid w:val="004B10A2"/>
    <w:rsid w:val="004B1735"/>
    <w:rsid w:val="004B17FD"/>
    <w:rsid w:val="004B1B29"/>
    <w:rsid w:val="004B24FC"/>
    <w:rsid w:val="004B27A7"/>
    <w:rsid w:val="004B2AF2"/>
    <w:rsid w:val="004B2BD7"/>
    <w:rsid w:val="004B2BF8"/>
    <w:rsid w:val="004B2CA5"/>
    <w:rsid w:val="004B30CA"/>
    <w:rsid w:val="004B4863"/>
    <w:rsid w:val="004B4D53"/>
    <w:rsid w:val="004B5663"/>
    <w:rsid w:val="004B6BDB"/>
    <w:rsid w:val="004B6E68"/>
    <w:rsid w:val="004B7AE7"/>
    <w:rsid w:val="004B7EA9"/>
    <w:rsid w:val="004C22C2"/>
    <w:rsid w:val="004C3688"/>
    <w:rsid w:val="004C3BD7"/>
    <w:rsid w:val="004C4799"/>
    <w:rsid w:val="004C5006"/>
    <w:rsid w:val="004C5036"/>
    <w:rsid w:val="004C5C18"/>
    <w:rsid w:val="004C6914"/>
    <w:rsid w:val="004C6933"/>
    <w:rsid w:val="004C72D0"/>
    <w:rsid w:val="004D368A"/>
    <w:rsid w:val="004D377A"/>
    <w:rsid w:val="004D3F51"/>
    <w:rsid w:val="004D3F7C"/>
    <w:rsid w:val="004D4EB6"/>
    <w:rsid w:val="004D4FF7"/>
    <w:rsid w:val="004D5480"/>
    <w:rsid w:val="004D5780"/>
    <w:rsid w:val="004D5E10"/>
    <w:rsid w:val="004D6667"/>
    <w:rsid w:val="004D6B17"/>
    <w:rsid w:val="004D6CB2"/>
    <w:rsid w:val="004D7BF3"/>
    <w:rsid w:val="004D7C5C"/>
    <w:rsid w:val="004E0166"/>
    <w:rsid w:val="004E0CDC"/>
    <w:rsid w:val="004E2063"/>
    <w:rsid w:val="004E2BB9"/>
    <w:rsid w:val="004E3BBA"/>
    <w:rsid w:val="004E5339"/>
    <w:rsid w:val="004E73FB"/>
    <w:rsid w:val="004F0216"/>
    <w:rsid w:val="004F25FA"/>
    <w:rsid w:val="004F29FD"/>
    <w:rsid w:val="004F3233"/>
    <w:rsid w:val="004F48B0"/>
    <w:rsid w:val="004F5083"/>
    <w:rsid w:val="004F5091"/>
    <w:rsid w:val="004F58BC"/>
    <w:rsid w:val="004F5E4A"/>
    <w:rsid w:val="004F62EC"/>
    <w:rsid w:val="004F7077"/>
    <w:rsid w:val="004F78CC"/>
    <w:rsid w:val="004F7B13"/>
    <w:rsid w:val="004F7ED8"/>
    <w:rsid w:val="00500ACB"/>
    <w:rsid w:val="00502309"/>
    <w:rsid w:val="005027C2"/>
    <w:rsid w:val="00502D2A"/>
    <w:rsid w:val="00503571"/>
    <w:rsid w:val="00503C9A"/>
    <w:rsid w:val="005043E5"/>
    <w:rsid w:val="005045E2"/>
    <w:rsid w:val="00505D56"/>
    <w:rsid w:val="00507182"/>
    <w:rsid w:val="00510ADC"/>
    <w:rsid w:val="00510FA8"/>
    <w:rsid w:val="0051128B"/>
    <w:rsid w:val="005118EE"/>
    <w:rsid w:val="005127C0"/>
    <w:rsid w:val="005134C9"/>
    <w:rsid w:val="005137E3"/>
    <w:rsid w:val="00513E20"/>
    <w:rsid w:val="0051404B"/>
    <w:rsid w:val="00514772"/>
    <w:rsid w:val="005156A4"/>
    <w:rsid w:val="00515B7A"/>
    <w:rsid w:val="00515F6A"/>
    <w:rsid w:val="00516358"/>
    <w:rsid w:val="0051740C"/>
    <w:rsid w:val="00517676"/>
    <w:rsid w:val="005201F1"/>
    <w:rsid w:val="00521576"/>
    <w:rsid w:val="00522A60"/>
    <w:rsid w:val="00524149"/>
    <w:rsid w:val="00524904"/>
    <w:rsid w:val="00525150"/>
    <w:rsid w:val="005253E1"/>
    <w:rsid w:val="005256B6"/>
    <w:rsid w:val="005261C3"/>
    <w:rsid w:val="005264E0"/>
    <w:rsid w:val="00527DA2"/>
    <w:rsid w:val="00527DC2"/>
    <w:rsid w:val="0053071A"/>
    <w:rsid w:val="005320F9"/>
    <w:rsid w:val="005332AC"/>
    <w:rsid w:val="00535700"/>
    <w:rsid w:val="00535CB4"/>
    <w:rsid w:val="0054039C"/>
    <w:rsid w:val="00540C72"/>
    <w:rsid w:val="0054134D"/>
    <w:rsid w:val="00541522"/>
    <w:rsid w:val="00541A0B"/>
    <w:rsid w:val="00541D65"/>
    <w:rsid w:val="00542358"/>
    <w:rsid w:val="00542573"/>
    <w:rsid w:val="00542E6E"/>
    <w:rsid w:val="00542F14"/>
    <w:rsid w:val="00543BC1"/>
    <w:rsid w:val="00543F67"/>
    <w:rsid w:val="0054479E"/>
    <w:rsid w:val="00544CA1"/>
    <w:rsid w:val="00544FB5"/>
    <w:rsid w:val="00547024"/>
    <w:rsid w:val="00547534"/>
    <w:rsid w:val="0054769F"/>
    <w:rsid w:val="00547F48"/>
    <w:rsid w:val="0055026C"/>
    <w:rsid w:val="005507F0"/>
    <w:rsid w:val="00550DED"/>
    <w:rsid w:val="00550FDB"/>
    <w:rsid w:val="00551982"/>
    <w:rsid w:val="00551B47"/>
    <w:rsid w:val="005553DA"/>
    <w:rsid w:val="0055579A"/>
    <w:rsid w:val="00555EEF"/>
    <w:rsid w:val="00557544"/>
    <w:rsid w:val="005577D6"/>
    <w:rsid w:val="0056027A"/>
    <w:rsid w:val="0056184A"/>
    <w:rsid w:val="00561B1E"/>
    <w:rsid w:val="005625F7"/>
    <w:rsid w:val="00564976"/>
    <w:rsid w:val="005653B2"/>
    <w:rsid w:val="00565491"/>
    <w:rsid w:val="00565D9A"/>
    <w:rsid w:val="00566C27"/>
    <w:rsid w:val="00566EEB"/>
    <w:rsid w:val="00567AFB"/>
    <w:rsid w:val="00570F9F"/>
    <w:rsid w:val="00571348"/>
    <w:rsid w:val="00572196"/>
    <w:rsid w:val="005753A5"/>
    <w:rsid w:val="00575801"/>
    <w:rsid w:val="00575973"/>
    <w:rsid w:val="00576178"/>
    <w:rsid w:val="005761CF"/>
    <w:rsid w:val="00576783"/>
    <w:rsid w:val="00576898"/>
    <w:rsid w:val="00577316"/>
    <w:rsid w:val="00581E6C"/>
    <w:rsid w:val="0058244D"/>
    <w:rsid w:val="005828BF"/>
    <w:rsid w:val="00582EE4"/>
    <w:rsid w:val="005837D6"/>
    <w:rsid w:val="00584059"/>
    <w:rsid w:val="005848D6"/>
    <w:rsid w:val="00584E8D"/>
    <w:rsid w:val="00585CEC"/>
    <w:rsid w:val="005868F3"/>
    <w:rsid w:val="00586E92"/>
    <w:rsid w:val="005879FC"/>
    <w:rsid w:val="00590103"/>
    <w:rsid w:val="00590341"/>
    <w:rsid w:val="00590C8E"/>
    <w:rsid w:val="00590DF2"/>
    <w:rsid w:val="00591EEA"/>
    <w:rsid w:val="005932EA"/>
    <w:rsid w:val="00594418"/>
    <w:rsid w:val="00594877"/>
    <w:rsid w:val="00594D91"/>
    <w:rsid w:val="005954DF"/>
    <w:rsid w:val="00595A94"/>
    <w:rsid w:val="005966B5"/>
    <w:rsid w:val="005969B7"/>
    <w:rsid w:val="0059743A"/>
    <w:rsid w:val="005A1398"/>
    <w:rsid w:val="005A22D6"/>
    <w:rsid w:val="005A23C8"/>
    <w:rsid w:val="005A31D4"/>
    <w:rsid w:val="005A3F75"/>
    <w:rsid w:val="005A4439"/>
    <w:rsid w:val="005A4972"/>
    <w:rsid w:val="005A4987"/>
    <w:rsid w:val="005A7796"/>
    <w:rsid w:val="005B0518"/>
    <w:rsid w:val="005B06C4"/>
    <w:rsid w:val="005B23D1"/>
    <w:rsid w:val="005B30C6"/>
    <w:rsid w:val="005B322A"/>
    <w:rsid w:val="005B34F0"/>
    <w:rsid w:val="005B3670"/>
    <w:rsid w:val="005B4383"/>
    <w:rsid w:val="005B60A2"/>
    <w:rsid w:val="005B7409"/>
    <w:rsid w:val="005B76A2"/>
    <w:rsid w:val="005C112D"/>
    <w:rsid w:val="005C1416"/>
    <w:rsid w:val="005C22FA"/>
    <w:rsid w:val="005C26A2"/>
    <w:rsid w:val="005C2A7B"/>
    <w:rsid w:val="005C49E8"/>
    <w:rsid w:val="005C537A"/>
    <w:rsid w:val="005C5BF8"/>
    <w:rsid w:val="005C714F"/>
    <w:rsid w:val="005D01D5"/>
    <w:rsid w:val="005D0AF1"/>
    <w:rsid w:val="005D1626"/>
    <w:rsid w:val="005D373D"/>
    <w:rsid w:val="005D4393"/>
    <w:rsid w:val="005D5542"/>
    <w:rsid w:val="005D6C9F"/>
    <w:rsid w:val="005D6F7B"/>
    <w:rsid w:val="005D7B76"/>
    <w:rsid w:val="005E05C8"/>
    <w:rsid w:val="005E1467"/>
    <w:rsid w:val="005E2393"/>
    <w:rsid w:val="005E34E5"/>
    <w:rsid w:val="005E3729"/>
    <w:rsid w:val="005E4D23"/>
    <w:rsid w:val="005E5B1D"/>
    <w:rsid w:val="005E6427"/>
    <w:rsid w:val="005E70F7"/>
    <w:rsid w:val="005E71AB"/>
    <w:rsid w:val="005E7E0A"/>
    <w:rsid w:val="005F01A3"/>
    <w:rsid w:val="005F0A9B"/>
    <w:rsid w:val="005F229A"/>
    <w:rsid w:val="005F63C0"/>
    <w:rsid w:val="005F6C48"/>
    <w:rsid w:val="005F6D0E"/>
    <w:rsid w:val="005F716C"/>
    <w:rsid w:val="005F7443"/>
    <w:rsid w:val="005F799C"/>
    <w:rsid w:val="005F7A6C"/>
    <w:rsid w:val="00600559"/>
    <w:rsid w:val="00601702"/>
    <w:rsid w:val="006021A9"/>
    <w:rsid w:val="00605170"/>
    <w:rsid w:val="006056CF"/>
    <w:rsid w:val="006058DB"/>
    <w:rsid w:val="00605E0E"/>
    <w:rsid w:val="00605F85"/>
    <w:rsid w:val="00606A09"/>
    <w:rsid w:val="00607265"/>
    <w:rsid w:val="00607282"/>
    <w:rsid w:val="006106CB"/>
    <w:rsid w:val="00610CEE"/>
    <w:rsid w:val="00610DA9"/>
    <w:rsid w:val="00611D46"/>
    <w:rsid w:val="0061264A"/>
    <w:rsid w:val="00613888"/>
    <w:rsid w:val="00613A92"/>
    <w:rsid w:val="00613C4A"/>
    <w:rsid w:val="006153BD"/>
    <w:rsid w:val="006155F1"/>
    <w:rsid w:val="00615D60"/>
    <w:rsid w:val="00615E71"/>
    <w:rsid w:val="00616F74"/>
    <w:rsid w:val="0061794C"/>
    <w:rsid w:val="0062143C"/>
    <w:rsid w:val="006218F8"/>
    <w:rsid w:val="006221E6"/>
    <w:rsid w:val="00622A38"/>
    <w:rsid w:val="00622C83"/>
    <w:rsid w:val="00622ECA"/>
    <w:rsid w:val="00623E51"/>
    <w:rsid w:val="00624D3A"/>
    <w:rsid w:val="00625F01"/>
    <w:rsid w:val="00626578"/>
    <w:rsid w:val="00626B8F"/>
    <w:rsid w:val="00626FCB"/>
    <w:rsid w:val="006270FE"/>
    <w:rsid w:val="00627D62"/>
    <w:rsid w:val="00627E2E"/>
    <w:rsid w:val="00627F8F"/>
    <w:rsid w:val="00630D9B"/>
    <w:rsid w:val="00631337"/>
    <w:rsid w:val="00632581"/>
    <w:rsid w:val="00632718"/>
    <w:rsid w:val="00632C68"/>
    <w:rsid w:val="00632E14"/>
    <w:rsid w:val="0063433A"/>
    <w:rsid w:val="00634FE8"/>
    <w:rsid w:val="00637D2A"/>
    <w:rsid w:val="00637F52"/>
    <w:rsid w:val="0064099D"/>
    <w:rsid w:val="0064120F"/>
    <w:rsid w:val="00641241"/>
    <w:rsid w:val="006429A7"/>
    <w:rsid w:val="00642D7A"/>
    <w:rsid w:val="006439A4"/>
    <w:rsid w:val="00643A31"/>
    <w:rsid w:val="00643DE1"/>
    <w:rsid w:val="0064553E"/>
    <w:rsid w:val="00645595"/>
    <w:rsid w:val="006456B3"/>
    <w:rsid w:val="00645800"/>
    <w:rsid w:val="0064653F"/>
    <w:rsid w:val="006477F3"/>
    <w:rsid w:val="00647B9E"/>
    <w:rsid w:val="00651AFC"/>
    <w:rsid w:val="006529A4"/>
    <w:rsid w:val="0065348B"/>
    <w:rsid w:val="00654913"/>
    <w:rsid w:val="006558F1"/>
    <w:rsid w:val="0065636E"/>
    <w:rsid w:val="006565A8"/>
    <w:rsid w:val="006609E5"/>
    <w:rsid w:val="0066218A"/>
    <w:rsid w:val="006621E7"/>
    <w:rsid w:val="00662B00"/>
    <w:rsid w:val="00662DF5"/>
    <w:rsid w:val="00663517"/>
    <w:rsid w:val="006635B7"/>
    <w:rsid w:val="00664FF8"/>
    <w:rsid w:val="0066542A"/>
    <w:rsid w:val="00665955"/>
    <w:rsid w:val="00665B4E"/>
    <w:rsid w:val="00666090"/>
    <w:rsid w:val="00666243"/>
    <w:rsid w:val="006673A5"/>
    <w:rsid w:val="00667630"/>
    <w:rsid w:val="006676F4"/>
    <w:rsid w:val="00667B10"/>
    <w:rsid w:val="00670F89"/>
    <w:rsid w:val="0067123F"/>
    <w:rsid w:val="00671824"/>
    <w:rsid w:val="00673960"/>
    <w:rsid w:val="006748D5"/>
    <w:rsid w:val="00674EF6"/>
    <w:rsid w:val="00676ACD"/>
    <w:rsid w:val="0068081F"/>
    <w:rsid w:val="006812D2"/>
    <w:rsid w:val="006819A7"/>
    <w:rsid w:val="00682450"/>
    <w:rsid w:val="00682650"/>
    <w:rsid w:val="00682944"/>
    <w:rsid w:val="00684DFD"/>
    <w:rsid w:val="006871C2"/>
    <w:rsid w:val="00687347"/>
    <w:rsid w:val="0068765B"/>
    <w:rsid w:val="006903A7"/>
    <w:rsid w:val="006924CA"/>
    <w:rsid w:val="00692D4E"/>
    <w:rsid w:val="006936AC"/>
    <w:rsid w:val="00694BA3"/>
    <w:rsid w:val="00694F13"/>
    <w:rsid w:val="00695883"/>
    <w:rsid w:val="00696790"/>
    <w:rsid w:val="006979D5"/>
    <w:rsid w:val="00697A54"/>
    <w:rsid w:val="006A0A7C"/>
    <w:rsid w:val="006A0CDC"/>
    <w:rsid w:val="006A0DC1"/>
    <w:rsid w:val="006A0F21"/>
    <w:rsid w:val="006A0F42"/>
    <w:rsid w:val="006A14DA"/>
    <w:rsid w:val="006A16EF"/>
    <w:rsid w:val="006A34D5"/>
    <w:rsid w:val="006A37C6"/>
    <w:rsid w:val="006A4D19"/>
    <w:rsid w:val="006B1807"/>
    <w:rsid w:val="006B2155"/>
    <w:rsid w:val="006B3A2B"/>
    <w:rsid w:val="006B3CC4"/>
    <w:rsid w:val="006B3D01"/>
    <w:rsid w:val="006B4A7B"/>
    <w:rsid w:val="006B4C04"/>
    <w:rsid w:val="006B5C52"/>
    <w:rsid w:val="006B6336"/>
    <w:rsid w:val="006B6A08"/>
    <w:rsid w:val="006B783A"/>
    <w:rsid w:val="006C0006"/>
    <w:rsid w:val="006C0077"/>
    <w:rsid w:val="006C0CCF"/>
    <w:rsid w:val="006C181B"/>
    <w:rsid w:val="006C360D"/>
    <w:rsid w:val="006C3C0A"/>
    <w:rsid w:val="006C45B1"/>
    <w:rsid w:val="006C51CA"/>
    <w:rsid w:val="006C7AD4"/>
    <w:rsid w:val="006D03EB"/>
    <w:rsid w:val="006D0875"/>
    <w:rsid w:val="006D1084"/>
    <w:rsid w:val="006D25E4"/>
    <w:rsid w:val="006D38B9"/>
    <w:rsid w:val="006D3FA9"/>
    <w:rsid w:val="006D3FD1"/>
    <w:rsid w:val="006D4D0E"/>
    <w:rsid w:val="006D4D47"/>
    <w:rsid w:val="006D56C1"/>
    <w:rsid w:val="006D588E"/>
    <w:rsid w:val="006D5D83"/>
    <w:rsid w:val="006D66F0"/>
    <w:rsid w:val="006D6A5D"/>
    <w:rsid w:val="006D74E6"/>
    <w:rsid w:val="006D79C0"/>
    <w:rsid w:val="006D7A34"/>
    <w:rsid w:val="006D7E48"/>
    <w:rsid w:val="006E0304"/>
    <w:rsid w:val="006E0591"/>
    <w:rsid w:val="006E0855"/>
    <w:rsid w:val="006E10A0"/>
    <w:rsid w:val="006E1818"/>
    <w:rsid w:val="006E24D8"/>
    <w:rsid w:val="006E2F7A"/>
    <w:rsid w:val="006E3228"/>
    <w:rsid w:val="006E3B1F"/>
    <w:rsid w:val="006E3DD0"/>
    <w:rsid w:val="006E4521"/>
    <w:rsid w:val="006E4939"/>
    <w:rsid w:val="006E55C1"/>
    <w:rsid w:val="006E671B"/>
    <w:rsid w:val="006E74AF"/>
    <w:rsid w:val="006F0585"/>
    <w:rsid w:val="006F207F"/>
    <w:rsid w:val="006F4337"/>
    <w:rsid w:val="006F4E3D"/>
    <w:rsid w:val="006F5A6F"/>
    <w:rsid w:val="006F5BAE"/>
    <w:rsid w:val="006F5F54"/>
    <w:rsid w:val="006F605A"/>
    <w:rsid w:val="006F7693"/>
    <w:rsid w:val="006F7D68"/>
    <w:rsid w:val="007017DD"/>
    <w:rsid w:val="00702295"/>
    <w:rsid w:val="007033F1"/>
    <w:rsid w:val="007039D0"/>
    <w:rsid w:val="00704D67"/>
    <w:rsid w:val="007110F2"/>
    <w:rsid w:val="00712202"/>
    <w:rsid w:val="00715AB2"/>
    <w:rsid w:val="0071687B"/>
    <w:rsid w:val="007208E4"/>
    <w:rsid w:val="00720DB1"/>
    <w:rsid w:val="00722451"/>
    <w:rsid w:val="007229B9"/>
    <w:rsid w:val="00723F26"/>
    <w:rsid w:val="00724325"/>
    <w:rsid w:val="007243E1"/>
    <w:rsid w:val="00724E93"/>
    <w:rsid w:val="00726125"/>
    <w:rsid w:val="00726F80"/>
    <w:rsid w:val="00727B5F"/>
    <w:rsid w:val="00730707"/>
    <w:rsid w:val="00730BE3"/>
    <w:rsid w:val="007314F4"/>
    <w:rsid w:val="00731973"/>
    <w:rsid w:val="00732818"/>
    <w:rsid w:val="00733231"/>
    <w:rsid w:val="007341F6"/>
    <w:rsid w:val="00734573"/>
    <w:rsid w:val="0073458B"/>
    <w:rsid w:val="00734E8F"/>
    <w:rsid w:val="00735C99"/>
    <w:rsid w:val="007364DE"/>
    <w:rsid w:val="0073731D"/>
    <w:rsid w:val="00737722"/>
    <w:rsid w:val="0074071D"/>
    <w:rsid w:val="0074153F"/>
    <w:rsid w:val="00742792"/>
    <w:rsid w:val="007428F2"/>
    <w:rsid w:val="00742A96"/>
    <w:rsid w:val="00743FA6"/>
    <w:rsid w:val="007448FB"/>
    <w:rsid w:val="007449F3"/>
    <w:rsid w:val="00744C89"/>
    <w:rsid w:val="0074537B"/>
    <w:rsid w:val="00745E35"/>
    <w:rsid w:val="0074634A"/>
    <w:rsid w:val="00746B95"/>
    <w:rsid w:val="007471CA"/>
    <w:rsid w:val="0074728F"/>
    <w:rsid w:val="0074798C"/>
    <w:rsid w:val="00751379"/>
    <w:rsid w:val="00751E2B"/>
    <w:rsid w:val="00752FED"/>
    <w:rsid w:val="0075329A"/>
    <w:rsid w:val="007535E6"/>
    <w:rsid w:val="007537E3"/>
    <w:rsid w:val="0075496F"/>
    <w:rsid w:val="00755EAF"/>
    <w:rsid w:val="00756064"/>
    <w:rsid w:val="007570B5"/>
    <w:rsid w:val="00760891"/>
    <w:rsid w:val="00761850"/>
    <w:rsid w:val="00761DE7"/>
    <w:rsid w:val="00762E96"/>
    <w:rsid w:val="00764C75"/>
    <w:rsid w:val="00764D67"/>
    <w:rsid w:val="00765669"/>
    <w:rsid w:val="007661EA"/>
    <w:rsid w:val="00766C20"/>
    <w:rsid w:val="00770811"/>
    <w:rsid w:val="00771DFE"/>
    <w:rsid w:val="0077281F"/>
    <w:rsid w:val="00772B73"/>
    <w:rsid w:val="00773A22"/>
    <w:rsid w:val="00775C9E"/>
    <w:rsid w:val="00776306"/>
    <w:rsid w:val="00777A22"/>
    <w:rsid w:val="00777EFD"/>
    <w:rsid w:val="00782226"/>
    <w:rsid w:val="00782496"/>
    <w:rsid w:val="007824ED"/>
    <w:rsid w:val="00784937"/>
    <w:rsid w:val="00784CD6"/>
    <w:rsid w:val="00784D7A"/>
    <w:rsid w:val="007853EC"/>
    <w:rsid w:val="00785C74"/>
    <w:rsid w:val="007862D6"/>
    <w:rsid w:val="007879DC"/>
    <w:rsid w:val="00787CBC"/>
    <w:rsid w:val="00787F6B"/>
    <w:rsid w:val="0079027D"/>
    <w:rsid w:val="00793C11"/>
    <w:rsid w:val="00794A9F"/>
    <w:rsid w:val="007967CD"/>
    <w:rsid w:val="00796AD3"/>
    <w:rsid w:val="00797F52"/>
    <w:rsid w:val="007A1B6A"/>
    <w:rsid w:val="007A241F"/>
    <w:rsid w:val="007A48AE"/>
    <w:rsid w:val="007A625E"/>
    <w:rsid w:val="007A7CA0"/>
    <w:rsid w:val="007A7CD0"/>
    <w:rsid w:val="007B1C3C"/>
    <w:rsid w:val="007B2E54"/>
    <w:rsid w:val="007B3C1D"/>
    <w:rsid w:val="007B3D37"/>
    <w:rsid w:val="007B41CD"/>
    <w:rsid w:val="007B4586"/>
    <w:rsid w:val="007B5791"/>
    <w:rsid w:val="007B7073"/>
    <w:rsid w:val="007B7A15"/>
    <w:rsid w:val="007C00A8"/>
    <w:rsid w:val="007C0657"/>
    <w:rsid w:val="007C06CE"/>
    <w:rsid w:val="007C07E4"/>
    <w:rsid w:val="007C08C5"/>
    <w:rsid w:val="007C0AD3"/>
    <w:rsid w:val="007C1BAA"/>
    <w:rsid w:val="007C1E9E"/>
    <w:rsid w:val="007C2AF0"/>
    <w:rsid w:val="007C41A0"/>
    <w:rsid w:val="007C440F"/>
    <w:rsid w:val="007C58F3"/>
    <w:rsid w:val="007C5C94"/>
    <w:rsid w:val="007C67EA"/>
    <w:rsid w:val="007C6987"/>
    <w:rsid w:val="007C7474"/>
    <w:rsid w:val="007C7D4E"/>
    <w:rsid w:val="007C7FBF"/>
    <w:rsid w:val="007D2061"/>
    <w:rsid w:val="007D4F57"/>
    <w:rsid w:val="007D519F"/>
    <w:rsid w:val="007D55F9"/>
    <w:rsid w:val="007D651A"/>
    <w:rsid w:val="007D7D0D"/>
    <w:rsid w:val="007E186D"/>
    <w:rsid w:val="007E1919"/>
    <w:rsid w:val="007E3187"/>
    <w:rsid w:val="007E4930"/>
    <w:rsid w:val="007E6B80"/>
    <w:rsid w:val="007E6D14"/>
    <w:rsid w:val="007E747D"/>
    <w:rsid w:val="007E788F"/>
    <w:rsid w:val="007E7CFA"/>
    <w:rsid w:val="007F01B9"/>
    <w:rsid w:val="007F09F4"/>
    <w:rsid w:val="007F0A01"/>
    <w:rsid w:val="007F2788"/>
    <w:rsid w:val="007F2A88"/>
    <w:rsid w:val="007F2AA9"/>
    <w:rsid w:val="007F2FCE"/>
    <w:rsid w:val="007F37C4"/>
    <w:rsid w:val="007F6014"/>
    <w:rsid w:val="00800ED6"/>
    <w:rsid w:val="008031EF"/>
    <w:rsid w:val="0080444E"/>
    <w:rsid w:val="00804DB8"/>
    <w:rsid w:val="00804F52"/>
    <w:rsid w:val="00805939"/>
    <w:rsid w:val="00806763"/>
    <w:rsid w:val="00807A5A"/>
    <w:rsid w:val="00807A93"/>
    <w:rsid w:val="00810A0D"/>
    <w:rsid w:val="00811204"/>
    <w:rsid w:val="008112A1"/>
    <w:rsid w:val="008112E2"/>
    <w:rsid w:val="0081148A"/>
    <w:rsid w:val="0081156E"/>
    <w:rsid w:val="008134A1"/>
    <w:rsid w:val="00813A16"/>
    <w:rsid w:val="00814B56"/>
    <w:rsid w:val="00814ECF"/>
    <w:rsid w:val="00815110"/>
    <w:rsid w:val="00815514"/>
    <w:rsid w:val="0081582C"/>
    <w:rsid w:val="008160EA"/>
    <w:rsid w:val="00816AD3"/>
    <w:rsid w:val="00816C6C"/>
    <w:rsid w:val="0081767A"/>
    <w:rsid w:val="00817744"/>
    <w:rsid w:val="00820095"/>
    <w:rsid w:val="00820AD0"/>
    <w:rsid w:val="0082123B"/>
    <w:rsid w:val="00822DEB"/>
    <w:rsid w:val="008255E6"/>
    <w:rsid w:val="0082564C"/>
    <w:rsid w:val="00825C9A"/>
    <w:rsid w:val="00826183"/>
    <w:rsid w:val="0082645C"/>
    <w:rsid w:val="0082767D"/>
    <w:rsid w:val="0082781C"/>
    <w:rsid w:val="008304C8"/>
    <w:rsid w:val="00830AE1"/>
    <w:rsid w:val="00830CE1"/>
    <w:rsid w:val="00830F20"/>
    <w:rsid w:val="00831886"/>
    <w:rsid w:val="00832139"/>
    <w:rsid w:val="008323EC"/>
    <w:rsid w:val="00833C4D"/>
    <w:rsid w:val="0083477C"/>
    <w:rsid w:val="0083492F"/>
    <w:rsid w:val="0083658B"/>
    <w:rsid w:val="00837A78"/>
    <w:rsid w:val="00837F88"/>
    <w:rsid w:val="008408D7"/>
    <w:rsid w:val="00840F29"/>
    <w:rsid w:val="00841A01"/>
    <w:rsid w:val="00844055"/>
    <w:rsid w:val="00845D58"/>
    <w:rsid w:val="00850223"/>
    <w:rsid w:val="0085395D"/>
    <w:rsid w:val="00853F99"/>
    <w:rsid w:val="0085411D"/>
    <w:rsid w:val="008549C3"/>
    <w:rsid w:val="00856D8F"/>
    <w:rsid w:val="00856E66"/>
    <w:rsid w:val="0085776D"/>
    <w:rsid w:val="00863094"/>
    <w:rsid w:val="008631C7"/>
    <w:rsid w:val="00864D06"/>
    <w:rsid w:val="00870182"/>
    <w:rsid w:val="008704FB"/>
    <w:rsid w:val="0087105C"/>
    <w:rsid w:val="008718E9"/>
    <w:rsid w:val="008727F6"/>
    <w:rsid w:val="00872AE4"/>
    <w:rsid w:val="00872E21"/>
    <w:rsid w:val="00873AF2"/>
    <w:rsid w:val="00873B24"/>
    <w:rsid w:val="00874726"/>
    <w:rsid w:val="00875087"/>
    <w:rsid w:val="00875316"/>
    <w:rsid w:val="0087636B"/>
    <w:rsid w:val="008764D2"/>
    <w:rsid w:val="00876549"/>
    <w:rsid w:val="008820C2"/>
    <w:rsid w:val="00882E5A"/>
    <w:rsid w:val="00883107"/>
    <w:rsid w:val="00883334"/>
    <w:rsid w:val="0088425C"/>
    <w:rsid w:val="00884655"/>
    <w:rsid w:val="00885428"/>
    <w:rsid w:val="008863FF"/>
    <w:rsid w:val="008867AC"/>
    <w:rsid w:val="00886D12"/>
    <w:rsid w:val="00886E29"/>
    <w:rsid w:val="00886EC6"/>
    <w:rsid w:val="008878C7"/>
    <w:rsid w:val="00887C29"/>
    <w:rsid w:val="00887E89"/>
    <w:rsid w:val="00887EA2"/>
    <w:rsid w:val="008916B8"/>
    <w:rsid w:val="0089254D"/>
    <w:rsid w:val="00892F18"/>
    <w:rsid w:val="00893573"/>
    <w:rsid w:val="00893A45"/>
    <w:rsid w:val="00893D80"/>
    <w:rsid w:val="008940A9"/>
    <w:rsid w:val="00894D7A"/>
    <w:rsid w:val="00894FA7"/>
    <w:rsid w:val="00895862"/>
    <w:rsid w:val="00895CAD"/>
    <w:rsid w:val="00896995"/>
    <w:rsid w:val="0089798A"/>
    <w:rsid w:val="008A138A"/>
    <w:rsid w:val="008A66F1"/>
    <w:rsid w:val="008A67CE"/>
    <w:rsid w:val="008A6808"/>
    <w:rsid w:val="008A762A"/>
    <w:rsid w:val="008A76F6"/>
    <w:rsid w:val="008A7CAC"/>
    <w:rsid w:val="008A7E55"/>
    <w:rsid w:val="008B07A0"/>
    <w:rsid w:val="008B0E29"/>
    <w:rsid w:val="008B1236"/>
    <w:rsid w:val="008B1795"/>
    <w:rsid w:val="008B1F8D"/>
    <w:rsid w:val="008B2E4A"/>
    <w:rsid w:val="008B2F4D"/>
    <w:rsid w:val="008B3519"/>
    <w:rsid w:val="008B3C1A"/>
    <w:rsid w:val="008B3F2A"/>
    <w:rsid w:val="008B40D9"/>
    <w:rsid w:val="008B4BE4"/>
    <w:rsid w:val="008B6153"/>
    <w:rsid w:val="008B743C"/>
    <w:rsid w:val="008B78C0"/>
    <w:rsid w:val="008B7CEC"/>
    <w:rsid w:val="008B7DED"/>
    <w:rsid w:val="008C113A"/>
    <w:rsid w:val="008C1573"/>
    <w:rsid w:val="008C1844"/>
    <w:rsid w:val="008C1B81"/>
    <w:rsid w:val="008C1EBB"/>
    <w:rsid w:val="008C285D"/>
    <w:rsid w:val="008C30FE"/>
    <w:rsid w:val="008C3151"/>
    <w:rsid w:val="008C3B19"/>
    <w:rsid w:val="008C40FC"/>
    <w:rsid w:val="008C46E4"/>
    <w:rsid w:val="008C4A0D"/>
    <w:rsid w:val="008C4F47"/>
    <w:rsid w:val="008C5A6B"/>
    <w:rsid w:val="008C6104"/>
    <w:rsid w:val="008C732E"/>
    <w:rsid w:val="008C7486"/>
    <w:rsid w:val="008C78EB"/>
    <w:rsid w:val="008D0876"/>
    <w:rsid w:val="008D08BC"/>
    <w:rsid w:val="008D3314"/>
    <w:rsid w:val="008D399E"/>
    <w:rsid w:val="008D4AEF"/>
    <w:rsid w:val="008D4BFF"/>
    <w:rsid w:val="008D509B"/>
    <w:rsid w:val="008D57C2"/>
    <w:rsid w:val="008D5F26"/>
    <w:rsid w:val="008D649C"/>
    <w:rsid w:val="008D6ED5"/>
    <w:rsid w:val="008E035D"/>
    <w:rsid w:val="008E0DB6"/>
    <w:rsid w:val="008E1DD9"/>
    <w:rsid w:val="008E2090"/>
    <w:rsid w:val="008E210C"/>
    <w:rsid w:val="008E26C2"/>
    <w:rsid w:val="008E336B"/>
    <w:rsid w:val="008E3DCF"/>
    <w:rsid w:val="008E484B"/>
    <w:rsid w:val="008E4979"/>
    <w:rsid w:val="008E574C"/>
    <w:rsid w:val="008E57B5"/>
    <w:rsid w:val="008E58DF"/>
    <w:rsid w:val="008E5A00"/>
    <w:rsid w:val="008E69CE"/>
    <w:rsid w:val="008E6BBC"/>
    <w:rsid w:val="008E74EE"/>
    <w:rsid w:val="008F23A7"/>
    <w:rsid w:val="008F25F2"/>
    <w:rsid w:val="008F2931"/>
    <w:rsid w:val="008F330F"/>
    <w:rsid w:val="008F36DA"/>
    <w:rsid w:val="008F380C"/>
    <w:rsid w:val="008F5235"/>
    <w:rsid w:val="008F6DFF"/>
    <w:rsid w:val="008F70BC"/>
    <w:rsid w:val="008F7435"/>
    <w:rsid w:val="00900ABE"/>
    <w:rsid w:val="0090158D"/>
    <w:rsid w:val="00901631"/>
    <w:rsid w:val="00903171"/>
    <w:rsid w:val="00903200"/>
    <w:rsid w:val="0090332A"/>
    <w:rsid w:val="0090343E"/>
    <w:rsid w:val="0090385F"/>
    <w:rsid w:val="00903C0D"/>
    <w:rsid w:val="00903E19"/>
    <w:rsid w:val="0090436A"/>
    <w:rsid w:val="0090537B"/>
    <w:rsid w:val="009069D4"/>
    <w:rsid w:val="00910311"/>
    <w:rsid w:val="009104FC"/>
    <w:rsid w:val="00910C14"/>
    <w:rsid w:val="009111E4"/>
    <w:rsid w:val="009114E3"/>
    <w:rsid w:val="00912142"/>
    <w:rsid w:val="00912AF9"/>
    <w:rsid w:val="009136E2"/>
    <w:rsid w:val="0091469C"/>
    <w:rsid w:val="00914B0A"/>
    <w:rsid w:val="00914BA6"/>
    <w:rsid w:val="009161D3"/>
    <w:rsid w:val="009163EC"/>
    <w:rsid w:val="0091666D"/>
    <w:rsid w:val="00920042"/>
    <w:rsid w:val="0092118F"/>
    <w:rsid w:val="00921472"/>
    <w:rsid w:val="00923998"/>
    <w:rsid w:val="00923A2A"/>
    <w:rsid w:val="00925357"/>
    <w:rsid w:val="00926C07"/>
    <w:rsid w:val="009276BC"/>
    <w:rsid w:val="00927F37"/>
    <w:rsid w:val="0093059B"/>
    <w:rsid w:val="00930A9C"/>
    <w:rsid w:val="009328C4"/>
    <w:rsid w:val="00932DA0"/>
    <w:rsid w:val="009334C8"/>
    <w:rsid w:val="009349B2"/>
    <w:rsid w:val="0093520E"/>
    <w:rsid w:val="00935243"/>
    <w:rsid w:val="0093681F"/>
    <w:rsid w:val="009409B3"/>
    <w:rsid w:val="0094123E"/>
    <w:rsid w:val="00941D6E"/>
    <w:rsid w:val="0094216C"/>
    <w:rsid w:val="009430DE"/>
    <w:rsid w:val="00943640"/>
    <w:rsid w:val="00944F9E"/>
    <w:rsid w:val="00947A8D"/>
    <w:rsid w:val="0095125A"/>
    <w:rsid w:val="009523BD"/>
    <w:rsid w:val="00953322"/>
    <w:rsid w:val="009536AC"/>
    <w:rsid w:val="00953DBA"/>
    <w:rsid w:val="009541FF"/>
    <w:rsid w:val="009542F9"/>
    <w:rsid w:val="009569B1"/>
    <w:rsid w:val="00956D7C"/>
    <w:rsid w:val="009576EC"/>
    <w:rsid w:val="00957C5D"/>
    <w:rsid w:val="00960BD4"/>
    <w:rsid w:val="00960D68"/>
    <w:rsid w:val="00961108"/>
    <w:rsid w:val="0096140A"/>
    <w:rsid w:val="009615D5"/>
    <w:rsid w:val="00961806"/>
    <w:rsid w:val="00961976"/>
    <w:rsid w:val="00962EB2"/>
    <w:rsid w:val="00963411"/>
    <w:rsid w:val="00963C8E"/>
    <w:rsid w:val="00970792"/>
    <w:rsid w:val="00971B95"/>
    <w:rsid w:val="00972B8F"/>
    <w:rsid w:val="0097404C"/>
    <w:rsid w:val="00974E96"/>
    <w:rsid w:val="0097692B"/>
    <w:rsid w:val="0098058E"/>
    <w:rsid w:val="00980A25"/>
    <w:rsid w:val="00981C20"/>
    <w:rsid w:val="00981EDE"/>
    <w:rsid w:val="009837AF"/>
    <w:rsid w:val="00983B3D"/>
    <w:rsid w:val="0098517F"/>
    <w:rsid w:val="009852C3"/>
    <w:rsid w:val="00985805"/>
    <w:rsid w:val="009867ED"/>
    <w:rsid w:val="009905AC"/>
    <w:rsid w:val="009906DE"/>
    <w:rsid w:val="00990715"/>
    <w:rsid w:val="009909DA"/>
    <w:rsid w:val="00991784"/>
    <w:rsid w:val="00991A5C"/>
    <w:rsid w:val="009922F2"/>
    <w:rsid w:val="009924D8"/>
    <w:rsid w:val="00992519"/>
    <w:rsid w:val="00992D3F"/>
    <w:rsid w:val="00992F7A"/>
    <w:rsid w:val="00992FF6"/>
    <w:rsid w:val="00993194"/>
    <w:rsid w:val="0099344A"/>
    <w:rsid w:val="009940A3"/>
    <w:rsid w:val="009944FE"/>
    <w:rsid w:val="009955AC"/>
    <w:rsid w:val="00995D22"/>
    <w:rsid w:val="0099610D"/>
    <w:rsid w:val="009966C2"/>
    <w:rsid w:val="0099672E"/>
    <w:rsid w:val="009968D9"/>
    <w:rsid w:val="00996CAC"/>
    <w:rsid w:val="00996DD1"/>
    <w:rsid w:val="009975B4"/>
    <w:rsid w:val="009A0D5D"/>
    <w:rsid w:val="009A3468"/>
    <w:rsid w:val="009A3828"/>
    <w:rsid w:val="009A3C9F"/>
    <w:rsid w:val="009A3D50"/>
    <w:rsid w:val="009A3FF5"/>
    <w:rsid w:val="009A47FE"/>
    <w:rsid w:val="009A50E4"/>
    <w:rsid w:val="009A598F"/>
    <w:rsid w:val="009A5A59"/>
    <w:rsid w:val="009A5C7C"/>
    <w:rsid w:val="009A71BE"/>
    <w:rsid w:val="009B0FB0"/>
    <w:rsid w:val="009B1DA1"/>
    <w:rsid w:val="009B1EA2"/>
    <w:rsid w:val="009B234C"/>
    <w:rsid w:val="009B4BC5"/>
    <w:rsid w:val="009B5035"/>
    <w:rsid w:val="009B506F"/>
    <w:rsid w:val="009B5BF7"/>
    <w:rsid w:val="009B6145"/>
    <w:rsid w:val="009B619B"/>
    <w:rsid w:val="009B7AE2"/>
    <w:rsid w:val="009B7CB8"/>
    <w:rsid w:val="009C0021"/>
    <w:rsid w:val="009C03F5"/>
    <w:rsid w:val="009C06B1"/>
    <w:rsid w:val="009C1070"/>
    <w:rsid w:val="009C2486"/>
    <w:rsid w:val="009C2A02"/>
    <w:rsid w:val="009C2AC8"/>
    <w:rsid w:val="009C42F4"/>
    <w:rsid w:val="009C47EF"/>
    <w:rsid w:val="009C4F2A"/>
    <w:rsid w:val="009C520E"/>
    <w:rsid w:val="009C6414"/>
    <w:rsid w:val="009C72B2"/>
    <w:rsid w:val="009D034B"/>
    <w:rsid w:val="009D0573"/>
    <w:rsid w:val="009D09FC"/>
    <w:rsid w:val="009D0B69"/>
    <w:rsid w:val="009D0DF2"/>
    <w:rsid w:val="009D1A19"/>
    <w:rsid w:val="009D1AC3"/>
    <w:rsid w:val="009D2B0C"/>
    <w:rsid w:val="009D2BD2"/>
    <w:rsid w:val="009D5A26"/>
    <w:rsid w:val="009D64A1"/>
    <w:rsid w:val="009D6B5C"/>
    <w:rsid w:val="009D7AA1"/>
    <w:rsid w:val="009E2247"/>
    <w:rsid w:val="009E2C50"/>
    <w:rsid w:val="009E3C0D"/>
    <w:rsid w:val="009E3D81"/>
    <w:rsid w:val="009E3E2E"/>
    <w:rsid w:val="009E4288"/>
    <w:rsid w:val="009E54AE"/>
    <w:rsid w:val="009E5FB9"/>
    <w:rsid w:val="009E6175"/>
    <w:rsid w:val="009E646D"/>
    <w:rsid w:val="009E6CE5"/>
    <w:rsid w:val="009F09A3"/>
    <w:rsid w:val="009F19FE"/>
    <w:rsid w:val="009F1A0E"/>
    <w:rsid w:val="009F2576"/>
    <w:rsid w:val="009F3C5B"/>
    <w:rsid w:val="009F4183"/>
    <w:rsid w:val="009F4A1C"/>
    <w:rsid w:val="009F4D6D"/>
    <w:rsid w:val="009F5242"/>
    <w:rsid w:val="009F5411"/>
    <w:rsid w:val="009F6217"/>
    <w:rsid w:val="009F62DF"/>
    <w:rsid w:val="009F6314"/>
    <w:rsid w:val="009F668B"/>
    <w:rsid w:val="009F6EC6"/>
    <w:rsid w:val="009F78D2"/>
    <w:rsid w:val="009F7B6B"/>
    <w:rsid w:val="00A00239"/>
    <w:rsid w:val="00A002AA"/>
    <w:rsid w:val="00A00378"/>
    <w:rsid w:val="00A00486"/>
    <w:rsid w:val="00A00550"/>
    <w:rsid w:val="00A005E4"/>
    <w:rsid w:val="00A00B7C"/>
    <w:rsid w:val="00A00C60"/>
    <w:rsid w:val="00A0106F"/>
    <w:rsid w:val="00A02B6B"/>
    <w:rsid w:val="00A03AA3"/>
    <w:rsid w:val="00A043C9"/>
    <w:rsid w:val="00A047E1"/>
    <w:rsid w:val="00A05810"/>
    <w:rsid w:val="00A05B75"/>
    <w:rsid w:val="00A06AFC"/>
    <w:rsid w:val="00A06CAB"/>
    <w:rsid w:val="00A06E66"/>
    <w:rsid w:val="00A07DB1"/>
    <w:rsid w:val="00A10CB1"/>
    <w:rsid w:val="00A10D23"/>
    <w:rsid w:val="00A11DD4"/>
    <w:rsid w:val="00A12FBC"/>
    <w:rsid w:val="00A135FB"/>
    <w:rsid w:val="00A14D7D"/>
    <w:rsid w:val="00A1509E"/>
    <w:rsid w:val="00A16819"/>
    <w:rsid w:val="00A17025"/>
    <w:rsid w:val="00A20882"/>
    <w:rsid w:val="00A21990"/>
    <w:rsid w:val="00A2285C"/>
    <w:rsid w:val="00A22DCF"/>
    <w:rsid w:val="00A22E0F"/>
    <w:rsid w:val="00A22EB8"/>
    <w:rsid w:val="00A23211"/>
    <w:rsid w:val="00A24295"/>
    <w:rsid w:val="00A24C91"/>
    <w:rsid w:val="00A2648C"/>
    <w:rsid w:val="00A26EA0"/>
    <w:rsid w:val="00A2774B"/>
    <w:rsid w:val="00A27B5E"/>
    <w:rsid w:val="00A309A3"/>
    <w:rsid w:val="00A318F8"/>
    <w:rsid w:val="00A322FC"/>
    <w:rsid w:val="00A3269F"/>
    <w:rsid w:val="00A33A1A"/>
    <w:rsid w:val="00A33CC0"/>
    <w:rsid w:val="00A353E1"/>
    <w:rsid w:val="00A35F8D"/>
    <w:rsid w:val="00A36060"/>
    <w:rsid w:val="00A363FF"/>
    <w:rsid w:val="00A378CE"/>
    <w:rsid w:val="00A37A52"/>
    <w:rsid w:val="00A37C29"/>
    <w:rsid w:val="00A40186"/>
    <w:rsid w:val="00A4147F"/>
    <w:rsid w:val="00A41BB2"/>
    <w:rsid w:val="00A4302B"/>
    <w:rsid w:val="00A430CB"/>
    <w:rsid w:val="00A44CE2"/>
    <w:rsid w:val="00A469EA"/>
    <w:rsid w:val="00A46AD0"/>
    <w:rsid w:val="00A471ED"/>
    <w:rsid w:val="00A47245"/>
    <w:rsid w:val="00A47980"/>
    <w:rsid w:val="00A50466"/>
    <w:rsid w:val="00A50579"/>
    <w:rsid w:val="00A50C34"/>
    <w:rsid w:val="00A52831"/>
    <w:rsid w:val="00A52BC3"/>
    <w:rsid w:val="00A53588"/>
    <w:rsid w:val="00A53860"/>
    <w:rsid w:val="00A53889"/>
    <w:rsid w:val="00A53A9F"/>
    <w:rsid w:val="00A54F23"/>
    <w:rsid w:val="00A55889"/>
    <w:rsid w:val="00A57327"/>
    <w:rsid w:val="00A60479"/>
    <w:rsid w:val="00A60522"/>
    <w:rsid w:val="00A60C5B"/>
    <w:rsid w:val="00A624C4"/>
    <w:rsid w:val="00A636F2"/>
    <w:rsid w:val="00A6383A"/>
    <w:rsid w:val="00A65198"/>
    <w:rsid w:val="00A65247"/>
    <w:rsid w:val="00A67B9F"/>
    <w:rsid w:val="00A67FB7"/>
    <w:rsid w:val="00A70791"/>
    <w:rsid w:val="00A71098"/>
    <w:rsid w:val="00A716D8"/>
    <w:rsid w:val="00A71B64"/>
    <w:rsid w:val="00A72171"/>
    <w:rsid w:val="00A72DFA"/>
    <w:rsid w:val="00A73D25"/>
    <w:rsid w:val="00A75B34"/>
    <w:rsid w:val="00A779E8"/>
    <w:rsid w:val="00A77A40"/>
    <w:rsid w:val="00A80246"/>
    <w:rsid w:val="00A803A1"/>
    <w:rsid w:val="00A8065B"/>
    <w:rsid w:val="00A808D8"/>
    <w:rsid w:val="00A8110A"/>
    <w:rsid w:val="00A81DF6"/>
    <w:rsid w:val="00A82C05"/>
    <w:rsid w:val="00A83162"/>
    <w:rsid w:val="00A83914"/>
    <w:rsid w:val="00A83D28"/>
    <w:rsid w:val="00A863E4"/>
    <w:rsid w:val="00A86F77"/>
    <w:rsid w:val="00A87856"/>
    <w:rsid w:val="00A8789E"/>
    <w:rsid w:val="00A90818"/>
    <w:rsid w:val="00A90920"/>
    <w:rsid w:val="00A90D37"/>
    <w:rsid w:val="00A9289A"/>
    <w:rsid w:val="00A93132"/>
    <w:rsid w:val="00A933FB"/>
    <w:rsid w:val="00A93610"/>
    <w:rsid w:val="00A93C91"/>
    <w:rsid w:val="00A93E53"/>
    <w:rsid w:val="00A9415F"/>
    <w:rsid w:val="00A941CD"/>
    <w:rsid w:val="00A94406"/>
    <w:rsid w:val="00A94998"/>
    <w:rsid w:val="00A949C9"/>
    <w:rsid w:val="00A94F80"/>
    <w:rsid w:val="00A953C6"/>
    <w:rsid w:val="00A971D2"/>
    <w:rsid w:val="00A979B4"/>
    <w:rsid w:val="00AA0414"/>
    <w:rsid w:val="00AA20C2"/>
    <w:rsid w:val="00AA24DD"/>
    <w:rsid w:val="00AA26F5"/>
    <w:rsid w:val="00AA38F5"/>
    <w:rsid w:val="00AA3BAD"/>
    <w:rsid w:val="00AA4EAC"/>
    <w:rsid w:val="00AA53A6"/>
    <w:rsid w:val="00AA6507"/>
    <w:rsid w:val="00AA6C10"/>
    <w:rsid w:val="00AA76EF"/>
    <w:rsid w:val="00AB04A3"/>
    <w:rsid w:val="00AB1434"/>
    <w:rsid w:val="00AB198A"/>
    <w:rsid w:val="00AB1C44"/>
    <w:rsid w:val="00AB42CE"/>
    <w:rsid w:val="00AB4313"/>
    <w:rsid w:val="00AB55B0"/>
    <w:rsid w:val="00AB6BC4"/>
    <w:rsid w:val="00AC231A"/>
    <w:rsid w:val="00AC28E6"/>
    <w:rsid w:val="00AC3A80"/>
    <w:rsid w:val="00AC48F0"/>
    <w:rsid w:val="00AC57C8"/>
    <w:rsid w:val="00AC73DB"/>
    <w:rsid w:val="00AC74FD"/>
    <w:rsid w:val="00AD0322"/>
    <w:rsid w:val="00AD0622"/>
    <w:rsid w:val="00AD06EE"/>
    <w:rsid w:val="00AD07E5"/>
    <w:rsid w:val="00AD0B98"/>
    <w:rsid w:val="00AD0E37"/>
    <w:rsid w:val="00AD10EC"/>
    <w:rsid w:val="00AD1465"/>
    <w:rsid w:val="00AD2EC9"/>
    <w:rsid w:val="00AD35C2"/>
    <w:rsid w:val="00AD3C1B"/>
    <w:rsid w:val="00AD3D8C"/>
    <w:rsid w:val="00AD3DCB"/>
    <w:rsid w:val="00AD45E6"/>
    <w:rsid w:val="00AD4BE9"/>
    <w:rsid w:val="00AD599F"/>
    <w:rsid w:val="00AD5D91"/>
    <w:rsid w:val="00AD5DDE"/>
    <w:rsid w:val="00AD5F85"/>
    <w:rsid w:val="00AD7FFC"/>
    <w:rsid w:val="00AE0461"/>
    <w:rsid w:val="00AE06B2"/>
    <w:rsid w:val="00AE086C"/>
    <w:rsid w:val="00AE08F5"/>
    <w:rsid w:val="00AE0AC4"/>
    <w:rsid w:val="00AE1A3B"/>
    <w:rsid w:val="00AE398D"/>
    <w:rsid w:val="00AE4A15"/>
    <w:rsid w:val="00AE6E54"/>
    <w:rsid w:val="00AE78C5"/>
    <w:rsid w:val="00AE7A91"/>
    <w:rsid w:val="00AF01D5"/>
    <w:rsid w:val="00AF073C"/>
    <w:rsid w:val="00AF1B30"/>
    <w:rsid w:val="00AF1BBA"/>
    <w:rsid w:val="00AF256E"/>
    <w:rsid w:val="00AF294F"/>
    <w:rsid w:val="00AF2F9F"/>
    <w:rsid w:val="00AF3A85"/>
    <w:rsid w:val="00AF4D59"/>
    <w:rsid w:val="00AF6229"/>
    <w:rsid w:val="00AF6A68"/>
    <w:rsid w:val="00AF6ACC"/>
    <w:rsid w:val="00AF7132"/>
    <w:rsid w:val="00AF7B52"/>
    <w:rsid w:val="00AF7FFA"/>
    <w:rsid w:val="00B00CA5"/>
    <w:rsid w:val="00B013A5"/>
    <w:rsid w:val="00B01EEE"/>
    <w:rsid w:val="00B031C5"/>
    <w:rsid w:val="00B0394C"/>
    <w:rsid w:val="00B03C96"/>
    <w:rsid w:val="00B062D3"/>
    <w:rsid w:val="00B10060"/>
    <w:rsid w:val="00B100B5"/>
    <w:rsid w:val="00B10B5B"/>
    <w:rsid w:val="00B113F7"/>
    <w:rsid w:val="00B1177A"/>
    <w:rsid w:val="00B11ED8"/>
    <w:rsid w:val="00B11FFA"/>
    <w:rsid w:val="00B12707"/>
    <w:rsid w:val="00B1293B"/>
    <w:rsid w:val="00B136A6"/>
    <w:rsid w:val="00B13894"/>
    <w:rsid w:val="00B13AC1"/>
    <w:rsid w:val="00B16065"/>
    <w:rsid w:val="00B1670C"/>
    <w:rsid w:val="00B175ED"/>
    <w:rsid w:val="00B177C8"/>
    <w:rsid w:val="00B17F94"/>
    <w:rsid w:val="00B205D7"/>
    <w:rsid w:val="00B20CD8"/>
    <w:rsid w:val="00B214EC"/>
    <w:rsid w:val="00B21DF2"/>
    <w:rsid w:val="00B225FC"/>
    <w:rsid w:val="00B2282F"/>
    <w:rsid w:val="00B22A92"/>
    <w:rsid w:val="00B23219"/>
    <w:rsid w:val="00B232ED"/>
    <w:rsid w:val="00B24537"/>
    <w:rsid w:val="00B247F4"/>
    <w:rsid w:val="00B24D4F"/>
    <w:rsid w:val="00B24F6F"/>
    <w:rsid w:val="00B25589"/>
    <w:rsid w:val="00B268D6"/>
    <w:rsid w:val="00B27CDE"/>
    <w:rsid w:val="00B310CF"/>
    <w:rsid w:val="00B3162C"/>
    <w:rsid w:val="00B32641"/>
    <w:rsid w:val="00B327CC"/>
    <w:rsid w:val="00B3295F"/>
    <w:rsid w:val="00B32E39"/>
    <w:rsid w:val="00B33F85"/>
    <w:rsid w:val="00B33FEB"/>
    <w:rsid w:val="00B34A83"/>
    <w:rsid w:val="00B34DC7"/>
    <w:rsid w:val="00B3513F"/>
    <w:rsid w:val="00B35E96"/>
    <w:rsid w:val="00B366A0"/>
    <w:rsid w:val="00B379E2"/>
    <w:rsid w:val="00B434B8"/>
    <w:rsid w:val="00B4404E"/>
    <w:rsid w:val="00B462F8"/>
    <w:rsid w:val="00B477B3"/>
    <w:rsid w:val="00B47800"/>
    <w:rsid w:val="00B50A6A"/>
    <w:rsid w:val="00B50B92"/>
    <w:rsid w:val="00B50C31"/>
    <w:rsid w:val="00B5184C"/>
    <w:rsid w:val="00B52BC9"/>
    <w:rsid w:val="00B5379A"/>
    <w:rsid w:val="00B53CC7"/>
    <w:rsid w:val="00B5427B"/>
    <w:rsid w:val="00B54876"/>
    <w:rsid w:val="00B54D05"/>
    <w:rsid w:val="00B5562A"/>
    <w:rsid w:val="00B5562E"/>
    <w:rsid w:val="00B55FA8"/>
    <w:rsid w:val="00B5622E"/>
    <w:rsid w:val="00B562C4"/>
    <w:rsid w:val="00B575D4"/>
    <w:rsid w:val="00B60026"/>
    <w:rsid w:val="00B6038C"/>
    <w:rsid w:val="00B606C3"/>
    <w:rsid w:val="00B6148A"/>
    <w:rsid w:val="00B6234D"/>
    <w:rsid w:val="00B62728"/>
    <w:rsid w:val="00B62E28"/>
    <w:rsid w:val="00B62E4B"/>
    <w:rsid w:val="00B63B9C"/>
    <w:rsid w:val="00B654E3"/>
    <w:rsid w:val="00B657DA"/>
    <w:rsid w:val="00B67B7F"/>
    <w:rsid w:val="00B70132"/>
    <w:rsid w:val="00B703B7"/>
    <w:rsid w:val="00B705AF"/>
    <w:rsid w:val="00B70F5E"/>
    <w:rsid w:val="00B7127F"/>
    <w:rsid w:val="00B71E49"/>
    <w:rsid w:val="00B72A0C"/>
    <w:rsid w:val="00B7311F"/>
    <w:rsid w:val="00B73305"/>
    <w:rsid w:val="00B73E5B"/>
    <w:rsid w:val="00B742A2"/>
    <w:rsid w:val="00B74940"/>
    <w:rsid w:val="00B74C7E"/>
    <w:rsid w:val="00B75F77"/>
    <w:rsid w:val="00B76575"/>
    <w:rsid w:val="00B77069"/>
    <w:rsid w:val="00B7770E"/>
    <w:rsid w:val="00B77CE9"/>
    <w:rsid w:val="00B80A62"/>
    <w:rsid w:val="00B81720"/>
    <w:rsid w:val="00B83CCE"/>
    <w:rsid w:val="00B8458C"/>
    <w:rsid w:val="00B8483A"/>
    <w:rsid w:val="00B850F3"/>
    <w:rsid w:val="00B8611D"/>
    <w:rsid w:val="00B8679F"/>
    <w:rsid w:val="00B8769E"/>
    <w:rsid w:val="00B903FB"/>
    <w:rsid w:val="00B90E5B"/>
    <w:rsid w:val="00B90E72"/>
    <w:rsid w:val="00B91234"/>
    <w:rsid w:val="00B91B13"/>
    <w:rsid w:val="00B925F0"/>
    <w:rsid w:val="00B92FFE"/>
    <w:rsid w:val="00B9529F"/>
    <w:rsid w:val="00B95C23"/>
    <w:rsid w:val="00B95EC5"/>
    <w:rsid w:val="00B967D5"/>
    <w:rsid w:val="00B9682E"/>
    <w:rsid w:val="00B9715A"/>
    <w:rsid w:val="00B97258"/>
    <w:rsid w:val="00BA21A0"/>
    <w:rsid w:val="00BA33C3"/>
    <w:rsid w:val="00BA3D23"/>
    <w:rsid w:val="00BA6983"/>
    <w:rsid w:val="00BA6AF0"/>
    <w:rsid w:val="00BA6B83"/>
    <w:rsid w:val="00BA7B48"/>
    <w:rsid w:val="00BB04B4"/>
    <w:rsid w:val="00BB0A67"/>
    <w:rsid w:val="00BB1410"/>
    <w:rsid w:val="00BB1BD2"/>
    <w:rsid w:val="00BB36E6"/>
    <w:rsid w:val="00BB4809"/>
    <w:rsid w:val="00BB482F"/>
    <w:rsid w:val="00BB5570"/>
    <w:rsid w:val="00BB57F0"/>
    <w:rsid w:val="00BB5F6F"/>
    <w:rsid w:val="00BB69F3"/>
    <w:rsid w:val="00BB6F69"/>
    <w:rsid w:val="00BB7311"/>
    <w:rsid w:val="00BB764A"/>
    <w:rsid w:val="00BB7747"/>
    <w:rsid w:val="00BB7C86"/>
    <w:rsid w:val="00BC0125"/>
    <w:rsid w:val="00BC0464"/>
    <w:rsid w:val="00BC049E"/>
    <w:rsid w:val="00BC08AC"/>
    <w:rsid w:val="00BC0904"/>
    <w:rsid w:val="00BC0C58"/>
    <w:rsid w:val="00BC166A"/>
    <w:rsid w:val="00BC1D95"/>
    <w:rsid w:val="00BC2C1D"/>
    <w:rsid w:val="00BC2FC5"/>
    <w:rsid w:val="00BC30A1"/>
    <w:rsid w:val="00BC3674"/>
    <w:rsid w:val="00BC45A0"/>
    <w:rsid w:val="00BC49D4"/>
    <w:rsid w:val="00BC511D"/>
    <w:rsid w:val="00BC578C"/>
    <w:rsid w:val="00BC5D40"/>
    <w:rsid w:val="00BC7234"/>
    <w:rsid w:val="00BC746D"/>
    <w:rsid w:val="00BC7CD7"/>
    <w:rsid w:val="00BC7D1A"/>
    <w:rsid w:val="00BD08BB"/>
    <w:rsid w:val="00BD097A"/>
    <w:rsid w:val="00BD1437"/>
    <w:rsid w:val="00BD1465"/>
    <w:rsid w:val="00BD19D7"/>
    <w:rsid w:val="00BD44DF"/>
    <w:rsid w:val="00BD5EB3"/>
    <w:rsid w:val="00BD6CA7"/>
    <w:rsid w:val="00BD7523"/>
    <w:rsid w:val="00BD759F"/>
    <w:rsid w:val="00BE00FC"/>
    <w:rsid w:val="00BE024B"/>
    <w:rsid w:val="00BE0997"/>
    <w:rsid w:val="00BE0AB0"/>
    <w:rsid w:val="00BE0F0E"/>
    <w:rsid w:val="00BE1D01"/>
    <w:rsid w:val="00BE2DBB"/>
    <w:rsid w:val="00BE3D35"/>
    <w:rsid w:val="00BE3EA5"/>
    <w:rsid w:val="00BE466F"/>
    <w:rsid w:val="00BE4707"/>
    <w:rsid w:val="00BE5CEA"/>
    <w:rsid w:val="00BE5F93"/>
    <w:rsid w:val="00BE6D30"/>
    <w:rsid w:val="00BE7137"/>
    <w:rsid w:val="00BE741C"/>
    <w:rsid w:val="00BF0195"/>
    <w:rsid w:val="00BF0DB6"/>
    <w:rsid w:val="00BF1CD7"/>
    <w:rsid w:val="00BF1D80"/>
    <w:rsid w:val="00BF316C"/>
    <w:rsid w:val="00BF3315"/>
    <w:rsid w:val="00BF38FA"/>
    <w:rsid w:val="00BF472D"/>
    <w:rsid w:val="00BF5216"/>
    <w:rsid w:val="00BF6462"/>
    <w:rsid w:val="00BF67FA"/>
    <w:rsid w:val="00BF7002"/>
    <w:rsid w:val="00BF7AD4"/>
    <w:rsid w:val="00C008DB"/>
    <w:rsid w:val="00C00CA1"/>
    <w:rsid w:val="00C01688"/>
    <w:rsid w:val="00C02C10"/>
    <w:rsid w:val="00C02E3B"/>
    <w:rsid w:val="00C0402B"/>
    <w:rsid w:val="00C04194"/>
    <w:rsid w:val="00C0478C"/>
    <w:rsid w:val="00C053AC"/>
    <w:rsid w:val="00C05BBE"/>
    <w:rsid w:val="00C05E06"/>
    <w:rsid w:val="00C06B8C"/>
    <w:rsid w:val="00C06CC4"/>
    <w:rsid w:val="00C07FE9"/>
    <w:rsid w:val="00C10E8B"/>
    <w:rsid w:val="00C117B8"/>
    <w:rsid w:val="00C12142"/>
    <w:rsid w:val="00C122D9"/>
    <w:rsid w:val="00C12EBD"/>
    <w:rsid w:val="00C1352C"/>
    <w:rsid w:val="00C14618"/>
    <w:rsid w:val="00C14E8C"/>
    <w:rsid w:val="00C15248"/>
    <w:rsid w:val="00C165A3"/>
    <w:rsid w:val="00C167E6"/>
    <w:rsid w:val="00C16F5E"/>
    <w:rsid w:val="00C17BBB"/>
    <w:rsid w:val="00C2071B"/>
    <w:rsid w:val="00C219A7"/>
    <w:rsid w:val="00C2206B"/>
    <w:rsid w:val="00C22DE6"/>
    <w:rsid w:val="00C23585"/>
    <w:rsid w:val="00C235C8"/>
    <w:rsid w:val="00C23FFF"/>
    <w:rsid w:val="00C24528"/>
    <w:rsid w:val="00C24E9C"/>
    <w:rsid w:val="00C24EE0"/>
    <w:rsid w:val="00C25246"/>
    <w:rsid w:val="00C25E26"/>
    <w:rsid w:val="00C25F45"/>
    <w:rsid w:val="00C26F22"/>
    <w:rsid w:val="00C270D9"/>
    <w:rsid w:val="00C272C3"/>
    <w:rsid w:val="00C272E7"/>
    <w:rsid w:val="00C278F9"/>
    <w:rsid w:val="00C27DFC"/>
    <w:rsid w:val="00C3012E"/>
    <w:rsid w:val="00C30373"/>
    <w:rsid w:val="00C30C6E"/>
    <w:rsid w:val="00C32720"/>
    <w:rsid w:val="00C336CB"/>
    <w:rsid w:val="00C336FF"/>
    <w:rsid w:val="00C33D75"/>
    <w:rsid w:val="00C35C6A"/>
    <w:rsid w:val="00C35E2A"/>
    <w:rsid w:val="00C365A3"/>
    <w:rsid w:val="00C36C97"/>
    <w:rsid w:val="00C36E97"/>
    <w:rsid w:val="00C40AFC"/>
    <w:rsid w:val="00C429B3"/>
    <w:rsid w:val="00C446C3"/>
    <w:rsid w:val="00C4475C"/>
    <w:rsid w:val="00C45143"/>
    <w:rsid w:val="00C45BB3"/>
    <w:rsid w:val="00C47550"/>
    <w:rsid w:val="00C47973"/>
    <w:rsid w:val="00C51490"/>
    <w:rsid w:val="00C5277C"/>
    <w:rsid w:val="00C52B40"/>
    <w:rsid w:val="00C535CF"/>
    <w:rsid w:val="00C538D5"/>
    <w:rsid w:val="00C5393E"/>
    <w:rsid w:val="00C53B21"/>
    <w:rsid w:val="00C53B25"/>
    <w:rsid w:val="00C54131"/>
    <w:rsid w:val="00C545C7"/>
    <w:rsid w:val="00C54BBA"/>
    <w:rsid w:val="00C56066"/>
    <w:rsid w:val="00C562FE"/>
    <w:rsid w:val="00C563A0"/>
    <w:rsid w:val="00C56D7A"/>
    <w:rsid w:val="00C600C1"/>
    <w:rsid w:val="00C61251"/>
    <w:rsid w:val="00C6183C"/>
    <w:rsid w:val="00C61EF5"/>
    <w:rsid w:val="00C62C82"/>
    <w:rsid w:val="00C63326"/>
    <w:rsid w:val="00C633DF"/>
    <w:rsid w:val="00C652CC"/>
    <w:rsid w:val="00C659B1"/>
    <w:rsid w:val="00C67166"/>
    <w:rsid w:val="00C674A5"/>
    <w:rsid w:val="00C707D1"/>
    <w:rsid w:val="00C70FA0"/>
    <w:rsid w:val="00C713C8"/>
    <w:rsid w:val="00C72EE9"/>
    <w:rsid w:val="00C7398D"/>
    <w:rsid w:val="00C73A80"/>
    <w:rsid w:val="00C74A49"/>
    <w:rsid w:val="00C74E03"/>
    <w:rsid w:val="00C75282"/>
    <w:rsid w:val="00C75C8E"/>
    <w:rsid w:val="00C75F99"/>
    <w:rsid w:val="00C76E57"/>
    <w:rsid w:val="00C77D1C"/>
    <w:rsid w:val="00C83564"/>
    <w:rsid w:val="00C83C7C"/>
    <w:rsid w:val="00C84FDC"/>
    <w:rsid w:val="00C85842"/>
    <w:rsid w:val="00C8752C"/>
    <w:rsid w:val="00C87701"/>
    <w:rsid w:val="00C900FE"/>
    <w:rsid w:val="00C90D94"/>
    <w:rsid w:val="00C90EFA"/>
    <w:rsid w:val="00C92476"/>
    <w:rsid w:val="00C929D1"/>
    <w:rsid w:val="00C93D25"/>
    <w:rsid w:val="00C94829"/>
    <w:rsid w:val="00C95442"/>
    <w:rsid w:val="00C95705"/>
    <w:rsid w:val="00C96258"/>
    <w:rsid w:val="00C963CA"/>
    <w:rsid w:val="00C96E99"/>
    <w:rsid w:val="00CA0220"/>
    <w:rsid w:val="00CA06C6"/>
    <w:rsid w:val="00CA1F52"/>
    <w:rsid w:val="00CA20AF"/>
    <w:rsid w:val="00CA337D"/>
    <w:rsid w:val="00CA3418"/>
    <w:rsid w:val="00CA3C7A"/>
    <w:rsid w:val="00CA46CC"/>
    <w:rsid w:val="00CA4F41"/>
    <w:rsid w:val="00CA50CB"/>
    <w:rsid w:val="00CA5B09"/>
    <w:rsid w:val="00CA6CF4"/>
    <w:rsid w:val="00CA7E71"/>
    <w:rsid w:val="00CA7F0F"/>
    <w:rsid w:val="00CA7FFE"/>
    <w:rsid w:val="00CB01AB"/>
    <w:rsid w:val="00CB1D32"/>
    <w:rsid w:val="00CB5705"/>
    <w:rsid w:val="00CB5C1D"/>
    <w:rsid w:val="00CB5E6D"/>
    <w:rsid w:val="00CB711B"/>
    <w:rsid w:val="00CB71C1"/>
    <w:rsid w:val="00CB7D0C"/>
    <w:rsid w:val="00CC0D11"/>
    <w:rsid w:val="00CC0DAC"/>
    <w:rsid w:val="00CC1430"/>
    <w:rsid w:val="00CC1FDB"/>
    <w:rsid w:val="00CC317F"/>
    <w:rsid w:val="00CC4D6B"/>
    <w:rsid w:val="00CC6E80"/>
    <w:rsid w:val="00CC739D"/>
    <w:rsid w:val="00CD021E"/>
    <w:rsid w:val="00CD116D"/>
    <w:rsid w:val="00CD1BD8"/>
    <w:rsid w:val="00CD2105"/>
    <w:rsid w:val="00CD271B"/>
    <w:rsid w:val="00CD2EF0"/>
    <w:rsid w:val="00CD4685"/>
    <w:rsid w:val="00CD4E8A"/>
    <w:rsid w:val="00CD57A5"/>
    <w:rsid w:val="00CD678F"/>
    <w:rsid w:val="00CE11E1"/>
    <w:rsid w:val="00CE1ACE"/>
    <w:rsid w:val="00CE28D1"/>
    <w:rsid w:val="00CE2F09"/>
    <w:rsid w:val="00CE3852"/>
    <w:rsid w:val="00CE3C63"/>
    <w:rsid w:val="00CE4001"/>
    <w:rsid w:val="00CE5FAE"/>
    <w:rsid w:val="00CE620F"/>
    <w:rsid w:val="00CE69CD"/>
    <w:rsid w:val="00CE7953"/>
    <w:rsid w:val="00CF20B6"/>
    <w:rsid w:val="00CF29A0"/>
    <w:rsid w:val="00CF406F"/>
    <w:rsid w:val="00CF4E21"/>
    <w:rsid w:val="00CF51F7"/>
    <w:rsid w:val="00CF6076"/>
    <w:rsid w:val="00CF6DE4"/>
    <w:rsid w:val="00CF714F"/>
    <w:rsid w:val="00CF71A8"/>
    <w:rsid w:val="00CF7A85"/>
    <w:rsid w:val="00D017A4"/>
    <w:rsid w:val="00D018EC"/>
    <w:rsid w:val="00D031A7"/>
    <w:rsid w:val="00D04806"/>
    <w:rsid w:val="00D04A50"/>
    <w:rsid w:val="00D04BB9"/>
    <w:rsid w:val="00D0562D"/>
    <w:rsid w:val="00D056D1"/>
    <w:rsid w:val="00D071C9"/>
    <w:rsid w:val="00D07B32"/>
    <w:rsid w:val="00D07C2E"/>
    <w:rsid w:val="00D103D0"/>
    <w:rsid w:val="00D1045B"/>
    <w:rsid w:val="00D106D9"/>
    <w:rsid w:val="00D1085B"/>
    <w:rsid w:val="00D11DF1"/>
    <w:rsid w:val="00D122CF"/>
    <w:rsid w:val="00D12A42"/>
    <w:rsid w:val="00D12A9F"/>
    <w:rsid w:val="00D12B74"/>
    <w:rsid w:val="00D13083"/>
    <w:rsid w:val="00D13479"/>
    <w:rsid w:val="00D13E9C"/>
    <w:rsid w:val="00D14F54"/>
    <w:rsid w:val="00D151D0"/>
    <w:rsid w:val="00D1532C"/>
    <w:rsid w:val="00D15990"/>
    <w:rsid w:val="00D16A8D"/>
    <w:rsid w:val="00D16BE8"/>
    <w:rsid w:val="00D174B0"/>
    <w:rsid w:val="00D1776C"/>
    <w:rsid w:val="00D2077B"/>
    <w:rsid w:val="00D20F4D"/>
    <w:rsid w:val="00D21AEA"/>
    <w:rsid w:val="00D221BC"/>
    <w:rsid w:val="00D227C3"/>
    <w:rsid w:val="00D239D4"/>
    <w:rsid w:val="00D242CB"/>
    <w:rsid w:val="00D2641D"/>
    <w:rsid w:val="00D270F6"/>
    <w:rsid w:val="00D27796"/>
    <w:rsid w:val="00D27A52"/>
    <w:rsid w:val="00D27D32"/>
    <w:rsid w:val="00D30D76"/>
    <w:rsid w:val="00D3268B"/>
    <w:rsid w:val="00D33EAA"/>
    <w:rsid w:val="00D33F08"/>
    <w:rsid w:val="00D349F3"/>
    <w:rsid w:val="00D3589D"/>
    <w:rsid w:val="00D3636C"/>
    <w:rsid w:val="00D36B3B"/>
    <w:rsid w:val="00D36C58"/>
    <w:rsid w:val="00D37A6D"/>
    <w:rsid w:val="00D40274"/>
    <w:rsid w:val="00D40C5E"/>
    <w:rsid w:val="00D4101D"/>
    <w:rsid w:val="00D412AC"/>
    <w:rsid w:val="00D41374"/>
    <w:rsid w:val="00D41B71"/>
    <w:rsid w:val="00D421C3"/>
    <w:rsid w:val="00D42494"/>
    <w:rsid w:val="00D42AD7"/>
    <w:rsid w:val="00D42FCF"/>
    <w:rsid w:val="00D45718"/>
    <w:rsid w:val="00D45812"/>
    <w:rsid w:val="00D46059"/>
    <w:rsid w:val="00D46127"/>
    <w:rsid w:val="00D46F7C"/>
    <w:rsid w:val="00D47289"/>
    <w:rsid w:val="00D479A3"/>
    <w:rsid w:val="00D50351"/>
    <w:rsid w:val="00D50E6C"/>
    <w:rsid w:val="00D511A1"/>
    <w:rsid w:val="00D51850"/>
    <w:rsid w:val="00D52055"/>
    <w:rsid w:val="00D57366"/>
    <w:rsid w:val="00D60CC0"/>
    <w:rsid w:val="00D61377"/>
    <w:rsid w:val="00D61842"/>
    <w:rsid w:val="00D61E72"/>
    <w:rsid w:val="00D620BF"/>
    <w:rsid w:val="00D62CB8"/>
    <w:rsid w:val="00D63DE5"/>
    <w:rsid w:val="00D6587F"/>
    <w:rsid w:val="00D67674"/>
    <w:rsid w:val="00D709F1"/>
    <w:rsid w:val="00D71C21"/>
    <w:rsid w:val="00D72245"/>
    <w:rsid w:val="00D7352F"/>
    <w:rsid w:val="00D73858"/>
    <w:rsid w:val="00D73FA0"/>
    <w:rsid w:val="00D753C1"/>
    <w:rsid w:val="00D753CB"/>
    <w:rsid w:val="00D759CD"/>
    <w:rsid w:val="00D76A4A"/>
    <w:rsid w:val="00D778D4"/>
    <w:rsid w:val="00D77B22"/>
    <w:rsid w:val="00D81330"/>
    <w:rsid w:val="00D8242F"/>
    <w:rsid w:val="00D82CC7"/>
    <w:rsid w:val="00D82F40"/>
    <w:rsid w:val="00D8337D"/>
    <w:rsid w:val="00D84EE3"/>
    <w:rsid w:val="00D84EFC"/>
    <w:rsid w:val="00D8664B"/>
    <w:rsid w:val="00D86D44"/>
    <w:rsid w:val="00D9047C"/>
    <w:rsid w:val="00D90EAB"/>
    <w:rsid w:val="00D911D4"/>
    <w:rsid w:val="00D9175D"/>
    <w:rsid w:val="00D9176E"/>
    <w:rsid w:val="00D91E77"/>
    <w:rsid w:val="00D92C65"/>
    <w:rsid w:val="00D92CEA"/>
    <w:rsid w:val="00D936D6"/>
    <w:rsid w:val="00D93BA7"/>
    <w:rsid w:val="00D9408E"/>
    <w:rsid w:val="00D94302"/>
    <w:rsid w:val="00D95EA3"/>
    <w:rsid w:val="00D96301"/>
    <w:rsid w:val="00D96F34"/>
    <w:rsid w:val="00DA05A3"/>
    <w:rsid w:val="00DA0724"/>
    <w:rsid w:val="00DA1B2B"/>
    <w:rsid w:val="00DA1E7B"/>
    <w:rsid w:val="00DA2306"/>
    <w:rsid w:val="00DA2A6B"/>
    <w:rsid w:val="00DA2EA4"/>
    <w:rsid w:val="00DA34F0"/>
    <w:rsid w:val="00DA3514"/>
    <w:rsid w:val="00DA4AD8"/>
    <w:rsid w:val="00DA7CE2"/>
    <w:rsid w:val="00DA7E73"/>
    <w:rsid w:val="00DB19E5"/>
    <w:rsid w:val="00DB1F7F"/>
    <w:rsid w:val="00DB4A0A"/>
    <w:rsid w:val="00DB4FC1"/>
    <w:rsid w:val="00DB5D86"/>
    <w:rsid w:val="00DB5F59"/>
    <w:rsid w:val="00DB6991"/>
    <w:rsid w:val="00DC17F1"/>
    <w:rsid w:val="00DC30D6"/>
    <w:rsid w:val="00DC3497"/>
    <w:rsid w:val="00DC50B4"/>
    <w:rsid w:val="00DC50CE"/>
    <w:rsid w:val="00DC5FD4"/>
    <w:rsid w:val="00DC65C9"/>
    <w:rsid w:val="00DC7F4D"/>
    <w:rsid w:val="00DD18EF"/>
    <w:rsid w:val="00DD1E26"/>
    <w:rsid w:val="00DD2867"/>
    <w:rsid w:val="00DD2AA1"/>
    <w:rsid w:val="00DD313E"/>
    <w:rsid w:val="00DD32D7"/>
    <w:rsid w:val="00DD3621"/>
    <w:rsid w:val="00DD4979"/>
    <w:rsid w:val="00DD5CAF"/>
    <w:rsid w:val="00DD61A1"/>
    <w:rsid w:val="00DE0533"/>
    <w:rsid w:val="00DE2074"/>
    <w:rsid w:val="00DE2BA4"/>
    <w:rsid w:val="00DE5FAB"/>
    <w:rsid w:val="00DE6B97"/>
    <w:rsid w:val="00DE6C6F"/>
    <w:rsid w:val="00DE6CB4"/>
    <w:rsid w:val="00DE777B"/>
    <w:rsid w:val="00DF09ED"/>
    <w:rsid w:val="00DF1078"/>
    <w:rsid w:val="00DF1228"/>
    <w:rsid w:val="00DF2673"/>
    <w:rsid w:val="00DF2C6E"/>
    <w:rsid w:val="00DF3584"/>
    <w:rsid w:val="00DF3D9E"/>
    <w:rsid w:val="00DF5FCF"/>
    <w:rsid w:val="00DF711C"/>
    <w:rsid w:val="00DF7EAF"/>
    <w:rsid w:val="00E00156"/>
    <w:rsid w:val="00E00E2A"/>
    <w:rsid w:val="00E0182F"/>
    <w:rsid w:val="00E01964"/>
    <w:rsid w:val="00E01A8D"/>
    <w:rsid w:val="00E02B43"/>
    <w:rsid w:val="00E02C02"/>
    <w:rsid w:val="00E02D5D"/>
    <w:rsid w:val="00E02EF4"/>
    <w:rsid w:val="00E04C3E"/>
    <w:rsid w:val="00E04E7E"/>
    <w:rsid w:val="00E0529B"/>
    <w:rsid w:val="00E05760"/>
    <w:rsid w:val="00E064C1"/>
    <w:rsid w:val="00E06641"/>
    <w:rsid w:val="00E105BC"/>
    <w:rsid w:val="00E10B91"/>
    <w:rsid w:val="00E11360"/>
    <w:rsid w:val="00E11EAF"/>
    <w:rsid w:val="00E12A3D"/>
    <w:rsid w:val="00E12B0C"/>
    <w:rsid w:val="00E12B4A"/>
    <w:rsid w:val="00E12B95"/>
    <w:rsid w:val="00E13396"/>
    <w:rsid w:val="00E13FBC"/>
    <w:rsid w:val="00E1541D"/>
    <w:rsid w:val="00E20636"/>
    <w:rsid w:val="00E20D43"/>
    <w:rsid w:val="00E2164D"/>
    <w:rsid w:val="00E21789"/>
    <w:rsid w:val="00E244D6"/>
    <w:rsid w:val="00E24627"/>
    <w:rsid w:val="00E2481A"/>
    <w:rsid w:val="00E24DBE"/>
    <w:rsid w:val="00E27BA8"/>
    <w:rsid w:val="00E27D7C"/>
    <w:rsid w:val="00E300C5"/>
    <w:rsid w:val="00E305A2"/>
    <w:rsid w:val="00E309D6"/>
    <w:rsid w:val="00E30F83"/>
    <w:rsid w:val="00E311B3"/>
    <w:rsid w:val="00E31B10"/>
    <w:rsid w:val="00E31BC2"/>
    <w:rsid w:val="00E32024"/>
    <w:rsid w:val="00E328EE"/>
    <w:rsid w:val="00E338C1"/>
    <w:rsid w:val="00E3400B"/>
    <w:rsid w:val="00E354BF"/>
    <w:rsid w:val="00E367DB"/>
    <w:rsid w:val="00E36848"/>
    <w:rsid w:val="00E37D50"/>
    <w:rsid w:val="00E41708"/>
    <w:rsid w:val="00E423E4"/>
    <w:rsid w:val="00E428FD"/>
    <w:rsid w:val="00E432A4"/>
    <w:rsid w:val="00E43B4B"/>
    <w:rsid w:val="00E451C1"/>
    <w:rsid w:val="00E45BCA"/>
    <w:rsid w:val="00E45DB2"/>
    <w:rsid w:val="00E468FA"/>
    <w:rsid w:val="00E46D89"/>
    <w:rsid w:val="00E47125"/>
    <w:rsid w:val="00E472B4"/>
    <w:rsid w:val="00E4747F"/>
    <w:rsid w:val="00E4759A"/>
    <w:rsid w:val="00E50070"/>
    <w:rsid w:val="00E50542"/>
    <w:rsid w:val="00E50657"/>
    <w:rsid w:val="00E506F8"/>
    <w:rsid w:val="00E50919"/>
    <w:rsid w:val="00E51A8E"/>
    <w:rsid w:val="00E5265E"/>
    <w:rsid w:val="00E530AD"/>
    <w:rsid w:val="00E53DA8"/>
    <w:rsid w:val="00E5535B"/>
    <w:rsid w:val="00E555B3"/>
    <w:rsid w:val="00E572F1"/>
    <w:rsid w:val="00E5759D"/>
    <w:rsid w:val="00E579C5"/>
    <w:rsid w:val="00E6223D"/>
    <w:rsid w:val="00E625C6"/>
    <w:rsid w:val="00E62ECA"/>
    <w:rsid w:val="00E64E3F"/>
    <w:rsid w:val="00E65F15"/>
    <w:rsid w:val="00E66574"/>
    <w:rsid w:val="00E666A3"/>
    <w:rsid w:val="00E66B95"/>
    <w:rsid w:val="00E66CF0"/>
    <w:rsid w:val="00E700F9"/>
    <w:rsid w:val="00E701B1"/>
    <w:rsid w:val="00E731D3"/>
    <w:rsid w:val="00E73251"/>
    <w:rsid w:val="00E7329C"/>
    <w:rsid w:val="00E73418"/>
    <w:rsid w:val="00E73703"/>
    <w:rsid w:val="00E738D4"/>
    <w:rsid w:val="00E74162"/>
    <w:rsid w:val="00E749AB"/>
    <w:rsid w:val="00E77006"/>
    <w:rsid w:val="00E77921"/>
    <w:rsid w:val="00E803FD"/>
    <w:rsid w:val="00E80842"/>
    <w:rsid w:val="00E816AE"/>
    <w:rsid w:val="00E82607"/>
    <w:rsid w:val="00E84631"/>
    <w:rsid w:val="00E85988"/>
    <w:rsid w:val="00E85D67"/>
    <w:rsid w:val="00E85E19"/>
    <w:rsid w:val="00E87571"/>
    <w:rsid w:val="00E901C7"/>
    <w:rsid w:val="00E90632"/>
    <w:rsid w:val="00E908F9"/>
    <w:rsid w:val="00E918B5"/>
    <w:rsid w:val="00E91B0D"/>
    <w:rsid w:val="00E9289F"/>
    <w:rsid w:val="00E9317C"/>
    <w:rsid w:val="00E93969"/>
    <w:rsid w:val="00E9438C"/>
    <w:rsid w:val="00E946B6"/>
    <w:rsid w:val="00E94AF4"/>
    <w:rsid w:val="00E9526C"/>
    <w:rsid w:val="00E95D8A"/>
    <w:rsid w:val="00E9778E"/>
    <w:rsid w:val="00E97AF7"/>
    <w:rsid w:val="00EA00F7"/>
    <w:rsid w:val="00EA0AD6"/>
    <w:rsid w:val="00EA0DD7"/>
    <w:rsid w:val="00EA119E"/>
    <w:rsid w:val="00EA15DA"/>
    <w:rsid w:val="00EA2504"/>
    <w:rsid w:val="00EA2D4E"/>
    <w:rsid w:val="00EA333E"/>
    <w:rsid w:val="00EA3FDB"/>
    <w:rsid w:val="00EA4163"/>
    <w:rsid w:val="00EA47DB"/>
    <w:rsid w:val="00EA4BDC"/>
    <w:rsid w:val="00EA549A"/>
    <w:rsid w:val="00EA7F44"/>
    <w:rsid w:val="00EB0028"/>
    <w:rsid w:val="00EB0148"/>
    <w:rsid w:val="00EB03A8"/>
    <w:rsid w:val="00EB2453"/>
    <w:rsid w:val="00EB46D2"/>
    <w:rsid w:val="00EB49A2"/>
    <w:rsid w:val="00EB512A"/>
    <w:rsid w:val="00EB5D75"/>
    <w:rsid w:val="00EB68DB"/>
    <w:rsid w:val="00EB6A9B"/>
    <w:rsid w:val="00EB6D7B"/>
    <w:rsid w:val="00EB6FB9"/>
    <w:rsid w:val="00EB7335"/>
    <w:rsid w:val="00EC05D9"/>
    <w:rsid w:val="00EC2A71"/>
    <w:rsid w:val="00EC3048"/>
    <w:rsid w:val="00EC4B29"/>
    <w:rsid w:val="00EC60F0"/>
    <w:rsid w:val="00EC68F3"/>
    <w:rsid w:val="00EC6FCE"/>
    <w:rsid w:val="00EC7609"/>
    <w:rsid w:val="00ED0B39"/>
    <w:rsid w:val="00ED128B"/>
    <w:rsid w:val="00ED21C0"/>
    <w:rsid w:val="00ED2E42"/>
    <w:rsid w:val="00ED3A22"/>
    <w:rsid w:val="00ED4A5A"/>
    <w:rsid w:val="00ED5CDC"/>
    <w:rsid w:val="00ED7BB0"/>
    <w:rsid w:val="00EE06FD"/>
    <w:rsid w:val="00EE0995"/>
    <w:rsid w:val="00EE0B7B"/>
    <w:rsid w:val="00EE1335"/>
    <w:rsid w:val="00EE451E"/>
    <w:rsid w:val="00EE5E4F"/>
    <w:rsid w:val="00EE6658"/>
    <w:rsid w:val="00EE67DB"/>
    <w:rsid w:val="00EE6E1E"/>
    <w:rsid w:val="00EE72CC"/>
    <w:rsid w:val="00EF1E8D"/>
    <w:rsid w:val="00EF244C"/>
    <w:rsid w:val="00EF2619"/>
    <w:rsid w:val="00EF2C84"/>
    <w:rsid w:val="00EF30F0"/>
    <w:rsid w:val="00EF5595"/>
    <w:rsid w:val="00EF564C"/>
    <w:rsid w:val="00EF65A1"/>
    <w:rsid w:val="00EF69FE"/>
    <w:rsid w:val="00EF6EDF"/>
    <w:rsid w:val="00EF73D7"/>
    <w:rsid w:val="00F00C25"/>
    <w:rsid w:val="00F02A9D"/>
    <w:rsid w:val="00F03312"/>
    <w:rsid w:val="00F03912"/>
    <w:rsid w:val="00F04E25"/>
    <w:rsid w:val="00F05363"/>
    <w:rsid w:val="00F05B52"/>
    <w:rsid w:val="00F064C4"/>
    <w:rsid w:val="00F06E75"/>
    <w:rsid w:val="00F07CDB"/>
    <w:rsid w:val="00F10211"/>
    <w:rsid w:val="00F104C8"/>
    <w:rsid w:val="00F11940"/>
    <w:rsid w:val="00F11BB9"/>
    <w:rsid w:val="00F11C8C"/>
    <w:rsid w:val="00F12642"/>
    <w:rsid w:val="00F12994"/>
    <w:rsid w:val="00F1305E"/>
    <w:rsid w:val="00F1347A"/>
    <w:rsid w:val="00F137CD"/>
    <w:rsid w:val="00F13DA3"/>
    <w:rsid w:val="00F1558F"/>
    <w:rsid w:val="00F15E9D"/>
    <w:rsid w:val="00F15F06"/>
    <w:rsid w:val="00F16B5C"/>
    <w:rsid w:val="00F16D6A"/>
    <w:rsid w:val="00F1739E"/>
    <w:rsid w:val="00F20836"/>
    <w:rsid w:val="00F209D1"/>
    <w:rsid w:val="00F2109E"/>
    <w:rsid w:val="00F21BCF"/>
    <w:rsid w:val="00F232C2"/>
    <w:rsid w:val="00F247B0"/>
    <w:rsid w:val="00F24E58"/>
    <w:rsid w:val="00F25D34"/>
    <w:rsid w:val="00F27435"/>
    <w:rsid w:val="00F31967"/>
    <w:rsid w:val="00F32143"/>
    <w:rsid w:val="00F3287B"/>
    <w:rsid w:val="00F351BD"/>
    <w:rsid w:val="00F3552C"/>
    <w:rsid w:val="00F35E8A"/>
    <w:rsid w:val="00F37665"/>
    <w:rsid w:val="00F406DE"/>
    <w:rsid w:val="00F40C48"/>
    <w:rsid w:val="00F40F27"/>
    <w:rsid w:val="00F40FEB"/>
    <w:rsid w:val="00F426F7"/>
    <w:rsid w:val="00F4438F"/>
    <w:rsid w:val="00F45105"/>
    <w:rsid w:val="00F45590"/>
    <w:rsid w:val="00F46240"/>
    <w:rsid w:val="00F462A9"/>
    <w:rsid w:val="00F52221"/>
    <w:rsid w:val="00F53985"/>
    <w:rsid w:val="00F54A03"/>
    <w:rsid w:val="00F54B2E"/>
    <w:rsid w:val="00F56BE7"/>
    <w:rsid w:val="00F56F3E"/>
    <w:rsid w:val="00F62B18"/>
    <w:rsid w:val="00F62DB0"/>
    <w:rsid w:val="00F63332"/>
    <w:rsid w:val="00F635B6"/>
    <w:rsid w:val="00F639BF"/>
    <w:rsid w:val="00F64712"/>
    <w:rsid w:val="00F64C0E"/>
    <w:rsid w:val="00F662AC"/>
    <w:rsid w:val="00F679FC"/>
    <w:rsid w:val="00F67E9B"/>
    <w:rsid w:val="00F70E96"/>
    <w:rsid w:val="00F71376"/>
    <w:rsid w:val="00F73515"/>
    <w:rsid w:val="00F73BD2"/>
    <w:rsid w:val="00F75086"/>
    <w:rsid w:val="00F75A53"/>
    <w:rsid w:val="00F75BD7"/>
    <w:rsid w:val="00F75C53"/>
    <w:rsid w:val="00F763D5"/>
    <w:rsid w:val="00F76E7A"/>
    <w:rsid w:val="00F806B8"/>
    <w:rsid w:val="00F81E39"/>
    <w:rsid w:val="00F834A7"/>
    <w:rsid w:val="00F84342"/>
    <w:rsid w:val="00F84FC3"/>
    <w:rsid w:val="00F8514D"/>
    <w:rsid w:val="00F85C58"/>
    <w:rsid w:val="00F86AAA"/>
    <w:rsid w:val="00F87D19"/>
    <w:rsid w:val="00F903F1"/>
    <w:rsid w:val="00F947DC"/>
    <w:rsid w:val="00F953CB"/>
    <w:rsid w:val="00F963BF"/>
    <w:rsid w:val="00F9789F"/>
    <w:rsid w:val="00FA0B60"/>
    <w:rsid w:val="00FA23EF"/>
    <w:rsid w:val="00FA29D7"/>
    <w:rsid w:val="00FA327E"/>
    <w:rsid w:val="00FA34E5"/>
    <w:rsid w:val="00FA471A"/>
    <w:rsid w:val="00FA6717"/>
    <w:rsid w:val="00FA6775"/>
    <w:rsid w:val="00FA7228"/>
    <w:rsid w:val="00FA73EF"/>
    <w:rsid w:val="00FA7802"/>
    <w:rsid w:val="00FB06DB"/>
    <w:rsid w:val="00FB0C96"/>
    <w:rsid w:val="00FB19E5"/>
    <w:rsid w:val="00FB279A"/>
    <w:rsid w:val="00FB2E31"/>
    <w:rsid w:val="00FB3398"/>
    <w:rsid w:val="00FB35B3"/>
    <w:rsid w:val="00FB39EA"/>
    <w:rsid w:val="00FB42B3"/>
    <w:rsid w:val="00FB653B"/>
    <w:rsid w:val="00FB7845"/>
    <w:rsid w:val="00FB7E2C"/>
    <w:rsid w:val="00FB7E53"/>
    <w:rsid w:val="00FB7F6F"/>
    <w:rsid w:val="00FC0631"/>
    <w:rsid w:val="00FC0B59"/>
    <w:rsid w:val="00FC1712"/>
    <w:rsid w:val="00FC1B43"/>
    <w:rsid w:val="00FC1D84"/>
    <w:rsid w:val="00FC3ED6"/>
    <w:rsid w:val="00FC45B0"/>
    <w:rsid w:val="00FC48B0"/>
    <w:rsid w:val="00FC4D05"/>
    <w:rsid w:val="00FC4EF4"/>
    <w:rsid w:val="00FC65F9"/>
    <w:rsid w:val="00FC7311"/>
    <w:rsid w:val="00FC732D"/>
    <w:rsid w:val="00FC7755"/>
    <w:rsid w:val="00FC79B4"/>
    <w:rsid w:val="00FD0C84"/>
    <w:rsid w:val="00FD12BF"/>
    <w:rsid w:val="00FD1370"/>
    <w:rsid w:val="00FD18C1"/>
    <w:rsid w:val="00FD217A"/>
    <w:rsid w:val="00FD236D"/>
    <w:rsid w:val="00FD239E"/>
    <w:rsid w:val="00FD2617"/>
    <w:rsid w:val="00FD2941"/>
    <w:rsid w:val="00FD2A20"/>
    <w:rsid w:val="00FD2FEF"/>
    <w:rsid w:val="00FD358A"/>
    <w:rsid w:val="00FD36D1"/>
    <w:rsid w:val="00FD442C"/>
    <w:rsid w:val="00FD62FF"/>
    <w:rsid w:val="00FD7239"/>
    <w:rsid w:val="00FD7A9A"/>
    <w:rsid w:val="00FD7E24"/>
    <w:rsid w:val="00FE02E7"/>
    <w:rsid w:val="00FE0C00"/>
    <w:rsid w:val="00FE149D"/>
    <w:rsid w:val="00FE1FC2"/>
    <w:rsid w:val="00FE379C"/>
    <w:rsid w:val="00FE55DA"/>
    <w:rsid w:val="00FE5987"/>
    <w:rsid w:val="00FE5DF3"/>
    <w:rsid w:val="00FF0C8D"/>
    <w:rsid w:val="00FF22AE"/>
    <w:rsid w:val="00FF2CFF"/>
    <w:rsid w:val="00FF37A9"/>
    <w:rsid w:val="00FF3950"/>
    <w:rsid w:val="00FF4D1B"/>
    <w:rsid w:val="00FF533E"/>
    <w:rsid w:val="00FF5678"/>
    <w:rsid w:val="00FF5735"/>
    <w:rsid w:val="00FF588A"/>
    <w:rsid w:val="00FF76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7B2C97-03C3-4832-8C89-56221956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D5D"/>
    <w:rPr>
      <w:sz w:val="24"/>
      <w:szCs w:val="24"/>
    </w:rPr>
  </w:style>
  <w:style w:type="paragraph" w:styleId="Heading1">
    <w:name w:val="heading 1"/>
    <w:basedOn w:val="Normal"/>
    <w:next w:val="Normal"/>
    <w:qFormat/>
    <w:rsid w:val="009A0D5D"/>
    <w:pPr>
      <w:keepNext/>
      <w:spacing w:line="360" w:lineRule="auto"/>
      <w:jc w:val="center"/>
      <w:outlineLvl w:val="0"/>
    </w:pPr>
    <w:rPr>
      <w:rFonts w:ascii="Tahoma" w:hAnsi="Tahoma" w:cs="Tahoma"/>
      <w:b/>
      <w:lang w:val="pt-BR"/>
    </w:rPr>
  </w:style>
  <w:style w:type="paragraph" w:styleId="Heading2">
    <w:name w:val="heading 2"/>
    <w:basedOn w:val="Normal"/>
    <w:next w:val="Normal"/>
    <w:qFormat/>
    <w:rsid w:val="009A0D5D"/>
    <w:pPr>
      <w:keepNext/>
      <w:spacing w:before="120" w:line="360" w:lineRule="auto"/>
      <w:ind w:left="2070"/>
      <w:jc w:val="center"/>
      <w:outlineLvl w:val="1"/>
    </w:pPr>
    <w:rPr>
      <w:rFonts w:ascii="Tahoma" w:hAnsi="Tahoma" w:cs="Tahoma"/>
      <w:b/>
      <w:lang w:val="fi-FI"/>
    </w:rPr>
  </w:style>
  <w:style w:type="paragraph" w:styleId="Heading3">
    <w:name w:val="heading 3"/>
    <w:basedOn w:val="Normal"/>
    <w:next w:val="Normal"/>
    <w:qFormat/>
    <w:rsid w:val="009A0D5D"/>
    <w:pPr>
      <w:keepNext/>
      <w:spacing w:before="120" w:line="360" w:lineRule="auto"/>
      <w:ind w:left="1979"/>
      <w:jc w:val="center"/>
      <w:outlineLvl w:val="2"/>
    </w:pPr>
    <w:rPr>
      <w:rFonts w:ascii="Tahoma" w:hAnsi="Tahoma" w:cs="Tahoma"/>
      <w:b/>
    </w:rPr>
  </w:style>
  <w:style w:type="paragraph" w:styleId="Heading4">
    <w:name w:val="heading 4"/>
    <w:basedOn w:val="Normal"/>
    <w:next w:val="Normal"/>
    <w:qFormat/>
    <w:rsid w:val="009A0D5D"/>
    <w:pPr>
      <w:keepNext/>
      <w:tabs>
        <w:tab w:val="left" w:pos="2520"/>
      </w:tabs>
      <w:spacing w:before="120" w:line="360" w:lineRule="auto"/>
      <w:ind w:left="2518" w:hanging="539"/>
      <w:jc w:val="center"/>
      <w:outlineLvl w:val="3"/>
    </w:pPr>
    <w:rPr>
      <w:rFonts w:ascii="Tahoma" w:hAnsi="Tahoma" w:cs="Tahoma"/>
      <w:b/>
    </w:rPr>
  </w:style>
  <w:style w:type="paragraph" w:styleId="Heading5">
    <w:name w:val="heading 5"/>
    <w:basedOn w:val="Normal"/>
    <w:next w:val="Normal"/>
    <w:qFormat/>
    <w:rsid w:val="009A0D5D"/>
    <w:pPr>
      <w:keepNext/>
      <w:widowControl w:val="0"/>
      <w:tabs>
        <w:tab w:val="left" w:pos="5812"/>
      </w:tabs>
      <w:spacing w:line="288" w:lineRule="auto"/>
      <w:ind w:right="-154"/>
      <w:jc w:val="both"/>
      <w:outlineLvl w:val="4"/>
    </w:pPr>
    <w:rPr>
      <w:rFonts w:ascii="Arial" w:hAnsi="Arial"/>
      <w:snapToGrid w:val="0"/>
      <w:sz w:val="28"/>
      <w:szCs w:val="20"/>
    </w:rPr>
  </w:style>
  <w:style w:type="paragraph" w:styleId="Heading6">
    <w:name w:val="heading 6"/>
    <w:basedOn w:val="Normal"/>
    <w:next w:val="Normal"/>
    <w:qFormat/>
    <w:rsid w:val="009A0D5D"/>
    <w:pPr>
      <w:keepNext/>
      <w:spacing w:line="360" w:lineRule="auto"/>
      <w:ind w:left="1980"/>
      <w:jc w:val="center"/>
      <w:outlineLvl w:val="5"/>
    </w:pPr>
    <w:rPr>
      <w:rFonts w:ascii="Tahoma" w:hAnsi="Tahoma" w:cs="Tahoma"/>
      <w:b/>
      <w:lang w:val="fi-FI"/>
    </w:rPr>
  </w:style>
  <w:style w:type="paragraph" w:styleId="Heading7">
    <w:name w:val="heading 7"/>
    <w:basedOn w:val="Normal"/>
    <w:next w:val="Normal"/>
    <w:qFormat/>
    <w:rsid w:val="009A0D5D"/>
    <w:pPr>
      <w:keepNext/>
      <w:tabs>
        <w:tab w:val="left" w:pos="2520"/>
      </w:tabs>
      <w:spacing w:line="360" w:lineRule="auto"/>
      <w:ind w:left="2520" w:hanging="540"/>
      <w:jc w:val="center"/>
      <w:outlineLvl w:val="6"/>
    </w:pPr>
    <w:rPr>
      <w:rFonts w:ascii="Tahoma" w:hAnsi="Tahoma" w:cs="Tahoma"/>
      <w:b/>
      <w:color w:val="FF0000"/>
      <w:lang w:val="fi-FI"/>
    </w:rPr>
  </w:style>
  <w:style w:type="paragraph" w:styleId="Heading8">
    <w:name w:val="heading 8"/>
    <w:basedOn w:val="Normal"/>
    <w:next w:val="Normal"/>
    <w:qFormat/>
    <w:rsid w:val="009A0D5D"/>
    <w:pPr>
      <w:keepNext/>
      <w:tabs>
        <w:tab w:val="left" w:pos="2520"/>
      </w:tabs>
      <w:spacing w:line="348" w:lineRule="auto"/>
      <w:ind w:left="2520" w:hanging="540"/>
      <w:jc w:val="center"/>
      <w:outlineLvl w:val="7"/>
    </w:pPr>
    <w:rPr>
      <w:rFonts w:ascii="Tahoma" w:hAnsi="Tahoma" w:cs="Tahoma"/>
      <w:b/>
      <w:lang w:val="fi-FI"/>
    </w:rPr>
  </w:style>
  <w:style w:type="paragraph" w:styleId="Heading9">
    <w:name w:val="heading 9"/>
    <w:basedOn w:val="Normal"/>
    <w:next w:val="Normal"/>
    <w:qFormat/>
    <w:rsid w:val="009A0D5D"/>
    <w:pPr>
      <w:keepNext/>
      <w:widowControl w:val="0"/>
      <w:numPr>
        <w:numId w:val="3"/>
      </w:numPr>
      <w:tabs>
        <w:tab w:val="clear" w:pos="720"/>
        <w:tab w:val="num" w:pos="567"/>
      </w:tabs>
      <w:spacing w:line="360" w:lineRule="auto"/>
      <w:ind w:left="360"/>
      <w:jc w:val="both"/>
      <w:outlineLvl w:val="8"/>
    </w:pPr>
    <w:rPr>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9A0D5D"/>
    <w:pPr>
      <w:widowControl w:val="0"/>
      <w:tabs>
        <w:tab w:val="left" w:pos="2268"/>
        <w:tab w:val="left" w:pos="2835"/>
        <w:tab w:val="left" w:pos="3261"/>
      </w:tabs>
      <w:spacing w:line="288" w:lineRule="auto"/>
      <w:ind w:left="3261" w:hanging="3261"/>
      <w:jc w:val="both"/>
    </w:pPr>
    <w:rPr>
      <w:rFonts w:ascii="Arial" w:hAnsi="Arial"/>
      <w:snapToGrid w:val="0"/>
      <w:sz w:val="28"/>
      <w:szCs w:val="20"/>
    </w:rPr>
  </w:style>
  <w:style w:type="paragraph" w:styleId="BodyTextIndent3">
    <w:name w:val="Body Text Indent 3"/>
    <w:basedOn w:val="Normal"/>
    <w:rsid w:val="009A0D5D"/>
    <w:pPr>
      <w:widowControl w:val="0"/>
      <w:tabs>
        <w:tab w:val="left" w:pos="2268"/>
        <w:tab w:val="left" w:pos="2552"/>
        <w:tab w:val="left" w:pos="3119"/>
      </w:tabs>
      <w:spacing w:line="288" w:lineRule="auto"/>
      <w:ind w:left="3119" w:hanging="3119"/>
      <w:jc w:val="both"/>
    </w:pPr>
    <w:rPr>
      <w:rFonts w:ascii="Arial" w:hAnsi="Arial"/>
      <w:snapToGrid w:val="0"/>
      <w:sz w:val="28"/>
      <w:szCs w:val="20"/>
    </w:rPr>
  </w:style>
  <w:style w:type="character" w:styleId="PageNumber">
    <w:name w:val="page number"/>
    <w:basedOn w:val="DefaultParagraphFont"/>
    <w:rsid w:val="009A0D5D"/>
  </w:style>
  <w:style w:type="paragraph" w:styleId="Header">
    <w:name w:val="header"/>
    <w:basedOn w:val="Normal"/>
    <w:rsid w:val="009A0D5D"/>
    <w:pPr>
      <w:widowControl w:val="0"/>
      <w:tabs>
        <w:tab w:val="center" w:pos="4320"/>
        <w:tab w:val="right" w:pos="8640"/>
      </w:tabs>
    </w:pPr>
    <w:rPr>
      <w:snapToGrid w:val="0"/>
      <w:szCs w:val="20"/>
    </w:rPr>
  </w:style>
  <w:style w:type="paragraph" w:styleId="BodyTextIndent">
    <w:name w:val="Body Text Indent"/>
    <w:basedOn w:val="Normal"/>
    <w:rsid w:val="009A0D5D"/>
    <w:pPr>
      <w:spacing w:line="360" w:lineRule="auto"/>
      <w:ind w:left="1980" w:firstLine="5"/>
      <w:jc w:val="both"/>
    </w:pPr>
    <w:rPr>
      <w:rFonts w:ascii="Tahoma" w:hAnsi="Tahoma" w:cs="Tahoma"/>
    </w:rPr>
  </w:style>
  <w:style w:type="paragraph" w:styleId="Footer">
    <w:name w:val="footer"/>
    <w:basedOn w:val="Normal"/>
    <w:link w:val="FooterChar"/>
    <w:rsid w:val="009A0D5D"/>
    <w:pPr>
      <w:tabs>
        <w:tab w:val="center" w:pos="4320"/>
        <w:tab w:val="right" w:pos="8640"/>
      </w:tabs>
    </w:pPr>
  </w:style>
  <w:style w:type="paragraph" w:styleId="BalloonText">
    <w:name w:val="Balloon Text"/>
    <w:basedOn w:val="Normal"/>
    <w:semiHidden/>
    <w:rsid w:val="009A3FF5"/>
    <w:rPr>
      <w:rFonts w:ascii="Tahoma" w:hAnsi="Tahoma" w:cs="Tahoma"/>
      <w:sz w:val="16"/>
      <w:szCs w:val="16"/>
    </w:rPr>
  </w:style>
  <w:style w:type="character" w:styleId="CommentReference">
    <w:name w:val="annotation reference"/>
    <w:rsid w:val="004221E1"/>
    <w:rPr>
      <w:sz w:val="16"/>
      <w:szCs w:val="16"/>
    </w:rPr>
  </w:style>
  <w:style w:type="paragraph" w:styleId="CommentText">
    <w:name w:val="annotation text"/>
    <w:basedOn w:val="Normal"/>
    <w:link w:val="CommentTextChar"/>
    <w:rsid w:val="004221E1"/>
    <w:rPr>
      <w:sz w:val="20"/>
      <w:szCs w:val="20"/>
    </w:rPr>
  </w:style>
  <w:style w:type="character" w:customStyle="1" w:styleId="CommentTextChar">
    <w:name w:val="Comment Text Char"/>
    <w:basedOn w:val="DefaultParagraphFont"/>
    <w:link w:val="CommentText"/>
    <w:rsid w:val="004221E1"/>
  </w:style>
  <w:style w:type="paragraph" w:styleId="CommentSubject">
    <w:name w:val="annotation subject"/>
    <w:basedOn w:val="CommentText"/>
    <w:next w:val="CommentText"/>
    <w:link w:val="CommentSubjectChar"/>
    <w:rsid w:val="004221E1"/>
    <w:rPr>
      <w:b/>
      <w:bCs/>
    </w:rPr>
  </w:style>
  <w:style w:type="character" w:customStyle="1" w:styleId="CommentSubjectChar">
    <w:name w:val="Comment Subject Char"/>
    <w:link w:val="CommentSubject"/>
    <w:rsid w:val="004221E1"/>
    <w:rPr>
      <w:b/>
      <w:bCs/>
    </w:rPr>
  </w:style>
  <w:style w:type="paragraph" w:styleId="ListParagraph">
    <w:name w:val="List Paragraph"/>
    <w:basedOn w:val="Normal"/>
    <w:uiPriority w:val="1"/>
    <w:qFormat/>
    <w:rsid w:val="00632C68"/>
    <w:pPr>
      <w:ind w:left="720"/>
    </w:pPr>
  </w:style>
  <w:style w:type="character" w:customStyle="1" w:styleId="FooterChar">
    <w:name w:val="Footer Char"/>
    <w:link w:val="Footer"/>
    <w:locked/>
    <w:rsid w:val="00D96F34"/>
    <w:rPr>
      <w:sz w:val="24"/>
      <w:szCs w:val="24"/>
      <w:lang w:val="en-US" w:eastAsia="en-US"/>
    </w:rPr>
  </w:style>
  <w:style w:type="paragraph" w:styleId="PlainText">
    <w:name w:val="Plain Text"/>
    <w:basedOn w:val="Normal"/>
    <w:link w:val="PlainTextChar"/>
    <w:rsid w:val="00D96F34"/>
    <w:rPr>
      <w:rFonts w:ascii="Courier New" w:hAnsi="Courier New"/>
      <w:sz w:val="20"/>
      <w:szCs w:val="20"/>
    </w:rPr>
  </w:style>
  <w:style w:type="character" w:customStyle="1" w:styleId="PlainTextChar">
    <w:name w:val="Plain Text Char"/>
    <w:link w:val="PlainText"/>
    <w:rsid w:val="00D96F34"/>
    <w:rPr>
      <w:rFonts w:ascii="Courier New" w:hAnsi="Courier New" w:cs="Courier New"/>
      <w:lang w:val="en-US" w:eastAsia="en-US"/>
    </w:rPr>
  </w:style>
  <w:style w:type="paragraph" w:styleId="BodyText">
    <w:name w:val="Body Text"/>
    <w:basedOn w:val="Normal"/>
    <w:link w:val="BodyTextChar"/>
    <w:unhideWhenUsed/>
    <w:rsid w:val="00DA34F0"/>
    <w:pPr>
      <w:spacing w:after="120"/>
    </w:pPr>
  </w:style>
  <w:style w:type="character" w:customStyle="1" w:styleId="BodyTextChar">
    <w:name w:val="Body Text Char"/>
    <w:link w:val="BodyText"/>
    <w:rsid w:val="00DA34F0"/>
    <w:rPr>
      <w:sz w:val="24"/>
      <w:szCs w:val="24"/>
      <w:lang w:eastAsia="en-US" w:bidi="ar-SA"/>
    </w:rPr>
  </w:style>
  <w:style w:type="paragraph" w:customStyle="1" w:styleId="TableParagraph">
    <w:name w:val="Table Paragraph"/>
    <w:basedOn w:val="Normal"/>
    <w:uiPriority w:val="1"/>
    <w:qFormat/>
    <w:rsid w:val="00F40FE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24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ECD10-5172-476E-9330-069F4A9C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1</Pages>
  <Words>21231</Words>
  <Characters>121019</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19</cp:revision>
  <cp:lastPrinted>2020-01-31T08:10:00Z</cp:lastPrinted>
  <dcterms:created xsi:type="dcterms:W3CDTF">2020-01-22T03:03:00Z</dcterms:created>
  <dcterms:modified xsi:type="dcterms:W3CDTF">2020-01-31T08:27:00Z</dcterms:modified>
</cp:coreProperties>
</file>